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CB18" w14:textId="17A25530" w:rsidR="00C31BD0" w:rsidRPr="00C31BD0" w:rsidRDefault="00C31BD0" w:rsidP="00C31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1BD0">
        <w:rPr>
          <w:rFonts w:ascii="Arial" w:hAnsi="Arial" w:cs="Arial"/>
          <w:b/>
          <w:sz w:val="24"/>
          <w:szCs w:val="24"/>
        </w:rPr>
        <w:t>MOLLY K. BENNETT</w:t>
      </w:r>
      <w:r w:rsidR="00381B16">
        <w:rPr>
          <w:rFonts w:ascii="Arial" w:hAnsi="Arial" w:cs="Arial"/>
          <w:b/>
          <w:sz w:val="24"/>
          <w:szCs w:val="24"/>
        </w:rPr>
        <w:t>, A.M.ASCE</w:t>
      </w:r>
    </w:p>
    <w:p w14:paraId="10C8269F" w14:textId="77777777" w:rsidR="00C31BD0" w:rsidRPr="00C31BD0" w:rsidRDefault="00C31BD0" w:rsidP="00C31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1BD0">
        <w:rPr>
          <w:rFonts w:ascii="Arial" w:hAnsi="Arial" w:cs="Arial"/>
          <w:b/>
          <w:sz w:val="24"/>
          <w:szCs w:val="24"/>
        </w:rPr>
        <w:t>REGION 7 GOVERNOR</w:t>
      </w:r>
    </w:p>
    <w:p w14:paraId="697E5F80" w14:textId="77777777" w:rsidR="00C31BD0" w:rsidRPr="00C31BD0" w:rsidRDefault="00C31BD0" w:rsidP="00C31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22A51E" w14:textId="6CF66C5F" w:rsidR="00C31BD0" w:rsidRPr="00C31BD0" w:rsidRDefault="00C31BD0" w:rsidP="00C31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1BD0">
        <w:rPr>
          <w:rFonts w:ascii="Arial" w:hAnsi="Arial" w:cs="Arial"/>
          <w:b/>
          <w:sz w:val="24"/>
          <w:szCs w:val="24"/>
        </w:rPr>
        <w:t>VISION STATEMENT</w:t>
      </w:r>
    </w:p>
    <w:p w14:paraId="03C7C058" w14:textId="77777777" w:rsidR="000D6289" w:rsidRPr="00C31BD0" w:rsidRDefault="000D6289" w:rsidP="00C31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AB056" w14:textId="0B57330B" w:rsidR="000D6289" w:rsidRDefault="000D6289" w:rsidP="00C31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BD0">
        <w:rPr>
          <w:rFonts w:ascii="Arial" w:hAnsi="Arial" w:cs="Arial"/>
          <w:sz w:val="24"/>
          <w:szCs w:val="24"/>
        </w:rPr>
        <w:t>With my involvement in ASCE at the student and state level, I am excited to bring my vision to the Region 7 Board of Governors. My goal is to build open and honest lines of communication through the</w:t>
      </w:r>
      <w:r w:rsidR="004020AB" w:rsidRPr="00C31BD0">
        <w:rPr>
          <w:rFonts w:ascii="Arial" w:hAnsi="Arial" w:cs="Arial"/>
          <w:sz w:val="24"/>
          <w:szCs w:val="24"/>
        </w:rPr>
        <w:t xml:space="preserve"> ASCE hierarchy (i.e.</w:t>
      </w:r>
      <w:r w:rsidR="00C31BD0">
        <w:rPr>
          <w:rFonts w:ascii="Arial" w:hAnsi="Arial" w:cs="Arial"/>
          <w:sz w:val="24"/>
          <w:szCs w:val="24"/>
        </w:rPr>
        <w:t>,</w:t>
      </w:r>
      <w:r w:rsidR="004020AB" w:rsidRPr="00C31BD0">
        <w:rPr>
          <w:rFonts w:ascii="Arial" w:hAnsi="Arial" w:cs="Arial"/>
          <w:sz w:val="24"/>
          <w:szCs w:val="24"/>
        </w:rPr>
        <w:t xml:space="preserve"> Society to Board of Region 7 Governors to</w:t>
      </w:r>
      <w:r w:rsidRPr="00C31BD0">
        <w:rPr>
          <w:rFonts w:ascii="Arial" w:hAnsi="Arial" w:cs="Arial"/>
          <w:sz w:val="24"/>
          <w:szCs w:val="24"/>
        </w:rPr>
        <w:t xml:space="preserve"> Wyoming and Nebraska State </w:t>
      </w:r>
      <w:r w:rsidR="004020AB" w:rsidRPr="00C31BD0">
        <w:rPr>
          <w:rFonts w:ascii="Arial" w:hAnsi="Arial" w:cs="Arial"/>
          <w:sz w:val="24"/>
          <w:szCs w:val="24"/>
        </w:rPr>
        <w:t xml:space="preserve">Sections to their associated </w:t>
      </w:r>
      <w:r w:rsidRPr="00C31BD0">
        <w:rPr>
          <w:rFonts w:ascii="Arial" w:hAnsi="Arial" w:cs="Arial"/>
          <w:sz w:val="24"/>
          <w:szCs w:val="24"/>
        </w:rPr>
        <w:t>Student Sections</w:t>
      </w:r>
      <w:r w:rsidR="004020AB" w:rsidRPr="00C31BD0">
        <w:rPr>
          <w:rFonts w:ascii="Arial" w:hAnsi="Arial" w:cs="Arial"/>
          <w:sz w:val="24"/>
          <w:szCs w:val="24"/>
        </w:rPr>
        <w:t>)</w:t>
      </w:r>
      <w:r w:rsidRPr="00C31BD0">
        <w:rPr>
          <w:rFonts w:ascii="Arial" w:hAnsi="Arial" w:cs="Arial"/>
          <w:sz w:val="24"/>
          <w:szCs w:val="24"/>
        </w:rPr>
        <w:t>. I want to make sure to connect and deliver value to our members (both State and Student). I want to support the student section in their pursuit of advancing civil engineering to protect the public health, safety, and welfare. I also want to bring innovative ways to support all members in networking and making connect</w:t>
      </w:r>
      <w:r w:rsidR="004020AB" w:rsidRPr="00C31BD0">
        <w:rPr>
          <w:rFonts w:ascii="Arial" w:hAnsi="Arial" w:cs="Arial"/>
          <w:sz w:val="24"/>
          <w:szCs w:val="24"/>
        </w:rPr>
        <w:t>ions</w:t>
      </w:r>
      <w:r w:rsidRPr="00C31BD0">
        <w:rPr>
          <w:rFonts w:ascii="Arial" w:hAnsi="Arial" w:cs="Arial"/>
          <w:sz w:val="24"/>
          <w:szCs w:val="24"/>
        </w:rPr>
        <w:t xml:space="preserve"> to other industries that can support their current pathways. </w:t>
      </w:r>
    </w:p>
    <w:p w14:paraId="514E9BD1" w14:textId="77777777" w:rsidR="00C31BD0" w:rsidRPr="00C31BD0" w:rsidRDefault="00C31BD0" w:rsidP="00C31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B87D7" w14:textId="77777777" w:rsidR="000D6289" w:rsidRPr="00C31BD0" w:rsidRDefault="000D6289" w:rsidP="00C31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FFB">
        <w:rPr>
          <w:rFonts w:ascii="Arial" w:hAnsi="Arial" w:cs="Arial"/>
          <w:sz w:val="24"/>
          <w:szCs w:val="24"/>
        </w:rPr>
        <w:t>Through working alongside the Wyoming and Nebraska State Sections, I hope to assist them in growing their involvement and expand</w:t>
      </w:r>
      <w:r w:rsidR="004020AB" w:rsidRPr="00150FFB">
        <w:rPr>
          <w:rFonts w:ascii="Arial" w:hAnsi="Arial" w:cs="Arial"/>
          <w:sz w:val="24"/>
          <w:szCs w:val="24"/>
        </w:rPr>
        <w:t>ing the</w:t>
      </w:r>
      <w:r w:rsidRPr="00150FFB">
        <w:rPr>
          <w:rFonts w:ascii="Arial" w:hAnsi="Arial" w:cs="Arial"/>
          <w:sz w:val="24"/>
          <w:szCs w:val="24"/>
        </w:rPr>
        <w:t xml:space="preserve"> value added to their ASCE members. I want to help open the door to those possibilities and be the bridge </w:t>
      </w:r>
      <w:r w:rsidR="004020AB" w:rsidRPr="00150FFB">
        <w:rPr>
          <w:rFonts w:ascii="Arial" w:hAnsi="Arial" w:cs="Arial"/>
          <w:sz w:val="24"/>
          <w:szCs w:val="24"/>
        </w:rPr>
        <w:t xml:space="preserve">from WY and NE to </w:t>
      </w:r>
      <w:r w:rsidRPr="00150FFB">
        <w:rPr>
          <w:rFonts w:ascii="Arial" w:hAnsi="Arial" w:cs="Arial"/>
          <w:sz w:val="24"/>
          <w:szCs w:val="24"/>
        </w:rPr>
        <w:t xml:space="preserve">the </w:t>
      </w:r>
      <w:r w:rsidR="004020AB" w:rsidRPr="00150FFB">
        <w:rPr>
          <w:rFonts w:ascii="Arial" w:hAnsi="Arial" w:cs="Arial"/>
          <w:sz w:val="24"/>
          <w:szCs w:val="24"/>
        </w:rPr>
        <w:t>S</w:t>
      </w:r>
      <w:r w:rsidRPr="00150FFB">
        <w:rPr>
          <w:rFonts w:ascii="Arial" w:hAnsi="Arial" w:cs="Arial"/>
          <w:sz w:val="24"/>
          <w:szCs w:val="24"/>
        </w:rPr>
        <w:t>ociety as a whole.</w:t>
      </w:r>
      <w:r w:rsidRPr="00C31BD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D6289" w:rsidRPr="00C3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9"/>
    <w:rsid w:val="000D6289"/>
    <w:rsid w:val="00150FFB"/>
    <w:rsid w:val="00381B16"/>
    <w:rsid w:val="004020AB"/>
    <w:rsid w:val="004469EF"/>
    <w:rsid w:val="0061162C"/>
    <w:rsid w:val="00C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5FC8"/>
  <w15:chartTrackingRefBased/>
  <w15:docId w15:val="{E0DEE760-8801-4597-B6E5-0AE95E8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Bennett</dc:creator>
  <cp:keywords/>
  <dc:description/>
  <cp:lastModifiedBy>Schrant, Daniel</cp:lastModifiedBy>
  <cp:revision>5</cp:revision>
  <dcterms:created xsi:type="dcterms:W3CDTF">2021-01-14T20:54:00Z</dcterms:created>
  <dcterms:modified xsi:type="dcterms:W3CDTF">2023-03-22T21:25:00Z</dcterms:modified>
</cp:coreProperties>
</file>