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F03F8" w14:textId="77777777" w:rsidR="00C52FEF" w:rsidRPr="00FA62A1" w:rsidRDefault="00C52FEF" w:rsidP="00C52FEF">
      <w:pPr>
        <w:spacing w:line="276" w:lineRule="auto"/>
        <w:rPr>
          <w:rFonts w:eastAsia="Calibri" w:cstheme="minorHAnsi"/>
          <w:sz w:val="21"/>
          <w:szCs w:val="21"/>
        </w:rPr>
      </w:pPr>
      <w:r w:rsidRPr="00FA62A1">
        <w:rPr>
          <w:rFonts w:eastAsia="Calibri" w:cstheme="minorHAnsi"/>
          <w:noProof/>
          <w:sz w:val="21"/>
          <w:szCs w:val="21"/>
        </w:rPr>
        <mc:AlternateContent>
          <mc:Choice Requires="wpg">
            <w:drawing>
              <wp:anchor distT="0" distB="0" distL="114300" distR="114300" simplePos="0" relativeHeight="251660288" behindDoc="0" locked="0" layoutInCell="1" allowOverlap="1" wp14:anchorId="25A9D751" wp14:editId="7FB5FDD0">
                <wp:simplePos x="0" y="0"/>
                <wp:positionH relativeFrom="column">
                  <wp:posOffset>-645795</wp:posOffset>
                </wp:positionH>
                <wp:positionV relativeFrom="paragraph">
                  <wp:posOffset>-656590</wp:posOffset>
                </wp:positionV>
                <wp:extent cx="7252970" cy="638175"/>
                <wp:effectExtent l="11430" t="10160" r="3175" b="8890"/>
                <wp:wrapNone/>
                <wp:docPr id="295" name="Group 9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970" cy="638175"/>
                          <a:chOff x="400" y="432"/>
                          <a:chExt cx="11422" cy="1005"/>
                        </a:xfrm>
                      </wpg:grpSpPr>
                      <wpg:grpSp>
                        <wpg:cNvPr id="296" name="Group 9402"/>
                        <wpg:cNvGrpSpPr>
                          <a:grpSpLocks/>
                        </wpg:cNvGrpSpPr>
                        <wpg:grpSpPr bwMode="auto">
                          <a:xfrm>
                            <a:off x="400" y="432"/>
                            <a:ext cx="11351" cy="1005"/>
                            <a:chOff x="400" y="544"/>
                            <a:chExt cx="11351" cy="1005"/>
                          </a:xfrm>
                        </wpg:grpSpPr>
                        <wpg:grpSp>
                          <wpg:cNvPr id="297" name="Group 192"/>
                          <wpg:cNvGrpSpPr>
                            <a:grpSpLocks/>
                          </wpg:cNvGrpSpPr>
                          <wpg:grpSpPr bwMode="auto">
                            <a:xfrm>
                              <a:off x="400" y="544"/>
                              <a:ext cx="11351" cy="1005"/>
                              <a:chOff x="0" y="0"/>
                              <a:chExt cx="72077" cy="6381"/>
                            </a:xfrm>
                          </wpg:grpSpPr>
                          <wpg:grpSp>
                            <wpg:cNvPr id="298" name="Group 193"/>
                            <wpg:cNvGrpSpPr>
                              <a:grpSpLocks/>
                            </wpg:cNvGrpSpPr>
                            <wpg:grpSpPr bwMode="auto">
                              <a:xfrm>
                                <a:off x="318" y="425"/>
                                <a:ext cx="71402" cy="5500"/>
                                <a:chOff x="0" y="0"/>
                                <a:chExt cx="71401" cy="5500"/>
                              </a:xfrm>
                            </wpg:grpSpPr>
                            <wpg:grpSp>
                              <wpg:cNvPr id="299" name="Group 5"/>
                              <wpg:cNvGrpSpPr>
                                <a:grpSpLocks/>
                              </wpg:cNvGrpSpPr>
                              <wpg:grpSpPr bwMode="auto">
                                <a:xfrm>
                                  <a:off x="0" y="0"/>
                                  <a:ext cx="63972" cy="5500"/>
                                  <a:chOff x="370" y="402"/>
                                  <a:chExt cx="10292" cy="630"/>
                                </a:xfrm>
                              </wpg:grpSpPr>
                              <wps:wsp>
                                <wps:cNvPr id="300" name="Freeform 6"/>
                                <wps:cNvSpPr>
                                  <a:spLocks/>
                                </wps:cNvSpPr>
                                <wps:spPr bwMode="auto">
                                  <a:xfrm>
                                    <a:off x="370" y="402"/>
                                    <a:ext cx="10292" cy="630"/>
                                  </a:xfrm>
                                  <a:custGeom>
                                    <a:avLst/>
                                    <a:gdLst>
                                      <a:gd name="T0" fmla="*/ 0 w 9354"/>
                                      <a:gd name="T1" fmla="*/ 1032 h 630"/>
                                      <a:gd name="T2" fmla="*/ 10292 w 9354"/>
                                      <a:gd name="T3" fmla="*/ 1032 h 630"/>
                                      <a:gd name="T4" fmla="*/ 10292 w 9354"/>
                                      <a:gd name="T5" fmla="*/ 402 h 630"/>
                                      <a:gd name="T6" fmla="*/ 0 w 9354"/>
                                      <a:gd name="T7" fmla="*/ 402 h 630"/>
                                      <a:gd name="T8" fmla="*/ 0 w 935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 h="630">
                                        <a:moveTo>
                                          <a:pt x="0" y="630"/>
                                        </a:moveTo>
                                        <a:lnTo>
                                          <a:pt x="9354" y="630"/>
                                        </a:lnTo>
                                        <a:lnTo>
                                          <a:pt x="9354" y="0"/>
                                        </a:lnTo>
                                        <a:lnTo>
                                          <a:pt x="0" y="0"/>
                                        </a:lnTo>
                                        <a:lnTo>
                                          <a:pt x="0" y="6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 name="Group 7"/>
                              <wpg:cNvGrpSpPr>
                                <a:grpSpLocks/>
                              </wpg:cNvGrpSpPr>
                              <wpg:grpSpPr bwMode="auto">
                                <a:xfrm>
                                  <a:off x="64433" y="0"/>
                                  <a:ext cx="6968" cy="5500"/>
                                  <a:chOff x="10746" y="402"/>
                                  <a:chExt cx="1121" cy="630"/>
                                </a:xfrm>
                              </wpg:grpSpPr>
                              <wps:wsp>
                                <wps:cNvPr id="302" name="Freeform 8"/>
                                <wps:cNvSpPr>
                                  <a:spLocks/>
                                </wps:cNvSpPr>
                                <wps:spPr bwMode="auto">
                                  <a:xfrm>
                                    <a:off x="10746" y="402"/>
                                    <a:ext cx="1121" cy="630"/>
                                  </a:xfrm>
                                  <a:custGeom>
                                    <a:avLst/>
                                    <a:gdLst>
                                      <a:gd name="T0" fmla="*/ 0 w 2104"/>
                                      <a:gd name="T1" fmla="*/ 1032 h 630"/>
                                      <a:gd name="T2" fmla="*/ 1121 w 2104"/>
                                      <a:gd name="T3" fmla="*/ 1032 h 630"/>
                                      <a:gd name="T4" fmla="*/ 1121 w 2104"/>
                                      <a:gd name="T5" fmla="*/ 402 h 630"/>
                                      <a:gd name="T6" fmla="*/ 0 w 2104"/>
                                      <a:gd name="T7" fmla="*/ 402 h 630"/>
                                      <a:gd name="T8" fmla="*/ 0 w 210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4" h="630">
                                        <a:moveTo>
                                          <a:pt x="0" y="630"/>
                                        </a:moveTo>
                                        <a:lnTo>
                                          <a:pt x="2104" y="630"/>
                                        </a:lnTo>
                                        <a:lnTo>
                                          <a:pt x="2104" y="0"/>
                                        </a:lnTo>
                                        <a:lnTo>
                                          <a:pt x="0" y="0"/>
                                        </a:lnTo>
                                        <a:lnTo>
                                          <a:pt x="0" y="6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3" name="Group 9"/>
                            <wpg:cNvGrpSpPr>
                              <a:grpSpLocks/>
                            </wpg:cNvGrpSpPr>
                            <wpg:grpSpPr bwMode="auto">
                              <a:xfrm>
                                <a:off x="0" y="0"/>
                                <a:ext cx="72077" cy="6381"/>
                                <a:chOff x="323" y="356"/>
                                <a:chExt cx="11596" cy="731"/>
                              </a:xfrm>
                            </wpg:grpSpPr>
                            <wps:wsp>
                              <wps:cNvPr id="304" name="Freeform 10"/>
                              <wps:cNvSpPr>
                                <a:spLocks/>
                              </wps:cNvSpPr>
                              <wps:spPr bwMode="auto">
                                <a:xfrm>
                                  <a:off x="323" y="356"/>
                                  <a:ext cx="11596" cy="731"/>
                                </a:xfrm>
                                <a:custGeom>
                                  <a:avLst/>
                                  <a:gdLst>
                                    <a:gd name="T0" fmla="*/ 11595 w 11596"/>
                                    <a:gd name="T1" fmla="*/ 356 h 731"/>
                                    <a:gd name="T2" fmla="*/ 0 w 11596"/>
                                    <a:gd name="T3" fmla="*/ 356 h 731"/>
                                    <a:gd name="T4" fmla="*/ 0 w 11596"/>
                                    <a:gd name="T5" fmla="*/ 1087 h 731"/>
                                    <a:gd name="T6" fmla="*/ 11595 w 11596"/>
                                    <a:gd name="T7" fmla="*/ 1087 h 731"/>
                                    <a:gd name="T8" fmla="*/ 11595 w 11596"/>
                                    <a:gd name="T9" fmla="*/ 356 h 7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96" h="731">
                                      <a:moveTo>
                                        <a:pt x="11595" y="0"/>
                                      </a:moveTo>
                                      <a:lnTo>
                                        <a:pt x="0" y="0"/>
                                      </a:lnTo>
                                      <a:lnTo>
                                        <a:pt x="0" y="731"/>
                                      </a:lnTo>
                                      <a:lnTo>
                                        <a:pt x="11595" y="731"/>
                                      </a:lnTo>
                                      <a:lnTo>
                                        <a:pt x="1159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05" name="Text Box 2"/>
                          <wps:cNvSpPr txBox="1">
                            <a:spLocks noChangeArrowheads="1"/>
                          </wps:cNvSpPr>
                          <wps:spPr bwMode="auto">
                            <a:xfrm>
                              <a:off x="585" y="658"/>
                              <a:ext cx="9844"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1F1B5" w14:textId="1A38C198" w:rsidR="00C52FEF" w:rsidRPr="004F7128" w:rsidRDefault="00C52FEF" w:rsidP="00C52FEF">
                                <w:pPr>
                                  <w:rPr>
                                    <w:b/>
                                    <w:color w:val="FFFFFF"/>
                                    <w:sz w:val="52"/>
                                  </w:rPr>
                                </w:pPr>
                                <w:r>
                                  <w:rPr>
                                    <w:b/>
                                    <w:color w:val="FFFFFF"/>
                                    <w:sz w:val="52"/>
                                  </w:rPr>
                                  <w:t>Public Outreach</w:t>
                                </w:r>
                              </w:p>
                            </w:txbxContent>
                          </wps:txbx>
                          <wps:bodyPr rot="0" vert="horz" wrap="square" lIns="91440" tIns="45720" rIns="91440" bIns="45720" anchor="t" anchorCtr="0" upright="1">
                            <a:spAutoFit/>
                          </wps:bodyPr>
                        </wps:wsp>
                      </wpg:grpSp>
                      <wps:wsp>
                        <wps:cNvPr id="306" name="Text Box 9412"/>
                        <wps:cNvSpPr txBox="1">
                          <a:spLocks noChangeArrowheads="1"/>
                        </wps:cNvSpPr>
                        <wps:spPr bwMode="auto">
                          <a:xfrm>
                            <a:off x="10462" y="562"/>
                            <a:ext cx="136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8AE86" w14:textId="1958351A" w:rsidR="00C52FEF" w:rsidRPr="00C60080" w:rsidRDefault="00C52FEF" w:rsidP="00C52FEF">
                              <w:pPr>
                                <w:jc w:val="center"/>
                                <w:rPr>
                                  <w:b/>
                                  <w:color w:val="FFFFFF" w:themeColor="background1"/>
                                  <w:sz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9D751" id="Group 9401" o:spid="_x0000_s1026" style="position:absolute;margin-left:-50.85pt;margin-top:-51.7pt;width:571.1pt;height:50.25pt;z-index:251660288" coordorigin="400,432" coordsize="1142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">
                <v:group id="Group 9402" o:spid="_x0000_s1027" style="position:absolute;left:400;top:432;width:11351;height:1005" coordorigin="400,544" coordsize="1135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group id="Group 192" o:spid="_x0000_s1028" style="position:absolute;left:400;top:544;width:11351;height:1005" coordsize="7207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group id="Group 193" o:spid="_x0000_s1029" style="position:absolute;left:318;top:425;width:71402;height:5500" coordsize="7140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Group 5" o:spid="_x0000_s1030" style="position:absolute;width:63972;height:5500" coordorigin="370,402" coordsize="1029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6" o:spid="_x0000_s1031" style="position:absolute;left:370;top:402;width:10292;height:630;visibility:visible;mso-wrap-style:square;v-text-anchor:top" coordsize="93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" path="m,630r9354,l9354,,,,,630xe" fillcolor="#0070c0" stroked="f">
                          <v:path arrowok="t" o:connecttype="custom" o:connectlocs="0,1032;11324,1032;11324,402;0,402;0,1032" o:connectangles="0,0,0,0,0"/>
                        </v:shape>
                      </v:group>
                      <v:group id="Group 7" o:spid="_x0000_s1032" style="position:absolute;left:64433;width:6968;height:5500" coordorigin="10746,402" coordsize="11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8" o:spid="_x0000_s1033" style="position:absolute;left:10746;top:402;width:1121;height:630;visibility:visible;mso-wrap-style:square;v-text-anchor:top" coordsize="21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" path="m,630r2104,l2104,,,,,630xe" fillcolor="#9bbb59" stroked="f">
                          <v:path arrowok="t" o:connecttype="custom" o:connectlocs="0,1032;597,1032;597,402;0,402;0,1032" o:connectangles="0,0,0,0,0"/>
                        </v:shape>
                      </v:group>
                    </v:group>
                    <v:group id="Group 9" o:spid="_x0000_s1034" style="position:absolute;width:72077;height:6381" coordorigin="323,356"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10" o:spid="_x0000_s1035" style="position:absolute;left:323;top:356;width:11596;height:731;visibility:visible;mso-wrap-style:square;v-text-anchor:top"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" path="m11595,l,,,731r11595,l11595,xe" filled="f" strokeweight="1pt">
                        <v:path arrowok="t" o:connecttype="custom" o:connectlocs="11595,356;0,356;0,1087;11595,1087;11595,356" o:connectangles="0,0,0,0,0"/>
                      </v:shape>
                    </v:group>
                  </v:group>
                  <v:shapetype id="_x0000_t202" coordsize="21600,21600" o:spt="202" path="m,l,21600r21600,l21600,xe">
                    <v:stroke joinstyle="miter"/>
                    <v:path gradientshapeok="t" o:connecttype="rect"/>
                  </v:shapetype>
                  <v:shape id="Text Box 2" o:spid="_x0000_s1036" type="#_x0000_t202" style="position:absolute;left:585;top:658;width:984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AwwAAANwAAAAPAAAAZHJzL2Rvd25yZXYueG1sRI9PawIx&#10;FMTvQr9DeEJvmthi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I2d/gMMAAADcAAAADwAA&#10;AAAAAAAAAAAAAAAHAgAAZHJzL2Rvd25yZXYueG1sUEsFBgAAAAADAAMAtwAAAPcCAAAAAA==&#10;" filled="f" stroked="f">
                    <v:textbox style="mso-fit-shape-to-text:t">
                      <w:txbxContent>
                        <w:p w14:paraId="5971F1B5" w14:textId="1A38C198" w:rsidR="00C52FEF" w:rsidRPr="004F7128" w:rsidRDefault="00C52FEF" w:rsidP="00C52FEF">
                          <w:pPr>
                            <w:rPr>
                              <w:b/>
                              <w:color w:val="FFFFFF"/>
                              <w:sz w:val="52"/>
                            </w:rPr>
                          </w:pPr>
                          <w:r>
                            <w:rPr>
                              <w:b/>
                              <w:color w:val="FFFFFF"/>
                              <w:sz w:val="52"/>
                            </w:rPr>
                            <w:t>Public Outreach</w:t>
                          </w:r>
                        </w:p>
                      </w:txbxContent>
                    </v:textbox>
                  </v:shape>
                </v:group>
                <v:shape id="Text Box 9412" o:spid="_x0000_s1037" type="#_x0000_t202" style="position:absolute;left:10462;top:562;width:136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0F58AE86" w14:textId="1958351A" w:rsidR="00C52FEF" w:rsidRPr="00C60080" w:rsidRDefault="00C52FEF" w:rsidP="00C52FEF">
                        <w:pPr>
                          <w:jc w:val="center"/>
                          <w:rPr>
                            <w:b/>
                            <w:color w:val="FFFFFF" w:themeColor="background1"/>
                            <w:sz w:val="48"/>
                          </w:rPr>
                        </w:pPr>
                      </w:p>
                    </w:txbxContent>
                  </v:textbox>
                </v:shape>
              </v:group>
            </w:pict>
          </mc:Fallback>
        </mc:AlternateContent>
      </w:r>
    </w:p>
    <w:p w14:paraId="663823D9" w14:textId="77777777" w:rsidR="00C52FEF" w:rsidRPr="00FA62A1" w:rsidRDefault="00C52FEF" w:rsidP="00C52FEF">
      <w:pPr>
        <w:spacing w:line="276" w:lineRule="auto"/>
        <w:rPr>
          <w:rFonts w:eastAsia="Calibri" w:cstheme="minorHAnsi"/>
          <w:sz w:val="21"/>
          <w:szCs w:val="21"/>
        </w:rPr>
      </w:pPr>
    </w:p>
    <w:p w14:paraId="12C4251C" w14:textId="77777777" w:rsidR="00C52FEF" w:rsidRPr="00FA62A1" w:rsidRDefault="00C52FEF" w:rsidP="00C52FEF">
      <w:pPr>
        <w:rPr>
          <w:rFonts w:eastAsia="Calibri" w:cstheme="minorHAnsi"/>
          <w:sz w:val="21"/>
          <w:szCs w:val="21"/>
        </w:rPr>
      </w:pPr>
    </w:p>
    <w:p w14:paraId="09D05E85" w14:textId="77777777" w:rsidR="00C52FEF" w:rsidRPr="00FA62A1" w:rsidRDefault="00C52FEF" w:rsidP="00C52FEF">
      <w:pPr>
        <w:spacing w:after="600"/>
        <w:jc w:val="center"/>
        <w:outlineLvl w:val="1"/>
        <w:rPr>
          <w:rFonts w:eastAsia="Times New Roman" w:cstheme="minorHAnsi"/>
          <w:b/>
          <w:color w:val="2F5496" w:themeColor="accent1" w:themeShade="BF"/>
          <w:sz w:val="48"/>
          <w:szCs w:val="21"/>
        </w:rPr>
      </w:pPr>
      <w:bookmarkStart w:id="0" w:name="_Toc17205786"/>
      <w:r w:rsidRPr="00FA62A1">
        <w:rPr>
          <w:rFonts w:eastAsia="Times New Roman" w:cstheme="minorHAnsi"/>
          <w:b/>
          <w:color w:val="FFFFFF" w:themeColor="background1"/>
          <w:sz w:val="6"/>
          <w:szCs w:val="6"/>
        </w:rPr>
        <w:t>8.12</w:t>
      </w:r>
      <w:r w:rsidRPr="00FA62A1">
        <w:rPr>
          <w:rFonts w:eastAsia="Times New Roman" w:cstheme="minorHAnsi"/>
          <w:b/>
          <w:color w:val="2E74B5"/>
          <w:sz w:val="48"/>
          <w:szCs w:val="21"/>
        </w:rPr>
        <w:t xml:space="preserve"> </w:t>
      </w:r>
      <w:r w:rsidRPr="00FA62A1">
        <w:rPr>
          <w:rFonts w:eastAsia="Times New Roman" w:cstheme="minorHAnsi"/>
          <w:b/>
          <w:color w:val="2F5496" w:themeColor="accent1" w:themeShade="BF"/>
          <w:sz w:val="48"/>
          <w:szCs w:val="21"/>
        </w:rPr>
        <w:t>Holiday Family Sponsorship – Fresno Branch</w:t>
      </w:r>
      <w:bookmarkEnd w:id="0"/>
    </w:p>
    <w:tbl>
      <w:tblPr>
        <w:tblW w:w="9540" w:type="dxa"/>
        <w:tblInd w:w="18" w:type="dxa"/>
        <w:tblBorders>
          <w:insideH w:val="single" w:sz="4" w:space="0" w:color="auto"/>
        </w:tblBorders>
        <w:tblLook w:val="04A0" w:firstRow="1" w:lastRow="0" w:firstColumn="1" w:lastColumn="0" w:noHBand="0" w:noVBand="1"/>
      </w:tblPr>
      <w:tblGrid>
        <w:gridCol w:w="2610"/>
        <w:gridCol w:w="3780"/>
        <w:gridCol w:w="3150"/>
      </w:tblGrid>
      <w:tr w:rsidR="00C52FEF" w:rsidRPr="00FA62A1" w14:paraId="66002C0A" w14:textId="77777777" w:rsidTr="001465EE">
        <w:trPr>
          <w:trHeight w:val="378"/>
        </w:trPr>
        <w:tc>
          <w:tcPr>
            <w:tcW w:w="2610" w:type="dxa"/>
            <w:shd w:val="clear" w:color="auto" w:fill="D9E2F3"/>
          </w:tcPr>
          <w:p w14:paraId="19C6C266"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 Section, Branch</w:t>
            </w:r>
          </w:p>
        </w:tc>
        <w:tc>
          <w:tcPr>
            <w:tcW w:w="3780" w:type="dxa"/>
            <w:shd w:val="clear" w:color="auto" w:fill="auto"/>
          </w:tcPr>
          <w:p w14:paraId="791C91BA" w14:textId="77777777" w:rsidR="00C52FEF" w:rsidRPr="00FA62A1" w:rsidRDefault="00C52FEF" w:rsidP="001465EE">
            <w:pPr>
              <w:pStyle w:val="BodyText"/>
              <w:rPr>
                <w:rFonts w:asciiTheme="minorHAnsi" w:hAnsiTheme="minorHAnsi" w:cstheme="minorHAnsi"/>
              </w:rPr>
            </w:pPr>
            <w:r w:rsidRPr="00FA62A1">
              <w:rPr>
                <w:rFonts w:asciiTheme="minorHAnsi" w:eastAsia="Calibri" w:hAnsiTheme="minorHAnsi" w:cstheme="minorHAnsi"/>
              </w:rPr>
              <w:t>San Francisco Section, Fresno Branch</w:t>
            </w:r>
          </w:p>
        </w:tc>
        <w:tc>
          <w:tcPr>
            <w:tcW w:w="3150" w:type="dxa"/>
            <w:shd w:val="clear" w:color="auto" w:fill="auto"/>
          </w:tcPr>
          <w:p w14:paraId="580F8222" w14:textId="77777777" w:rsidR="00C52FEF" w:rsidRPr="00FA62A1" w:rsidRDefault="00C52FEF" w:rsidP="001465EE">
            <w:pPr>
              <w:pStyle w:val="BodyText"/>
              <w:ind w:left="75" w:right="-825"/>
              <w:rPr>
                <w:rFonts w:asciiTheme="minorHAnsi" w:hAnsiTheme="minorHAnsi" w:cstheme="minorHAnsi"/>
                <w:b/>
              </w:rPr>
            </w:pPr>
          </w:p>
        </w:tc>
      </w:tr>
      <w:tr w:rsidR="00C52FEF" w:rsidRPr="00FA62A1" w14:paraId="219E6AF7" w14:textId="77777777" w:rsidTr="001465EE">
        <w:trPr>
          <w:trHeight w:val="378"/>
        </w:trPr>
        <w:tc>
          <w:tcPr>
            <w:tcW w:w="2610" w:type="dxa"/>
            <w:shd w:val="clear" w:color="auto" w:fill="D9E2F3"/>
          </w:tcPr>
          <w:p w14:paraId="2FA665BC"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2. Section/Branch Size</w:t>
            </w:r>
          </w:p>
        </w:tc>
        <w:tc>
          <w:tcPr>
            <w:tcW w:w="3780" w:type="dxa"/>
            <w:shd w:val="clear" w:color="auto" w:fill="auto"/>
          </w:tcPr>
          <w:p w14:paraId="1D999891" w14:textId="77777777" w:rsidR="00C52FEF" w:rsidRPr="00FA62A1" w:rsidRDefault="00C52FEF" w:rsidP="001465EE">
            <w:pPr>
              <w:pStyle w:val="BodyText"/>
              <w:rPr>
                <w:rFonts w:asciiTheme="minorHAnsi" w:hAnsiTheme="minorHAnsi" w:cstheme="minorHAnsi"/>
              </w:rPr>
            </w:pPr>
            <w:r w:rsidRPr="00FA62A1">
              <w:rPr>
                <w:rFonts w:asciiTheme="minorHAnsi" w:eastAsia="Calibri" w:hAnsiTheme="minorHAnsi" w:cstheme="minorHAnsi"/>
              </w:rPr>
              <w:t>Small</w:t>
            </w:r>
          </w:p>
        </w:tc>
        <w:tc>
          <w:tcPr>
            <w:tcW w:w="3150" w:type="dxa"/>
            <w:shd w:val="clear" w:color="auto" w:fill="auto"/>
          </w:tcPr>
          <w:p w14:paraId="287EC027" w14:textId="77777777" w:rsidR="00C52FEF" w:rsidRPr="00FA62A1" w:rsidRDefault="00C52FEF" w:rsidP="001465EE">
            <w:pPr>
              <w:pStyle w:val="BodyText"/>
              <w:ind w:left="75" w:right="-825"/>
              <w:rPr>
                <w:rFonts w:asciiTheme="minorHAnsi" w:hAnsiTheme="minorHAnsi" w:cstheme="minorHAnsi"/>
                <w:b/>
              </w:rPr>
            </w:pPr>
          </w:p>
        </w:tc>
      </w:tr>
      <w:tr w:rsidR="00C52FEF" w:rsidRPr="00FA62A1" w14:paraId="20F79295" w14:textId="77777777" w:rsidTr="001465EE">
        <w:trPr>
          <w:trHeight w:val="440"/>
        </w:trPr>
        <w:tc>
          <w:tcPr>
            <w:tcW w:w="2610" w:type="dxa"/>
            <w:shd w:val="clear" w:color="auto" w:fill="D9E2F3"/>
          </w:tcPr>
          <w:p w14:paraId="557A548E"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3. Project</w:t>
            </w:r>
            <w:r w:rsidRPr="00FA62A1">
              <w:rPr>
                <w:rFonts w:asciiTheme="minorHAnsi" w:hAnsiTheme="minorHAnsi" w:cstheme="minorHAnsi"/>
                <w:b/>
                <w:color w:val="002060"/>
                <w:spacing w:val="14"/>
                <w:sz w:val="24"/>
              </w:rPr>
              <w:t xml:space="preserve"> </w:t>
            </w:r>
            <w:r w:rsidRPr="00FA62A1">
              <w:rPr>
                <w:rFonts w:asciiTheme="minorHAnsi" w:hAnsiTheme="minorHAnsi" w:cstheme="minorHAnsi"/>
                <w:b/>
                <w:color w:val="002060"/>
                <w:sz w:val="24"/>
              </w:rPr>
              <w:t>Contact</w:t>
            </w:r>
          </w:p>
        </w:tc>
        <w:tc>
          <w:tcPr>
            <w:tcW w:w="6930" w:type="dxa"/>
            <w:gridSpan w:val="2"/>
            <w:shd w:val="clear" w:color="auto" w:fill="auto"/>
          </w:tcPr>
          <w:p w14:paraId="510AA8B9" w14:textId="77777777" w:rsidR="00C52FEF" w:rsidRPr="00FA62A1" w:rsidRDefault="00C52FEF" w:rsidP="001465EE">
            <w:pPr>
              <w:pStyle w:val="BodyText"/>
              <w:rPr>
                <w:rFonts w:asciiTheme="minorHAnsi" w:hAnsiTheme="minorHAnsi" w:cstheme="minorHAnsi"/>
              </w:rPr>
            </w:pPr>
          </w:p>
        </w:tc>
      </w:tr>
      <w:tr w:rsidR="00C52FEF" w:rsidRPr="00FA62A1" w14:paraId="52593BEC" w14:textId="77777777" w:rsidTr="001465EE">
        <w:trPr>
          <w:trHeight w:val="413"/>
        </w:trPr>
        <w:tc>
          <w:tcPr>
            <w:tcW w:w="2610" w:type="dxa"/>
            <w:shd w:val="clear" w:color="auto" w:fill="D9E2F3"/>
          </w:tcPr>
          <w:p w14:paraId="54BF1BA5" w14:textId="77777777" w:rsidR="00C52FEF" w:rsidRPr="00FA62A1" w:rsidRDefault="00C52FEF" w:rsidP="001465E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429467A7" w14:textId="77777777" w:rsidR="00C52FEF" w:rsidRPr="00FA62A1" w:rsidRDefault="00C52FEF" w:rsidP="001465EE">
            <w:pPr>
              <w:pStyle w:val="BodyText"/>
              <w:rPr>
                <w:rFonts w:asciiTheme="minorHAnsi" w:hAnsiTheme="minorHAnsi" w:cstheme="minorHAnsi"/>
              </w:rPr>
            </w:pPr>
            <w:r w:rsidRPr="00FA62A1">
              <w:rPr>
                <w:rFonts w:asciiTheme="minorHAnsi" w:eastAsia="Calibri" w:hAnsiTheme="minorHAnsi" w:cstheme="minorHAnsi"/>
              </w:rPr>
              <w:t>Alexander Jones, EIT</w:t>
            </w:r>
          </w:p>
        </w:tc>
      </w:tr>
      <w:tr w:rsidR="00C52FEF" w:rsidRPr="00FA62A1" w14:paraId="5B0E1AF6" w14:textId="77777777" w:rsidTr="001465EE">
        <w:trPr>
          <w:trHeight w:val="377"/>
        </w:trPr>
        <w:tc>
          <w:tcPr>
            <w:tcW w:w="2610" w:type="dxa"/>
            <w:shd w:val="clear" w:color="auto" w:fill="D9E2F3"/>
          </w:tcPr>
          <w:p w14:paraId="445CA6CC" w14:textId="77777777" w:rsidR="00C52FEF" w:rsidRPr="00FA62A1" w:rsidRDefault="00C52FEF" w:rsidP="001465E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w:t>
            </w:r>
            <w:r w:rsidRPr="00FA62A1">
              <w:rPr>
                <w:rFonts w:asciiTheme="minorHAnsi" w:hAnsiTheme="minorHAnsi" w:cstheme="minorHAnsi"/>
                <w:color w:val="002060"/>
                <w:spacing w:val="14"/>
                <w:sz w:val="22"/>
              </w:rPr>
              <w:t xml:space="preserve"> </w:t>
            </w:r>
            <w:r w:rsidRPr="00FA62A1">
              <w:rPr>
                <w:rFonts w:asciiTheme="minorHAnsi" w:hAnsiTheme="minorHAnsi" w:cstheme="minorHAnsi"/>
                <w:color w:val="002060"/>
                <w:sz w:val="22"/>
              </w:rPr>
              <w:t>Number</w:t>
            </w:r>
          </w:p>
        </w:tc>
        <w:tc>
          <w:tcPr>
            <w:tcW w:w="6930" w:type="dxa"/>
            <w:gridSpan w:val="2"/>
            <w:shd w:val="clear" w:color="auto" w:fill="auto"/>
          </w:tcPr>
          <w:p w14:paraId="3177C6B0" w14:textId="77777777" w:rsidR="00C52FEF" w:rsidRPr="00FA62A1" w:rsidRDefault="00C52FEF" w:rsidP="001465EE">
            <w:pPr>
              <w:pStyle w:val="BodyText"/>
              <w:rPr>
                <w:rFonts w:asciiTheme="minorHAnsi" w:hAnsiTheme="minorHAnsi" w:cstheme="minorHAnsi"/>
              </w:rPr>
            </w:pPr>
            <w:r w:rsidRPr="00FA62A1">
              <w:rPr>
                <w:rFonts w:asciiTheme="minorHAnsi" w:eastAsia="Calibri" w:hAnsiTheme="minorHAnsi" w:cstheme="minorHAnsi"/>
              </w:rPr>
              <w:t>(559) 676-1381</w:t>
            </w:r>
          </w:p>
        </w:tc>
      </w:tr>
      <w:tr w:rsidR="00C52FEF" w:rsidRPr="00FA62A1" w14:paraId="1592E7D1" w14:textId="77777777" w:rsidTr="001465EE">
        <w:trPr>
          <w:trHeight w:val="350"/>
        </w:trPr>
        <w:tc>
          <w:tcPr>
            <w:tcW w:w="2610" w:type="dxa"/>
            <w:shd w:val="clear" w:color="auto" w:fill="D9E2F3"/>
          </w:tcPr>
          <w:p w14:paraId="472D4514" w14:textId="77777777" w:rsidR="00C52FEF" w:rsidRPr="00FA62A1" w:rsidRDefault="00C52FEF" w:rsidP="001465E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2EBFF7D1" w14:textId="77777777" w:rsidR="00C52FEF" w:rsidRPr="00FA62A1" w:rsidRDefault="00267B64" w:rsidP="001465EE">
            <w:pPr>
              <w:pStyle w:val="BodyText"/>
              <w:rPr>
                <w:rFonts w:asciiTheme="minorHAnsi" w:hAnsiTheme="minorHAnsi" w:cstheme="minorHAnsi"/>
              </w:rPr>
            </w:pPr>
            <w:hyperlink r:id="rId7" w:history="1">
              <w:r w:rsidR="00C52FEF" w:rsidRPr="00FA62A1">
                <w:rPr>
                  <w:rFonts w:asciiTheme="minorHAnsi" w:eastAsia="Calibri" w:hAnsiTheme="minorHAnsi" w:cstheme="minorHAnsi"/>
                </w:rPr>
                <w:t>community@fresnoymf.org</w:t>
              </w:r>
            </w:hyperlink>
          </w:p>
        </w:tc>
      </w:tr>
      <w:tr w:rsidR="00C52FEF" w:rsidRPr="00FA62A1" w14:paraId="180D4045" w14:textId="77777777" w:rsidTr="001465EE">
        <w:trPr>
          <w:trHeight w:val="395"/>
        </w:trPr>
        <w:tc>
          <w:tcPr>
            <w:tcW w:w="2610" w:type="dxa"/>
            <w:shd w:val="clear" w:color="auto" w:fill="D9E2F3"/>
          </w:tcPr>
          <w:p w14:paraId="3FD3FD11" w14:textId="77777777" w:rsidR="00C52FEF" w:rsidRPr="00FA62A1" w:rsidRDefault="00C52FEF" w:rsidP="001465E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4. Project Category</w:t>
            </w:r>
          </w:p>
        </w:tc>
        <w:tc>
          <w:tcPr>
            <w:tcW w:w="6930" w:type="dxa"/>
            <w:gridSpan w:val="2"/>
            <w:shd w:val="clear" w:color="auto" w:fill="auto"/>
          </w:tcPr>
          <w:p w14:paraId="42A03B3C" w14:textId="77777777" w:rsidR="00C52FEF" w:rsidRPr="00FA62A1" w:rsidRDefault="00C52FEF" w:rsidP="001465EE">
            <w:pPr>
              <w:pStyle w:val="BodyText"/>
              <w:rPr>
                <w:rFonts w:asciiTheme="minorHAnsi" w:hAnsiTheme="minorHAnsi" w:cstheme="minorHAnsi"/>
                <w:color w:val="808080"/>
              </w:rPr>
            </w:pPr>
            <w:r>
              <w:rPr>
                <w:rFonts w:asciiTheme="minorHAnsi" w:hAnsiTheme="minorHAnsi" w:cstheme="minorHAnsi"/>
                <w:color w:val="808080"/>
              </w:rPr>
              <w:t>Public Outreach</w:t>
            </w:r>
          </w:p>
        </w:tc>
      </w:tr>
      <w:tr w:rsidR="00C52FEF" w:rsidRPr="00FA62A1" w14:paraId="550F0C68" w14:textId="77777777" w:rsidTr="001465EE">
        <w:trPr>
          <w:trHeight w:val="1160"/>
        </w:trPr>
        <w:tc>
          <w:tcPr>
            <w:tcW w:w="2610" w:type="dxa"/>
            <w:shd w:val="clear" w:color="auto" w:fill="D9E2F3"/>
          </w:tcPr>
          <w:p w14:paraId="4F6757E1" w14:textId="77777777" w:rsidR="00C52FEF" w:rsidRPr="00FA62A1" w:rsidRDefault="00C52FEF" w:rsidP="001465E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5. Project</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Description</w:t>
            </w:r>
          </w:p>
          <w:p w14:paraId="4AA33126" w14:textId="77777777" w:rsidR="00C52FEF" w:rsidRPr="00FA62A1" w:rsidRDefault="00C52FEF" w:rsidP="001465EE">
            <w:pPr>
              <w:pStyle w:val="BodyText"/>
              <w:rPr>
                <w:rFonts w:asciiTheme="minorHAnsi" w:hAnsiTheme="minorHAnsi" w:cstheme="minorHAnsi"/>
                <w:b/>
                <w:color w:val="002060"/>
                <w:sz w:val="24"/>
                <w:szCs w:val="22"/>
              </w:rPr>
            </w:pPr>
          </w:p>
        </w:tc>
        <w:tc>
          <w:tcPr>
            <w:tcW w:w="6930" w:type="dxa"/>
            <w:gridSpan w:val="2"/>
            <w:shd w:val="clear" w:color="auto" w:fill="auto"/>
          </w:tcPr>
          <w:p w14:paraId="71A1538C" w14:textId="77777777" w:rsidR="00C52FEF" w:rsidRPr="00FA62A1" w:rsidRDefault="00C52FEF" w:rsidP="001465EE">
            <w:pPr>
              <w:pStyle w:val="BodyText"/>
              <w:rPr>
                <w:rFonts w:asciiTheme="minorHAnsi" w:hAnsiTheme="minorHAnsi" w:cstheme="minorHAnsi"/>
              </w:rPr>
            </w:pPr>
            <w:r w:rsidRPr="00FA62A1">
              <w:rPr>
                <w:rFonts w:asciiTheme="minorHAnsi" w:eastAsia="Calibri" w:hAnsiTheme="minorHAnsi" w:cstheme="minorHAnsi"/>
              </w:rPr>
              <w:t>For the last four years, the Fresno YMF has volunteered with the Fresno Evangel Home, a nonprofit organization and crisis shelter for women and children. Fresno YMF participates in the Holiday Family sponsorship program to collect and deliver gifts to one or two families in the home.</w:t>
            </w:r>
          </w:p>
        </w:tc>
      </w:tr>
      <w:tr w:rsidR="00C52FEF" w:rsidRPr="00FA62A1" w14:paraId="42126498" w14:textId="77777777" w:rsidTr="001465EE">
        <w:trPr>
          <w:trHeight w:val="5381"/>
        </w:trPr>
        <w:tc>
          <w:tcPr>
            <w:tcW w:w="2610" w:type="dxa"/>
            <w:shd w:val="clear" w:color="auto" w:fill="D9E2F3"/>
          </w:tcPr>
          <w:p w14:paraId="3D5BD703" w14:textId="77777777" w:rsidR="00C52FEF" w:rsidRPr="00FA62A1" w:rsidRDefault="00C52FEF" w:rsidP="001465E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6. The</w:t>
            </w:r>
            <w:r w:rsidRPr="00FA62A1">
              <w:rPr>
                <w:rFonts w:asciiTheme="minorHAnsi" w:hAnsiTheme="minorHAnsi" w:cstheme="minorHAnsi"/>
                <w:b/>
                <w:color w:val="002060"/>
                <w:spacing w:val="8"/>
                <w:sz w:val="24"/>
                <w:szCs w:val="22"/>
              </w:rPr>
              <w:t xml:space="preserve"> </w:t>
            </w:r>
            <w:r w:rsidRPr="00FA62A1">
              <w:rPr>
                <w:rFonts w:asciiTheme="minorHAnsi" w:hAnsiTheme="minorHAnsi" w:cstheme="minorHAnsi"/>
                <w:b/>
                <w:color w:val="002060"/>
                <w:sz w:val="24"/>
                <w:szCs w:val="22"/>
              </w:rPr>
              <w:t>Process</w:t>
            </w:r>
          </w:p>
          <w:p w14:paraId="075450C8" w14:textId="77777777" w:rsidR="00C52FEF" w:rsidRPr="00FA62A1" w:rsidRDefault="00C52FEF" w:rsidP="001465EE">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(What</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you</w:t>
            </w:r>
            <w:r w:rsidRPr="00FA62A1">
              <w:rPr>
                <w:rFonts w:asciiTheme="minorHAnsi" w:hAnsiTheme="minorHAnsi" w:cstheme="minorHAnsi"/>
                <w:color w:val="002060"/>
                <w:spacing w:val="7"/>
                <w:sz w:val="22"/>
                <w:szCs w:val="22"/>
              </w:rPr>
              <w:t xml:space="preserve"> </w:t>
            </w:r>
            <w:r w:rsidRPr="00FA62A1">
              <w:rPr>
                <w:rFonts w:asciiTheme="minorHAnsi" w:hAnsiTheme="minorHAnsi" w:cstheme="minorHAnsi"/>
                <w:color w:val="002060"/>
                <w:spacing w:val="-1"/>
                <w:sz w:val="22"/>
                <w:szCs w:val="22"/>
              </w:rPr>
              <w:t>d</w:t>
            </w:r>
            <w:r w:rsidRPr="00FA62A1">
              <w:rPr>
                <w:rFonts w:asciiTheme="minorHAnsi" w:hAnsiTheme="minorHAnsi" w:cstheme="minorHAnsi"/>
                <w:color w:val="002060"/>
                <w:sz w:val="22"/>
                <w:szCs w:val="22"/>
              </w:rPr>
              <w:t>id,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8"/>
                <w:sz w:val="22"/>
                <w:szCs w:val="22"/>
              </w:rPr>
              <w:t xml:space="preserve"> </w:t>
            </w:r>
            <w:r w:rsidRPr="00FA62A1">
              <w:rPr>
                <w:rFonts w:asciiTheme="minorHAnsi" w:hAnsiTheme="minorHAnsi" w:cstheme="minorHAnsi"/>
                <w:color w:val="002060"/>
                <w:sz w:val="22"/>
                <w:szCs w:val="22"/>
              </w:rPr>
              <w:t>and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How)</w:t>
            </w:r>
          </w:p>
        </w:tc>
        <w:tc>
          <w:tcPr>
            <w:tcW w:w="6930" w:type="dxa"/>
            <w:gridSpan w:val="2"/>
            <w:shd w:val="clear" w:color="auto" w:fill="auto"/>
          </w:tcPr>
          <w:p w14:paraId="48ABAF18" w14:textId="77777777" w:rsidR="00C52FEF" w:rsidRPr="00FA62A1" w:rsidRDefault="00C52FEF" w:rsidP="001465EE">
            <w:pPr>
              <w:widowControl/>
              <w:spacing w:after="200"/>
              <w:rPr>
                <w:rFonts w:eastAsia="Calibri" w:cstheme="minorHAnsi"/>
                <w:b/>
                <w:sz w:val="21"/>
                <w:szCs w:val="21"/>
              </w:rPr>
            </w:pPr>
            <w:r w:rsidRPr="00FA62A1">
              <w:rPr>
                <w:rFonts w:eastAsia="Calibri" w:cstheme="minorHAnsi"/>
                <w:sz w:val="21"/>
                <w:szCs w:val="21"/>
              </w:rPr>
              <w:t xml:space="preserve">During the holidays, the Evangel home asks its residing families to create a wish list of items they need or would like to receive as gifts. In early November, the Fresno YMF signs up to participate in the Family Sponsorship program and in late November receives the chosen families with their wish lists. </w:t>
            </w:r>
          </w:p>
          <w:p w14:paraId="7D690C86" w14:textId="77777777" w:rsidR="00C52FEF" w:rsidRPr="00FA62A1" w:rsidRDefault="00C52FEF" w:rsidP="001465EE">
            <w:pPr>
              <w:pStyle w:val="BodyText"/>
              <w:rPr>
                <w:rFonts w:asciiTheme="minorHAnsi" w:hAnsiTheme="minorHAnsi" w:cstheme="minorHAnsi"/>
              </w:rPr>
            </w:pPr>
            <w:r w:rsidRPr="00FA62A1">
              <w:rPr>
                <w:rFonts w:asciiTheme="minorHAnsi" w:eastAsia="Calibri" w:hAnsiTheme="minorHAnsi" w:cstheme="minorHAnsi"/>
              </w:rPr>
              <w:t xml:space="preserve">Once the wish lists are received, an email is sent to our members via Constant Contact asking if they would like to participate by purchasing one of the items from the wish lists. Additionally, social media such as Facebook, Instagram, and our local website are used to advertise participation. Those participating are then responsible for purchasing, </w:t>
            </w:r>
            <w:proofErr w:type="gramStart"/>
            <w:r w:rsidRPr="00FA62A1">
              <w:rPr>
                <w:rFonts w:asciiTheme="minorHAnsi" w:eastAsia="Calibri" w:hAnsiTheme="minorHAnsi" w:cstheme="minorHAnsi"/>
              </w:rPr>
              <w:t>wrapping</w:t>
            </w:r>
            <w:proofErr w:type="gramEnd"/>
            <w:r w:rsidRPr="00FA62A1">
              <w:rPr>
                <w:rFonts w:asciiTheme="minorHAnsi" w:eastAsia="Calibri" w:hAnsiTheme="minorHAnsi" w:cstheme="minorHAnsi"/>
              </w:rPr>
              <w:t xml:space="preserve"> and delivering the item to our Outreach Chair. A deadline to receive </w:t>
            </w:r>
            <w:proofErr w:type="gramStart"/>
            <w:r w:rsidRPr="00FA62A1">
              <w:rPr>
                <w:rFonts w:asciiTheme="minorHAnsi" w:eastAsia="Calibri" w:hAnsiTheme="minorHAnsi" w:cstheme="minorHAnsi"/>
              </w:rPr>
              <w:t>all of</w:t>
            </w:r>
            <w:proofErr w:type="gramEnd"/>
            <w:r w:rsidRPr="00FA62A1">
              <w:rPr>
                <w:rFonts w:asciiTheme="minorHAnsi" w:eastAsia="Calibri" w:hAnsiTheme="minorHAnsi" w:cstheme="minorHAnsi"/>
              </w:rPr>
              <w:t xml:space="preserve"> the gifts is usually set as the second or third week of December. During this time, the Outreach Chair arranges a date, up to one week prior to Christmas Day, with the Evangel Home to deliver the gifts and meet the family. The visit is usually limited to those individuals that have purchased a gift. On our visit to deliver the gifts, the members </w:t>
            </w:r>
            <w:proofErr w:type="gramStart"/>
            <w:r w:rsidRPr="00FA62A1">
              <w:rPr>
                <w:rFonts w:asciiTheme="minorHAnsi" w:eastAsia="Calibri" w:hAnsiTheme="minorHAnsi" w:cstheme="minorHAnsi"/>
              </w:rPr>
              <w:t>have the opportunity to</w:t>
            </w:r>
            <w:proofErr w:type="gramEnd"/>
            <w:r w:rsidRPr="00FA62A1">
              <w:rPr>
                <w:rFonts w:asciiTheme="minorHAnsi" w:eastAsia="Calibri" w:hAnsiTheme="minorHAnsi" w:cstheme="minorHAnsi"/>
              </w:rPr>
              <w:t xml:space="preserve"> get to know the mothers and children on a more personal level. The Fresno YMF has been able to enjoy opening gifts with multiple families, learned of personal accomplishments from many of the mothers, and interacted with children ranging from 2 years of age to seventeen. </w:t>
            </w:r>
          </w:p>
        </w:tc>
      </w:tr>
      <w:tr w:rsidR="00C52FEF" w:rsidRPr="00FA62A1" w14:paraId="7C6308A6" w14:textId="77777777" w:rsidTr="001465EE">
        <w:tc>
          <w:tcPr>
            <w:tcW w:w="2610" w:type="dxa"/>
            <w:shd w:val="clear" w:color="auto" w:fill="D9E2F3"/>
          </w:tcPr>
          <w:p w14:paraId="56A9F50F" w14:textId="77777777" w:rsidR="00C52FEF" w:rsidRPr="00FA62A1" w:rsidRDefault="00C52FEF" w:rsidP="001465E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7. Those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in</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Charge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color w:val="002060"/>
                <w:spacing w:val="12"/>
                <w:sz w:val="22"/>
                <w:szCs w:val="22"/>
              </w:rPr>
              <w:t>(</w:t>
            </w:r>
            <w:r w:rsidRPr="00FA62A1">
              <w:rPr>
                <w:rFonts w:asciiTheme="minorHAnsi" w:hAnsiTheme="minorHAnsi" w:cstheme="minorHAnsi"/>
                <w:color w:val="002060"/>
                <w:sz w:val="22"/>
                <w:szCs w:val="22"/>
              </w:rPr>
              <w:t>Committee,</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Task</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Committee, Etc.)</w:t>
            </w:r>
          </w:p>
        </w:tc>
        <w:tc>
          <w:tcPr>
            <w:tcW w:w="6930" w:type="dxa"/>
            <w:gridSpan w:val="2"/>
            <w:shd w:val="clear" w:color="auto" w:fill="auto"/>
          </w:tcPr>
          <w:p w14:paraId="512B121F" w14:textId="77777777" w:rsidR="00C52FEF" w:rsidRPr="00FA62A1" w:rsidRDefault="00C52FEF" w:rsidP="001465EE">
            <w:pPr>
              <w:pStyle w:val="BodyText"/>
              <w:rPr>
                <w:rFonts w:asciiTheme="minorHAnsi" w:hAnsiTheme="minorHAnsi" w:cstheme="minorHAnsi"/>
              </w:rPr>
            </w:pPr>
            <w:r w:rsidRPr="00FA62A1">
              <w:rPr>
                <w:rFonts w:asciiTheme="minorHAnsi" w:eastAsia="Calibri" w:hAnsiTheme="minorHAnsi" w:cstheme="minorHAnsi"/>
              </w:rPr>
              <w:t xml:space="preserve">Our Outreach Chair </w:t>
            </w:r>
            <w:proofErr w:type="gramStart"/>
            <w:r w:rsidRPr="00FA62A1">
              <w:rPr>
                <w:rFonts w:asciiTheme="minorHAnsi" w:eastAsia="Calibri" w:hAnsiTheme="minorHAnsi" w:cstheme="minorHAnsi"/>
              </w:rPr>
              <w:t>is in charge of</w:t>
            </w:r>
            <w:proofErr w:type="gramEnd"/>
            <w:r w:rsidRPr="00FA62A1">
              <w:rPr>
                <w:rFonts w:asciiTheme="minorHAnsi" w:eastAsia="Calibri" w:hAnsiTheme="minorHAnsi" w:cstheme="minorHAnsi"/>
              </w:rPr>
              <w:t xml:space="preserve"> communication between the Evangel Home and YMF members. The chair is also responsible for assigning gifts to each member participating.</w:t>
            </w:r>
          </w:p>
        </w:tc>
      </w:tr>
      <w:tr w:rsidR="00C52FEF" w:rsidRPr="00FA62A1" w14:paraId="2C8AB7CA" w14:textId="77777777" w:rsidTr="001465EE">
        <w:trPr>
          <w:trHeight w:val="557"/>
        </w:trPr>
        <w:tc>
          <w:tcPr>
            <w:tcW w:w="2610" w:type="dxa"/>
            <w:shd w:val="clear" w:color="auto" w:fill="D9E2F3"/>
          </w:tcPr>
          <w:p w14:paraId="7E4FBCE4" w14:textId="77777777" w:rsidR="00C52FEF" w:rsidRPr="00FA62A1" w:rsidRDefault="00C52FEF" w:rsidP="001465E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8. Time</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F</w:t>
            </w:r>
            <w:r w:rsidRPr="00FA62A1">
              <w:rPr>
                <w:rFonts w:asciiTheme="minorHAnsi" w:hAnsiTheme="minorHAnsi" w:cstheme="minorHAnsi"/>
                <w:b/>
                <w:color w:val="002060"/>
                <w:spacing w:val="-1"/>
                <w:sz w:val="24"/>
                <w:szCs w:val="22"/>
              </w:rPr>
              <w:t>r</w:t>
            </w:r>
            <w:r w:rsidRPr="00FA62A1">
              <w:rPr>
                <w:rFonts w:asciiTheme="minorHAnsi" w:hAnsiTheme="minorHAnsi" w:cstheme="minorHAnsi"/>
                <w:b/>
                <w:color w:val="002060"/>
                <w:sz w:val="24"/>
                <w:szCs w:val="22"/>
              </w:rPr>
              <w:t>ame</w:t>
            </w:r>
          </w:p>
          <w:p w14:paraId="540E68F1" w14:textId="77777777" w:rsidR="00C52FEF" w:rsidRPr="00FA62A1" w:rsidRDefault="00C52FEF" w:rsidP="001465EE">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Started,</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lastRenderedPageBreak/>
              <w:t>Completed)</w:t>
            </w:r>
          </w:p>
        </w:tc>
        <w:tc>
          <w:tcPr>
            <w:tcW w:w="6930" w:type="dxa"/>
            <w:gridSpan w:val="2"/>
            <w:shd w:val="clear" w:color="auto" w:fill="auto"/>
          </w:tcPr>
          <w:p w14:paraId="47DCD7F7" w14:textId="77777777" w:rsidR="00C52FEF" w:rsidRPr="00FA62A1" w:rsidRDefault="00C52FEF" w:rsidP="001465EE">
            <w:pPr>
              <w:widowControl/>
              <w:spacing w:after="200"/>
              <w:rPr>
                <w:rFonts w:eastAsia="Calibri" w:cstheme="minorHAnsi"/>
                <w:sz w:val="21"/>
                <w:szCs w:val="21"/>
              </w:rPr>
            </w:pPr>
            <w:r w:rsidRPr="00FA62A1">
              <w:rPr>
                <w:rFonts w:eastAsia="Calibri" w:cstheme="minorHAnsi"/>
                <w:sz w:val="21"/>
                <w:szCs w:val="21"/>
              </w:rPr>
              <w:lastRenderedPageBreak/>
              <w:t>The timeline of this project is as follows:</w:t>
            </w:r>
          </w:p>
          <w:p w14:paraId="7E560694" w14:textId="77777777" w:rsidR="00C52FEF" w:rsidRPr="00FA62A1" w:rsidRDefault="00C52FEF" w:rsidP="00C52FEF">
            <w:pPr>
              <w:widowControl/>
              <w:numPr>
                <w:ilvl w:val="1"/>
                <w:numId w:val="2"/>
              </w:numPr>
              <w:spacing w:after="200" w:line="276" w:lineRule="auto"/>
              <w:rPr>
                <w:rFonts w:eastAsia="Calibri" w:cstheme="minorHAnsi"/>
                <w:sz w:val="21"/>
                <w:szCs w:val="21"/>
              </w:rPr>
            </w:pPr>
            <w:r w:rsidRPr="00FA62A1">
              <w:rPr>
                <w:rFonts w:eastAsia="Calibri" w:cstheme="minorHAnsi"/>
                <w:sz w:val="21"/>
                <w:szCs w:val="21"/>
              </w:rPr>
              <w:lastRenderedPageBreak/>
              <w:t>Early November: Outreach Chair receives email from the Evangel Home to be a sponsor.</w:t>
            </w:r>
          </w:p>
          <w:p w14:paraId="45475287" w14:textId="77777777" w:rsidR="00C52FEF" w:rsidRPr="00FA62A1" w:rsidRDefault="00C52FEF" w:rsidP="00C52FEF">
            <w:pPr>
              <w:widowControl/>
              <w:numPr>
                <w:ilvl w:val="1"/>
                <w:numId w:val="2"/>
              </w:numPr>
              <w:spacing w:after="200" w:line="276" w:lineRule="auto"/>
              <w:rPr>
                <w:rFonts w:eastAsia="Calibri" w:cstheme="minorHAnsi"/>
                <w:sz w:val="21"/>
                <w:szCs w:val="21"/>
              </w:rPr>
            </w:pPr>
            <w:r w:rsidRPr="00FA62A1">
              <w:rPr>
                <w:rFonts w:eastAsia="Calibri" w:cstheme="minorHAnsi"/>
                <w:sz w:val="21"/>
                <w:szCs w:val="21"/>
              </w:rPr>
              <w:t xml:space="preserve">Mid November: Outreach Chair receives the wish lists and notifies YMF members to participate in the program. </w:t>
            </w:r>
          </w:p>
          <w:p w14:paraId="5C35DB22" w14:textId="77777777" w:rsidR="00C52FEF" w:rsidRPr="00FA62A1" w:rsidRDefault="00C52FEF" w:rsidP="00C52FEF">
            <w:pPr>
              <w:widowControl/>
              <w:numPr>
                <w:ilvl w:val="1"/>
                <w:numId w:val="2"/>
              </w:numPr>
              <w:spacing w:after="200" w:line="276" w:lineRule="auto"/>
              <w:rPr>
                <w:rFonts w:eastAsia="Calibri" w:cstheme="minorHAnsi"/>
                <w:sz w:val="21"/>
                <w:szCs w:val="21"/>
              </w:rPr>
            </w:pPr>
            <w:r w:rsidRPr="00FA62A1">
              <w:rPr>
                <w:rFonts w:eastAsia="Calibri" w:cstheme="minorHAnsi"/>
                <w:sz w:val="21"/>
                <w:szCs w:val="21"/>
              </w:rPr>
              <w:t xml:space="preserve">Early December: </w:t>
            </w:r>
            <w:proofErr w:type="gramStart"/>
            <w:r w:rsidRPr="00FA62A1">
              <w:rPr>
                <w:rFonts w:eastAsia="Calibri" w:cstheme="minorHAnsi"/>
                <w:sz w:val="21"/>
                <w:szCs w:val="21"/>
              </w:rPr>
              <w:t>The majority of</w:t>
            </w:r>
            <w:proofErr w:type="gramEnd"/>
            <w:r w:rsidRPr="00FA62A1">
              <w:rPr>
                <w:rFonts w:eastAsia="Calibri" w:cstheme="minorHAnsi"/>
                <w:sz w:val="21"/>
                <w:szCs w:val="21"/>
              </w:rPr>
              <w:t xml:space="preserve"> the gifts should be collected at least one week before the delivery date</w:t>
            </w:r>
          </w:p>
          <w:p w14:paraId="19249C3E" w14:textId="77777777" w:rsidR="00C52FEF" w:rsidRPr="00FA62A1" w:rsidRDefault="00C52FEF" w:rsidP="00C52FEF">
            <w:pPr>
              <w:pStyle w:val="BodyText"/>
              <w:numPr>
                <w:ilvl w:val="1"/>
                <w:numId w:val="2"/>
              </w:numPr>
              <w:rPr>
                <w:rFonts w:asciiTheme="minorHAnsi" w:hAnsiTheme="minorHAnsi" w:cstheme="minorHAnsi"/>
              </w:rPr>
            </w:pPr>
            <w:r w:rsidRPr="00FA62A1">
              <w:rPr>
                <w:rFonts w:asciiTheme="minorHAnsi" w:eastAsia="Calibri" w:hAnsiTheme="minorHAnsi" w:cstheme="minorHAnsi"/>
              </w:rPr>
              <w:t xml:space="preserve">Mid December: Gifts are delivered to the Evangel Home. </w:t>
            </w:r>
          </w:p>
        </w:tc>
      </w:tr>
      <w:tr w:rsidR="00C52FEF" w:rsidRPr="00FA62A1" w14:paraId="3F0A6942" w14:textId="77777777" w:rsidTr="001465EE">
        <w:trPr>
          <w:trHeight w:val="620"/>
        </w:trPr>
        <w:tc>
          <w:tcPr>
            <w:tcW w:w="2610" w:type="dxa"/>
            <w:shd w:val="clear" w:color="auto" w:fill="D9E2F3"/>
          </w:tcPr>
          <w:p w14:paraId="60B97BE0" w14:textId="77777777" w:rsidR="00C52FEF" w:rsidRPr="00FA62A1" w:rsidRDefault="00C52FEF" w:rsidP="001465E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lastRenderedPageBreak/>
              <w:t>9. Success Factors</w:t>
            </w:r>
          </w:p>
          <w:p w14:paraId="46D222C1" w14:textId="77777777" w:rsidR="00C52FEF" w:rsidRPr="00FA62A1" w:rsidRDefault="00C52FEF" w:rsidP="001465EE">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Parts</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that</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Worked</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Really</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Well)</w:t>
            </w:r>
          </w:p>
        </w:tc>
        <w:tc>
          <w:tcPr>
            <w:tcW w:w="6930" w:type="dxa"/>
            <w:gridSpan w:val="2"/>
            <w:shd w:val="clear" w:color="auto" w:fill="auto"/>
          </w:tcPr>
          <w:p w14:paraId="068C32EA" w14:textId="77777777" w:rsidR="00C52FEF" w:rsidRPr="00FA62A1" w:rsidRDefault="00C52FEF" w:rsidP="001465EE">
            <w:pPr>
              <w:widowControl/>
              <w:spacing w:after="200"/>
              <w:rPr>
                <w:rFonts w:eastAsia="Calibri" w:cstheme="minorHAnsi"/>
                <w:sz w:val="21"/>
                <w:szCs w:val="21"/>
              </w:rPr>
            </w:pPr>
            <w:r w:rsidRPr="00FA62A1">
              <w:rPr>
                <w:rFonts w:eastAsia="Calibri" w:cstheme="minorHAnsi"/>
                <w:sz w:val="21"/>
                <w:szCs w:val="21"/>
              </w:rPr>
              <w:t>Many elements of this project have worked well for us:</w:t>
            </w:r>
          </w:p>
          <w:p w14:paraId="4B89E498" w14:textId="77777777" w:rsidR="00C52FEF" w:rsidRPr="00FA62A1" w:rsidRDefault="00C52FEF" w:rsidP="00C52FEF">
            <w:pPr>
              <w:widowControl/>
              <w:numPr>
                <w:ilvl w:val="1"/>
                <w:numId w:val="3"/>
              </w:numPr>
              <w:spacing w:after="200" w:line="276" w:lineRule="auto"/>
              <w:rPr>
                <w:rFonts w:eastAsia="Calibri" w:cstheme="minorHAnsi"/>
                <w:sz w:val="21"/>
                <w:szCs w:val="21"/>
              </w:rPr>
            </w:pPr>
            <w:r w:rsidRPr="00FA62A1">
              <w:rPr>
                <w:rFonts w:eastAsia="Calibri" w:cstheme="minorHAnsi"/>
                <w:sz w:val="21"/>
                <w:szCs w:val="21"/>
              </w:rPr>
              <w:t>Partnering with an organization that focuses on helping those in need and that can facilitate the creation of the wish lists.</w:t>
            </w:r>
          </w:p>
          <w:p w14:paraId="04136DCB" w14:textId="77777777" w:rsidR="00C52FEF" w:rsidRPr="00FA62A1" w:rsidRDefault="00C52FEF" w:rsidP="00C52FEF">
            <w:pPr>
              <w:widowControl/>
              <w:numPr>
                <w:ilvl w:val="1"/>
                <w:numId w:val="3"/>
              </w:numPr>
              <w:spacing w:after="200" w:line="276" w:lineRule="auto"/>
              <w:rPr>
                <w:rFonts w:eastAsia="Calibri" w:cstheme="minorHAnsi"/>
                <w:sz w:val="21"/>
                <w:szCs w:val="21"/>
              </w:rPr>
            </w:pPr>
            <w:r w:rsidRPr="00FA62A1">
              <w:rPr>
                <w:rFonts w:eastAsia="Calibri" w:cstheme="minorHAnsi"/>
                <w:sz w:val="21"/>
                <w:szCs w:val="21"/>
              </w:rPr>
              <w:t xml:space="preserve">Assignment of a specific gift to each YMF member participating to avoid any confusion of who is responsible for each gift or any duplication of the gifts. </w:t>
            </w:r>
          </w:p>
          <w:p w14:paraId="7867BEAA" w14:textId="77777777" w:rsidR="00C52FEF" w:rsidRPr="00FA62A1" w:rsidRDefault="00C52FEF" w:rsidP="00C52FEF">
            <w:pPr>
              <w:pStyle w:val="BodyText"/>
              <w:numPr>
                <w:ilvl w:val="1"/>
                <w:numId w:val="3"/>
              </w:numPr>
              <w:rPr>
                <w:rFonts w:asciiTheme="minorHAnsi" w:hAnsiTheme="minorHAnsi" w:cstheme="minorHAnsi"/>
              </w:rPr>
            </w:pPr>
            <w:r w:rsidRPr="00FA62A1">
              <w:rPr>
                <w:rFonts w:asciiTheme="minorHAnsi" w:eastAsia="Calibri" w:hAnsiTheme="minorHAnsi" w:cstheme="minorHAnsi"/>
              </w:rPr>
              <w:t xml:space="preserve">Allowing at least one week between the deadline of when members need to deliver the gift to the Outreach Chair and the distribution date to the Evangel Home. </w:t>
            </w:r>
          </w:p>
        </w:tc>
      </w:tr>
      <w:tr w:rsidR="00C52FEF" w:rsidRPr="00FA62A1" w14:paraId="02C3D7BB" w14:textId="77777777" w:rsidTr="001465EE">
        <w:trPr>
          <w:trHeight w:val="593"/>
        </w:trPr>
        <w:tc>
          <w:tcPr>
            <w:tcW w:w="2610" w:type="dxa"/>
            <w:shd w:val="clear" w:color="auto" w:fill="D9E2F3"/>
          </w:tcPr>
          <w:p w14:paraId="0D74D93A" w14:textId="77777777" w:rsidR="00C52FEF" w:rsidRPr="00FA62A1" w:rsidRDefault="00C52FEF" w:rsidP="001465E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10. Setback Factors</w:t>
            </w:r>
          </w:p>
          <w:p w14:paraId="56BE4E26" w14:textId="77777777" w:rsidR="00C52FEF" w:rsidRPr="00FA62A1" w:rsidRDefault="00C52FEF" w:rsidP="001465EE">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 Parts that did Not Work Well)</w:t>
            </w:r>
          </w:p>
        </w:tc>
        <w:tc>
          <w:tcPr>
            <w:tcW w:w="6930" w:type="dxa"/>
            <w:gridSpan w:val="2"/>
            <w:shd w:val="clear" w:color="auto" w:fill="auto"/>
          </w:tcPr>
          <w:p w14:paraId="5DC8FDF7" w14:textId="77777777" w:rsidR="00C52FEF" w:rsidRPr="00FA62A1" w:rsidRDefault="00C52FEF" w:rsidP="001465EE">
            <w:pPr>
              <w:pStyle w:val="BodyText"/>
              <w:rPr>
                <w:rFonts w:asciiTheme="minorHAnsi" w:hAnsiTheme="minorHAnsi" w:cstheme="minorHAnsi"/>
              </w:rPr>
            </w:pPr>
            <w:r w:rsidRPr="00FA62A1">
              <w:rPr>
                <w:rFonts w:asciiTheme="minorHAnsi" w:eastAsia="Calibri" w:hAnsiTheme="minorHAnsi" w:cstheme="minorHAnsi"/>
              </w:rPr>
              <w:t>Adding additional families to sponsor, after the initial ones have been assigned, can increase strain on members participating.</w:t>
            </w:r>
          </w:p>
        </w:tc>
      </w:tr>
      <w:tr w:rsidR="00C52FEF" w:rsidRPr="00FA62A1" w14:paraId="63A149B0" w14:textId="77777777" w:rsidTr="001465EE">
        <w:tc>
          <w:tcPr>
            <w:tcW w:w="2610" w:type="dxa"/>
            <w:shd w:val="clear" w:color="auto" w:fill="D9E2F3"/>
          </w:tcPr>
          <w:p w14:paraId="2E37E319" w14:textId="77777777" w:rsidR="00C52FEF" w:rsidRPr="00FA62A1" w:rsidRDefault="00C52FEF" w:rsidP="001465E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11. Creativity</w:t>
            </w:r>
          </w:p>
          <w:p w14:paraId="310FF879" w14:textId="77777777" w:rsidR="00C52FEF" w:rsidRPr="00FA62A1" w:rsidRDefault="00C52FEF" w:rsidP="001465EE">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(This is something off the wall that we did)</w:t>
            </w:r>
          </w:p>
        </w:tc>
        <w:tc>
          <w:tcPr>
            <w:tcW w:w="6930" w:type="dxa"/>
            <w:gridSpan w:val="2"/>
            <w:shd w:val="clear" w:color="auto" w:fill="auto"/>
          </w:tcPr>
          <w:p w14:paraId="4CBC01E3" w14:textId="77777777" w:rsidR="00C52FEF" w:rsidRPr="00FA62A1" w:rsidRDefault="00C52FEF" w:rsidP="001465EE">
            <w:pPr>
              <w:pStyle w:val="BodyText"/>
              <w:rPr>
                <w:rFonts w:asciiTheme="minorHAnsi" w:hAnsiTheme="minorHAnsi" w:cstheme="minorHAnsi"/>
              </w:rPr>
            </w:pPr>
          </w:p>
        </w:tc>
      </w:tr>
      <w:tr w:rsidR="00C52FEF" w:rsidRPr="00FA62A1" w14:paraId="76481988" w14:textId="77777777" w:rsidTr="001465EE">
        <w:trPr>
          <w:trHeight w:val="2303"/>
        </w:trPr>
        <w:tc>
          <w:tcPr>
            <w:tcW w:w="2610" w:type="dxa"/>
            <w:shd w:val="clear" w:color="auto" w:fill="D9E2F3"/>
          </w:tcPr>
          <w:p w14:paraId="3D94D82D"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12. Administration</w:t>
            </w:r>
          </w:p>
          <w:p w14:paraId="12361E20"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was most Important?)</w:t>
            </w:r>
          </w:p>
        </w:tc>
        <w:tc>
          <w:tcPr>
            <w:tcW w:w="6930" w:type="dxa"/>
            <w:gridSpan w:val="2"/>
            <w:shd w:val="clear" w:color="auto" w:fill="auto"/>
          </w:tcPr>
          <w:p w14:paraId="412E7B0E" w14:textId="77777777" w:rsidR="00C52FEF" w:rsidRPr="00FA62A1" w:rsidRDefault="00C52FEF" w:rsidP="001465EE">
            <w:pPr>
              <w:widowControl/>
              <w:spacing w:after="200"/>
              <w:rPr>
                <w:rFonts w:eastAsia="Calibri" w:cstheme="minorHAnsi"/>
                <w:sz w:val="21"/>
                <w:szCs w:val="21"/>
              </w:rPr>
            </w:pPr>
            <w:r w:rsidRPr="00FA62A1">
              <w:rPr>
                <w:rFonts w:eastAsia="Calibri" w:cstheme="minorHAnsi"/>
                <w:sz w:val="21"/>
                <w:szCs w:val="21"/>
              </w:rPr>
              <w:t>Tracking the status of each gift such as:</w:t>
            </w:r>
          </w:p>
          <w:p w14:paraId="2F33A23A" w14:textId="77777777" w:rsidR="00C52FEF" w:rsidRPr="00FA62A1" w:rsidRDefault="00C52FEF" w:rsidP="00C52FEF">
            <w:pPr>
              <w:widowControl/>
              <w:numPr>
                <w:ilvl w:val="0"/>
                <w:numId w:val="1"/>
              </w:numPr>
              <w:spacing w:after="200" w:line="276" w:lineRule="auto"/>
              <w:rPr>
                <w:rFonts w:eastAsia="Calibri" w:cstheme="minorHAnsi"/>
                <w:sz w:val="21"/>
                <w:szCs w:val="21"/>
              </w:rPr>
            </w:pPr>
            <w:r w:rsidRPr="00FA62A1">
              <w:rPr>
                <w:rFonts w:eastAsia="Calibri" w:cstheme="minorHAnsi"/>
                <w:sz w:val="21"/>
                <w:szCs w:val="21"/>
              </w:rPr>
              <w:t xml:space="preserve">Which gifts have been assigned and </w:t>
            </w:r>
            <w:proofErr w:type="gramStart"/>
            <w:r w:rsidRPr="00FA62A1">
              <w:rPr>
                <w:rFonts w:eastAsia="Calibri" w:cstheme="minorHAnsi"/>
                <w:sz w:val="21"/>
                <w:szCs w:val="21"/>
              </w:rPr>
              <w:t>delivered</w:t>
            </w:r>
            <w:proofErr w:type="gramEnd"/>
          </w:p>
          <w:p w14:paraId="6AE35240" w14:textId="77777777" w:rsidR="00C52FEF" w:rsidRPr="00FA62A1" w:rsidRDefault="00C52FEF" w:rsidP="00C52FEF">
            <w:pPr>
              <w:widowControl/>
              <w:numPr>
                <w:ilvl w:val="0"/>
                <w:numId w:val="1"/>
              </w:numPr>
              <w:spacing w:after="200" w:line="276" w:lineRule="auto"/>
              <w:rPr>
                <w:rFonts w:eastAsia="Calibri" w:cstheme="minorHAnsi"/>
                <w:sz w:val="21"/>
                <w:szCs w:val="21"/>
              </w:rPr>
            </w:pPr>
            <w:r w:rsidRPr="00FA62A1">
              <w:rPr>
                <w:rFonts w:eastAsia="Calibri" w:cstheme="minorHAnsi"/>
                <w:sz w:val="21"/>
                <w:szCs w:val="21"/>
              </w:rPr>
              <w:t>Which have been assigned</w:t>
            </w:r>
          </w:p>
          <w:p w14:paraId="2DD75085" w14:textId="77777777" w:rsidR="00C52FEF" w:rsidRPr="00FA62A1" w:rsidRDefault="00C52FEF" w:rsidP="00C52FEF">
            <w:pPr>
              <w:widowControl/>
              <w:numPr>
                <w:ilvl w:val="0"/>
                <w:numId w:val="1"/>
              </w:numPr>
              <w:spacing w:after="200" w:line="276" w:lineRule="auto"/>
              <w:rPr>
                <w:rFonts w:eastAsia="Calibri" w:cstheme="minorHAnsi"/>
                <w:sz w:val="21"/>
                <w:szCs w:val="21"/>
              </w:rPr>
            </w:pPr>
            <w:r w:rsidRPr="00FA62A1">
              <w:rPr>
                <w:rFonts w:eastAsia="Calibri" w:cstheme="minorHAnsi"/>
                <w:sz w:val="21"/>
                <w:szCs w:val="21"/>
              </w:rPr>
              <w:t>Which have yet to be assigned</w:t>
            </w:r>
          </w:p>
          <w:p w14:paraId="3838CE1E" w14:textId="77777777" w:rsidR="00C52FEF" w:rsidRPr="00FA62A1" w:rsidRDefault="00C52FEF" w:rsidP="001465EE">
            <w:pPr>
              <w:pStyle w:val="BodyText"/>
              <w:ind w:left="770"/>
              <w:rPr>
                <w:rFonts w:asciiTheme="minorHAnsi" w:hAnsiTheme="minorHAnsi" w:cstheme="minorHAnsi"/>
              </w:rPr>
            </w:pPr>
            <w:r w:rsidRPr="00FA62A1">
              <w:rPr>
                <w:rFonts w:asciiTheme="minorHAnsi" w:eastAsia="Calibri" w:hAnsiTheme="minorHAnsi" w:cstheme="minorHAnsi"/>
              </w:rPr>
              <w:t>A spread sheet was developed (attached) to aid in this process.</w:t>
            </w:r>
          </w:p>
        </w:tc>
      </w:tr>
      <w:tr w:rsidR="00C52FEF" w:rsidRPr="00FA62A1" w14:paraId="44A8D677" w14:textId="77777777" w:rsidTr="001465EE">
        <w:trPr>
          <w:trHeight w:val="638"/>
        </w:trPr>
        <w:tc>
          <w:tcPr>
            <w:tcW w:w="2610" w:type="dxa"/>
            <w:shd w:val="clear" w:color="auto" w:fill="D9E2F3"/>
          </w:tcPr>
          <w:p w14:paraId="47085EEE"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13. Follow-Up</w:t>
            </w:r>
          </w:p>
          <w:p w14:paraId="272EB94A"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color w:val="002060"/>
                <w:sz w:val="24"/>
              </w:rPr>
              <w:t>(What was most important?)</w:t>
            </w:r>
          </w:p>
        </w:tc>
        <w:tc>
          <w:tcPr>
            <w:tcW w:w="6930" w:type="dxa"/>
            <w:gridSpan w:val="2"/>
            <w:shd w:val="clear" w:color="auto" w:fill="auto"/>
          </w:tcPr>
          <w:p w14:paraId="468703C7" w14:textId="77777777" w:rsidR="00C52FEF" w:rsidRPr="00FA62A1" w:rsidRDefault="00C52FEF" w:rsidP="001465EE">
            <w:pPr>
              <w:pStyle w:val="BodyText"/>
              <w:rPr>
                <w:rFonts w:asciiTheme="minorHAnsi" w:hAnsiTheme="minorHAnsi" w:cstheme="minorHAnsi"/>
              </w:rPr>
            </w:pPr>
            <w:r w:rsidRPr="00FA62A1">
              <w:rPr>
                <w:rFonts w:asciiTheme="minorHAnsi" w:eastAsia="Calibri" w:hAnsiTheme="minorHAnsi" w:cstheme="minorHAnsi"/>
              </w:rPr>
              <w:t>Communication with the Evangel home and YMF members is key to ensure all gifts are assigned and deadlines are set to deliver prior to Christmas.</w:t>
            </w:r>
          </w:p>
        </w:tc>
      </w:tr>
      <w:tr w:rsidR="00C52FEF" w:rsidRPr="00FA62A1" w14:paraId="0343C4A7" w14:textId="77777777" w:rsidTr="001465EE">
        <w:trPr>
          <w:trHeight w:val="638"/>
        </w:trPr>
        <w:tc>
          <w:tcPr>
            <w:tcW w:w="2610" w:type="dxa"/>
            <w:shd w:val="clear" w:color="auto" w:fill="D9E2F3"/>
          </w:tcPr>
          <w:p w14:paraId="1C385FA9"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14. Recommendations</w:t>
            </w:r>
          </w:p>
          <w:p w14:paraId="39BA945C"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ALWAYS do with this project?)</w:t>
            </w:r>
          </w:p>
        </w:tc>
        <w:tc>
          <w:tcPr>
            <w:tcW w:w="6930" w:type="dxa"/>
            <w:gridSpan w:val="2"/>
            <w:shd w:val="clear" w:color="auto" w:fill="auto"/>
          </w:tcPr>
          <w:p w14:paraId="45DA6F94" w14:textId="77777777" w:rsidR="00C52FEF" w:rsidRPr="00FA62A1" w:rsidRDefault="00C52FEF" w:rsidP="001465EE">
            <w:pPr>
              <w:widowControl/>
              <w:spacing w:after="200"/>
              <w:rPr>
                <w:rFonts w:eastAsia="Calibri" w:cstheme="minorHAnsi"/>
                <w:sz w:val="21"/>
                <w:szCs w:val="21"/>
              </w:rPr>
            </w:pPr>
            <w:r w:rsidRPr="00FA62A1">
              <w:rPr>
                <w:rFonts w:eastAsia="Calibri" w:cstheme="minorHAnsi"/>
                <w:sz w:val="21"/>
                <w:szCs w:val="21"/>
              </w:rPr>
              <w:t>When working on a venture such as this, the group should observe the following recommendations:</w:t>
            </w:r>
          </w:p>
          <w:p w14:paraId="67F758A8" w14:textId="77777777" w:rsidR="00C52FEF" w:rsidRPr="00FA62A1" w:rsidRDefault="00C52FEF" w:rsidP="00C52FEF">
            <w:pPr>
              <w:widowControl/>
              <w:numPr>
                <w:ilvl w:val="1"/>
                <w:numId w:val="4"/>
              </w:numPr>
              <w:spacing w:after="200" w:line="276" w:lineRule="auto"/>
              <w:rPr>
                <w:rFonts w:eastAsia="Calibri" w:cstheme="minorHAnsi"/>
                <w:sz w:val="21"/>
                <w:szCs w:val="21"/>
              </w:rPr>
            </w:pPr>
            <w:r w:rsidRPr="00FA62A1">
              <w:rPr>
                <w:rFonts w:eastAsia="Calibri" w:cstheme="minorHAnsi"/>
                <w:sz w:val="21"/>
                <w:szCs w:val="21"/>
              </w:rPr>
              <w:t>Collaborate with an organization that aids those in need and that can facilitate the creation of the wish lists.</w:t>
            </w:r>
          </w:p>
          <w:p w14:paraId="17110159" w14:textId="77777777" w:rsidR="00C52FEF" w:rsidRPr="00FA62A1" w:rsidRDefault="00C52FEF" w:rsidP="00C52FEF">
            <w:pPr>
              <w:widowControl/>
              <w:numPr>
                <w:ilvl w:val="1"/>
                <w:numId w:val="4"/>
              </w:numPr>
              <w:spacing w:after="200" w:line="276" w:lineRule="auto"/>
              <w:rPr>
                <w:rFonts w:eastAsia="Calibri" w:cstheme="minorHAnsi"/>
                <w:sz w:val="21"/>
                <w:szCs w:val="21"/>
              </w:rPr>
            </w:pPr>
            <w:r w:rsidRPr="00FA62A1">
              <w:rPr>
                <w:rFonts w:eastAsia="Calibri" w:cstheme="minorHAnsi"/>
                <w:sz w:val="21"/>
                <w:szCs w:val="21"/>
              </w:rPr>
              <w:lastRenderedPageBreak/>
              <w:t xml:space="preserve">From the beginning, decide on the size of family or number of gifts that your group can commit to. </w:t>
            </w:r>
          </w:p>
          <w:p w14:paraId="026D5E6B" w14:textId="77777777" w:rsidR="00C52FEF" w:rsidRPr="00FA62A1" w:rsidRDefault="00C52FEF" w:rsidP="00C52FEF">
            <w:pPr>
              <w:widowControl/>
              <w:numPr>
                <w:ilvl w:val="1"/>
                <w:numId w:val="4"/>
              </w:numPr>
              <w:spacing w:after="200" w:line="276" w:lineRule="auto"/>
              <w:rPr>
                <w:rFonts w:eastAsia="Calibri" w:cstheme="minorHAnsi"/>
                <w:sz w:val="21"/>
                <w:szCs w:val="21"/>
              </w:rPr>
            </w:pPr>
            <w:r w:rsidRPr="00FA62A1">
              <w:rPr>
                <w:rFonts w:eastAsia="Calibri" w:cstheme="minorHAnsi"/>
                <w:sz w:val="21"/>
                <w:szCs w:val="21"/>
              </w:rPr>
              <w:t xml:space="preserve">Assign gifts to members </w:t>
            </w:r>
          </w:p>
          <w:p w14:paraId="38CBF35B" w14:textId="77777777" w:rsidR="00C52FEF" w:rsidRPr="00FA62A1" w:rsidRDefault="00C52FEF" w:rsidP="00C52FEF">
            <w:pPr>
              <w:pStyle w:val="BodyText"/>
              <w:numPr>
                <w:ilvl w:val="1"/>
                <w:numId w:val="4"/>
              </w:numPr>
              <w:rPr>
                <w:rFonts w:asciiTheme="minorHAnsi" w:hAnsiTheme="minorHAnsi" w:cstheme="minorHAnsi"/>
              </w:rPr>
            </w:pPr>
            <w:r w:rsidRPr="00FA62A1">
              <w:rPr>
                <w:rFonts w:asciiTheme="minorHAnsi" w:eastAsia="Calibri" w:hAnsiTheme="minorHAnsi" w:cstheme="minorHAnsi"/>
              </w:rPr>
              <w:t xml:space="preserve">Set the deadline for members to turn in gifts to the Outreach Chair at least one week before presents will be delivered to the Evangel Home. </w:t>
            </w:r>
          </w:p>
        </w:tc>
      </w:tr>
      <w:tr w:rsidR="00C52FEF" w:rsidRPr="00FA62A1" w14:paraId="4877D7B5" w14:textId="77777777" w:rsidTr="001465EE">
        <w:trPr>
          <w:trHeight w:val="638"/>
        </w:trPr>
        <w:tc>
          <w:tcPr>
            <w:tcW w:w="2610" w:type="dxa"/>
            <w:shd w:val="clear" w:color="auto" w:fill="D9E2F3"/>
          </w:tcPr>
          <w:p w14:paraId="59DBF5EF"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lastRenderedPageBreak/>
              <w:t>15. Cautions</w:t>
            </w:r>
          </w:p>
          <w:p w14:paraId="6676C5AA"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NEVER do with this project?)</w:t>
            </w:r>
          </w:p>
        </w:tc>
        <w:tc>
          <w:tcPr>
            <w:tcW w:w="6930" w:type="dxa"/>
            <w:gridSpan w:val="2"/>
            <w:shd w:val="clear" w:color="auto" w:fill="auto"/>
          </w:tcPr>
          <w:p w14:paraId="7589F48E" w14:textId="77777777" w:rsidR="00C52FEF" w:rsidRPr="00FA62A1" w:rsidRDefault="00C52FEF" w:rsidP="001465EE">
            <w:pPr>
              <w:pStyle w:val="BodyText"/>
              <w:rPr>
                <w:rFonts w:asciiTheme="minorHAnsi" w:hAnsiTheme="minorHAnsi" w:cstheme="minorHAnsi"/>
              </w:rPr>
            </w:pPr>
            <w:r w:rsidRPr="00FA62A1">
              <w:rPr>
                <w:rFonts w:asciiTheme="minorHAnsi" w:eastAsia="Calibri" w:hAnsiTheme="minorHAnsi" w:cstheme="minorHAnsi"/>
              </w:rPr>
              <w:t xml:space="preserve">Do not publish the wish list to members. This may cause issues with multiple members wanting to purchase the same gift or provide gifts to a specific child while others are neglected. </w:t>
            </w:r>
          </w:p>
        </w:tc>
      </w:tr>
      <w:tr w:rsidR="00C52FEF" w:rsidRPr="00FA62A1" w14:paraId="3A9B1A18" w14:textId="77777777" w:rsidTr="001465EE">
        <w:trPr>
          <w:trHeight w:val="503"/>
        </w:trPr>
        <w:tc>
          <w:tcPr>
            <w:tcW w:w="2610" w:type="dxa"/>
            <w:shd w:val="clear" w:color="auto" w:fill="D9E2F3"/>
          </w:tcPr>
          <w:p w14:paraId="389B18CA"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16. The</w:t>
            </w:r>
            <w:r w:rsidRPr="00FA62A1">
              <w:rPr>
                <w:rFonts w:asciiTheme="minorHAnsi" w:hAnsiTheme="minorHAnsi" w:cstheme="minorHAnsi"/>
                <w:b/>
                <w:color w:val="002060"/>
                <w:spacing w:val="10"/>
                <w:sz w:val="24"/>
              </w:rPr>
              <w:t xml:space="preserve"> </w:t>
            </w:r>
            <w:r w:rsidRPr="00FA62A1">
              <w:rPr>
                <w:rFonts w:asciiTheme="minorHAnsi" w:hAnsiTheme="minorHAnsi" w:cstheme="minorHAnsi"/>
                <w:b/>
                <w:color w:val="002060"/>
                <w:sz w:val="24"/>
              </w:rPr>
              <w:t>Outco</w:t>
            </w:r>
            <w:r w:rsidRPr="00FA62A1">
              <w:rPr>
                <w:rFonts w:asciiTheme="minorHAnsi" w:hAnsiTheme="minorHAnsi" w:cstheme="minorHAnsi"/>
                <w:b/>
                <w:color w:val="002060"/>
                <w:spacing w:val="-1"/>
                <w:sz w:val="24"/>
              </w:rPr>
              <w:t>m</w:t>
            </w:r>
            <w:r w:rsidRPr="00FA62A1">
              <w:rPr>
                <w:rFonts w:asciiTheme="minorHAnsi" w:hAnsiTheme="minorHAnsi" w:cstheme="minorHAnsi"/>
                <w:b/>
                <w:color w:val="002060"/>
                <w:sz w:val="24"/>
              </w:rPr>
              <w:t>e</w:t>
            </w:r>
          </w:p>
        </w:tc>
        <w:tc>
          <w:tcPr>
            <w:tcW w:w="6930" w:type="dxa"/>
            <w:gridSpan w:val="2"/>
            <w:shd w:val="clear" w:color="auto" w:fill="auto"/>
          </w:tcPr>
          <w:p w14:paraId="3112D5A6" w14:textId="77777777" w:rsidR="00C52FEF" w:rsidRPr="00FA62A1" w:rsidRDefault="00C52FEF" w:rsidP="001465EE">
            <w:pPr>
              <w:pStyle w:val="BodyText"/>
              <w:rPr>
                <w:rFonts w:asciiTheme="minorHAnsi" w:hAnsiTheme="minorHAnsi" w:cstheme="minorHAnsi"/>
              </w:rPr>
            </w:pPr>
            <w:r w:rsidRPr="00FA62A1">
              <w:rPr>
                <w:rFonts w:asciiTheme="minorHAnsi" w:eastAsia="Calibri" w:hAnsiTheme="minorHAnsi" w:cstheme="minorHAnsi"/>
              </w:rPr>
              <w:t>Every year we have been able to provide a little holiday cheer to the families that we have sponsored. This program is a great way to bring our members together to help a family in need.</w:t>
            </w:r>
          </w:p>
        </w:tc>
      </w:tr>
      <w:tr w:rsidR="00C52FEF" w:rsidRPr="00FA62A1" w14:paraId="7338739B" w14:textId="77777777" w:rsidTr="001465EE">
        <w:trPr>
          <w:trHeight w:val="530"/>
        </w:trPr>
        <w:tc>
          <w:tcPr>
            <w:tcW w:w="2610" w:type="dxa"/>
            <w:shd w:val="clear" w:color="auto" w:fill="D9E2F3"/>
          </w:tcPr>
          <w:p w14:paraId="6B44EDEC"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17. Ongoing Activity</w:t>
            </w:r>
          </w:p>
          <w:p w14:paraId="4E686374"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color w:val="002060"/>
                <w:sz w:val="22"/>
              </w:rPr>
              <w:t>(Would you do it again?)</w:t>
            </w:r>
          </w:p>
        </w:tc>
        <w:tc>
          <w:tcPr>
            <w:tcW w:w="6930" w:type="dxa"/>
            <w:gridSpan w:val="2"/>
            <w:shd w:val="clear" w:color="auto" w:fill="auto"/>
          </w:tcPr>
          <w:p w14:paraId="15BC4890" w14:textId="77777777" w:rsidR="00C52FEF" w:rsidRPr="00FA62A1" w:rsidRDefault="00C52FEF" w:rsidP="001465EE">
            <w:pPr>
              <w:pStyle w:val="BodyText"/>
              <w:rPr>
                <w:rFonts w:asciiTheme="minorHAnsi" w:hAnsiTheme="minorHAnsi" w:cstheme="minorHAnsi"/>
              </w:rPr>
            </w:pPr>
            <w:r w:rsidRPr="00FA62A1">
              <w:rPr>
                <w:rFonts w:asciiTheme="minorHAnsi" w:eastAsia="Calibri" w:hAnsiTheme="minorHAnsi" w:cstheme="minorHAnsi"/>
              </w:rPr>
              <w:t>Absolutely, we would like to continue participating in this program every year.</w:t>
            </w:r>
          </w:p>
        </w:tc>
      </w:tr>
      <w:tr w:rsidR="00C52FEF" w:rsidRPr="00FA62A1" w14:paraId="74F32A52" w14:textId="77777777" w:rsidTr="001465EE">
        <w:trPr>
          <w:trHeight w:val="530"/>
        </w:trPr>
        <w:tc>
          <w:tcPr>
            <w:tcW w:w="2610" w:type="dxa"/>
            <w:shd w:val="clear" w:color="auto" w:fill="D9E2F3"/>
          </w:tcPr>
          <w:p w14:paraId="57B80375"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 xml:space="preserve">18. Speaker Contact Information </w:t>
            </w:r>
          </w:p>
          <w:p w14:paraId="49698CF9"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color w:val="002060"/>
                <w:sz w:val="22"/>
              </w:rPr>
              <w:t>(person from your Region who would be willing to speak about the Best Practice)</w:t>
            </w:r>
          </w:p>
        </w:tc>
        <w:tc>
          <w:tcPr>
            <w:tcW w:w="6930" w:type="dxa"/>
            <w:gridSpan w:val="2"/>
            <w:shd w:val="clear" w:color="auto" w:fill="auto"/>
          </w:tcPr>
          <w:p w14:paraId="715214C1" w14:textId="77777777" w:rsidR="00C52FEF" w:rsidRPr="00FA62A1" w:rsidRDefault="00C52FEF" w:rsidP="001465EE">
            <w:pPr>
              <w:pStyle w:val="BodyText"/>
              <w:rPr>
                <w:rFonts w:asciiTheme="minorHAnsi" w:hAnsiTheme="minorHAnsi" w:cstheme="minorHAnsi"/>
              </w:rPr>
            </w:pPr>
          </w:p>
        </w:tc>
      </w:tr>
      <w:tr w:rsidR="00C52FEF" w:rsidRPr="00FA62A1" w14:paraId="21DFAEB9" w14:textId="77777777" w:rsidTr="001465EE">
        <w:trPr>
          <w:trHeight w:val="395"/>
        </w:trPr>
        <w:tc>
          <w:tcPr>
            <w:tcW w:w="2610" w:type="dxa"/>
            <w:shd w:val="clear" w:color="auto" w:fill="D9E2F3"/>
          </w:tcPr>
          <w:p w14:paraId="2FAB6F85" w14:textId="77777777" w:rsidR="00C52FEF" w:rsidRPr="00FA62A1" w:rsidRDefault="00C52FEF" w:rsidP="001465E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5EE2122A" w14:textId="77777777" w:rsidR="00C52FEF" w:rsidRPr="00FA62A1" w:rsidRDefault="00C52FEF" w:rsidP="001465EE">
            <w:pPr>
              <w:pStyle w:val="BodyText"/>
              <w:rPr>
                <w:rFonts w:asciiTheme="minorHAnsi" w:hAnsiTheme="minorHAnsi" w:cstheme="minorHAnsi"/>
              </w:rPr>
            </w:pPr>
            <w:r w:rsidRPr="00FA62A1">
              <w:rPr>
                <w:rFonts w:asciiTheme="minorHAnsi" w:eastAsia="Calibri" w:hAnsiTheme="minorHAnsi" w:cstheme="minorHAnsi"/>
              </w:rPr>
              <w:t>Alexander G. Jones</w:t>
            </w:r>
          </w:p>
        </w:tc>
      </w:tr>
      <w:tr w:rsidR="00C52FEF" w:rsidRPr="00FA62A1" w14:paraId="6DE11C43" w14:textId="77777777" w:rsidTr="001465EE">
        <w:trPr>
          <w:trHeight w:val="566"/>
        </w:trPr>
        <w:tc>
          <w:tcPr>
            <w:tcW w:w="2610" w:type="dxa"/>
            <w:shd w:val="clear" w:color="auto" w:fill="D9E2F3"/>
          </w:tcPr>
          <w:p w14:paraId="1D3EC467" w14:textId="77777777" w:rsidR="00C52FEF" w:rsidRPr="00FA62A1" w:rsidRDefault="00C52FEF" w:rsidP="001465E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Address</w:t>
            </w:r>
          </w:p>
        </w:tc>
        <w:tc>
          <w:tcPr>
            <w:tcW w:w="6930" w:type="dxa"/>
            <w:gridSpan w:val="2"/>
            <w:shd w:val="clear" w:color="auto" w:fill="auto"/>
          </w:tcPr>
          <w:p w14:paraId="0C016B0E" w14:textId="77777777" w:rsidR="00C52FEF" w:rsidRPr="00FA62A1" w:rsidRDefault="00C52FEF" w:rsidP="001465EE">
            <w:pPr>
              <w:pStyle w:val="BodyText"/>
              <w:rPr>
                <w:rFonts w:asciiTheme="minorHAnsi" w:eastAsia="Calibri" w:hAnsiTheme="minorHAnsi" w:cstheme="minorHAnsi"/>
              </w:rPr>
            </w:pPr>
            <w:r w:rsidRPr="00FA62A1">
              <w:rPr>
                <w:rFonts w:asciiTheme="minorHAnsi" w:eastAsia="Calibri" w:hAnsiTheme="minorHAnsi" w:cstheme="minorHAnsi"/>
              </w:rPr>
              <w:t xml:space="preserve">286 West Cromwell Ave </w:t>
            </w:r>
          </w:p>
          <w:p w14:paraId="2D749E13" w14:textId="77777777" w:rsidR="00C52FEF" w:rsidRPr="00FA62A1" w:rsidRDefault="00C52FEF" w:rsidP="001465EE">
            <w:pPr>
              <w:pStyle w:val="BodyText"/>
              <w:rPr>
                <w:rFonts w:asciiTheme="minorHAnsi" w:hAnsiTheme="minorHAnsi" w:cstheme="minorHAnsi"/>
              </w:rPr>
            </w:pPr>
            <w:r w:rsidRPr="00FA62A1">
              <w:rPr>
                <w:rFonts w:asciiTheme="minorHAnsi" w:eastAsia="Calibri" w:hAnsiTheme="minorHAnsi" w:cstheme="minorHAnsi"/>
              </w:rPr>
              <w:t>Fresno Ca, 93720</w:t>
            </w:r>
          </w:p>
        </w:tc>
      </w:tr>
      <w:tr w:rsidR="00C52FEF" w:rsidRPr="00FA62A1" w14:paraId="3E86C0CA" w14:textId="77777777" w:rsidTr="001465EE">
        <w:trPr>
          <w:trHeight w:val="395"/>
        </w:trPr>
        <w:tc>
          <w:tcPr>
            <w:tcW w:w="2610" w:type="dxa"/>
            <w:shd w:val="clear" w:color="auto" w:fill="D9E2F3"/>
          </w:tcPr>
          <w:p w14:paraId="70061C9D" w14:textId="77777777" w:rsidR="00C52FEF" w:rsidRPr="00FA62A1" w:rsidRDefault="00C52FEF" w:rsidP="001465E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 Number</w:t>
            </w:r>
          </w:p>
        </w:tc>
        <w:tc>
          <w:tcPr>
            <w:tcW w:w="6930" w:type="dxa"/>
            <w:gridSpan w:val="2"/>
            <w:shd w:val="clear" w:color="auto" w:fill="auto"/>
          </w:tcPr>
          <w:p w14:paraId="3584B0FE" w14:textId="77777777" w:rsidR="00C52FEF" w:rsidRPr="00FA62A1" w:rsidRDefault="00C52FEF" w:rsidP="001465EE">
            <w:pPr>
              <w:pStyle w:val="BodyText"/>
              <w:rPr>
                <w:rFonts w:asciiTheme="minorHAnsi" w:hAnsiTheme="minorHAnsi" w:cstheme="minorHAnsi"/>
              </w:rPr>
            </w:pPr>
            <w:r w:rsidRPr="00FA62A1">
              <w:rPr>
                <w:rFonts w:asciiTheme="minorHAnsi" w:eastAsia="Calibri" w:hAnsiTheme="minorHAnsi" w:cstheme="minorHAnsi"/>
              </w:rPr>
              <w:t>(559) 676-1381</w:t>
            </w:r>
          </w:p>
        </w:tc>
      </w:tr>
      <w:tr w:rsidR="00C52FEF" w:rsidRPr="00FA62A1" w14:paraId="305B41A2" w14:textId="77777777" w:rsidTr="001465EE">
        <w:trPr>
          <w:trHeight w:val="395"/>
        </w:trPr>
        <w:tc>
          <w:tcPr>
            <w:tcW w:w="2610" w:type="dxa"/>
            <w:shd w:val="clear" w:color="auto" w:fill="D9E2F3"/>
          </w:tcPr>
          <w:p w14:paraId="529EC7EB" w14:textId="77777777" w:rsidR="00C52FEF" w:rsidRPr="00FA62A1" w:rsidRDefault="00C52FEF" w:rsidP="001465E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3068679A" w14:textId="77777777" w:rsidR="00C52FEF" w:rsidRPr="00FA62A1" w:rsidRDefault="00267B64" w:rsidP="001465EE">
            <w:pPr>
              <w:pStyle w:val="BodyText"/>
              <w:rPr>
                <w:rFonts w:asciiTheme="minorHAnsi" w:hAnsiTheme="minorHAnsi" w:cstheme="minorHAnsi"/>
              </w:rPr>
            </w:pPr>
            <w:hyperlink r:id="rId8" w:history="1">
              <w:r w:rsidR="00C52FEF" w:rsidRPr="00FA62A1">
                <w:rPr>
                  <w:rFonts w:asciiTheme="minorHAnsi" w:eastAsia="Calibri" w:hAnsiTheme="minorHAnsi" w:cstheme="minorHAnsi"/>
                </w:rPr>
                <w:t>ajones@ppeng.com</w:t>
              </w:r>
            </w:hyperlink>
          </w:p>
        </w:tc>
      </w:tr>
      <w:tr w:rsidR="00C52FEF" w:rsidRPr="00FA62A1" w14:paraId="355000FF" w14:textId="77777777" w:rsidTr="001465EE">
        <w:trPr>
          <w:trHeight w:val="530"/>
        </w:trPr>
        <w:tc>
          <w:tcPr>
            <w:tcW w:w="2610" w:type="dxa"/>
            <w:shd w:val="clear" w:color="auto" w:fill="D9E2F3"/>
          </w:tcPr>
          <w:p w14:paraId="37F1B0A7" w14:textId="77777777" w:rsidR="00C52FEF" w:rsidRPr="00FA62A1" w:rsidRDefault="00C52FEF"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19. Additional Comments</w:t>
            </w:r>
          </w:p>
        </w:tc>
        <w:tc>
          <w:tcPr>
            <w:tcW w:w="6930" w:type="dxa"/>
            <w:gridSpan w:val="2"/>
            <w:shd w:val="clear" w:color="auto" w:fill="auto"/>
          </w:tcPr>
          <w:p w14:paraId="4E12D77A" w14:textId="77777777" w:rsidR="00C52FEF" w:rsidRPr="00FA62A1" w:rsidRDefault="00C52FEF" w:rsidP="001465EE">
            <w:pPr>
              <w:widowControl/>
              <w:spacing w:after="200"/>
              <w:rPr>
                <w:rFonts w:eastAsia="Calibri" w:cstheme="minorHAnsi"/>
                <w:sz w:val="21"/>
                <w:szCs w:val="21"/>
              </w:rPr>
            </w:pPr>
            <w:r w:rsidRPr="00FA62A1">
              <w:rPr>
                <w:rFonts w:eastAsia="Calibri" w:cstheme="minorHAnsi"/>
                <w:sz w:val="21"/>
                <w:szCs w:val="21"/>
              </w:rPr>
              <w:t>This Best Practice includes the following attachments:</w:t>
            </w:r>
          </w:p>
          <w:p w14:paraId="43E130DF" w14:textId="77777777" w:rsidR="00C52FEF" w:rsidRPr="00FA62A1" w:rsidRDefault="00C52FEF" w:rsidP="00C52FEF">
            <w:pPr>
              <w:pStyle w:val="BodyText"/>
              <w:numPr>
                <w:ilvl w:val="0"/>
                <w:numId w:val="5"/>
              </w:numPr>
              <w:rPr>
                <w:rFonts w:asciiTheme="minorHAnsi" w:hAnsiTheme="minorHAnsi" w:cstheme="minorHAnsi"/>
                <w:b/>
              </w:rPr>
            </w:pPr>
            <w:r w:rsidRPr="00FA62A1">
              <w:rPr>
                <w:rFonts w:asciiTheme="minorHAnsi" w:eastAsia="Calibri" w:hAnsiTheme="minorHAnsi" w:cstheme="minorHAnsi"/>
              </w:rPr>
              <w:t>Family Sponsors Program Template</w:t>
            </w:r>
          </w:p>
          <w:p w14:paraId="311CB4C7" w14:textId="77777777" w:rsidR="00C52FEF" w:rsidRPr="00FA62A1" w:rsidRDefault="00C52FEF" w:rsidP="001465EE">
            <w:pPr>
              <w:pStyle w:val="BodyText"/>
              <w:rPr>
                <w:rFonts w:asciiTheme="minorHAnsi" w:hAnsiTheme="minorHAnsi" w:cstheme="minorHAnsi"/>
                <w:b/>
              </w:rPr>
            </w:pPr>
          </w:p>
        </w:tc>
      </w:tr>
    </w:tbl>
    <w:p w14:paraId="59431425" w14:textId="77777777" w:rsidR="00C52FEF" w:rsidRPr="00FA62A1" w:rsidRDefault="00C52FEF" w:rsidP="00C52FEF">
      <w:pPr>
        <w:widowControl/>
        <w:spacing w:after="200"/>
        <w:rPr>
          <w:rFonts w:eastAsia="Calibri" w:cstheme="minorHAnsi"/>
        </w:rPr>
        <w:sectPr w:rsidR="00C52FEF" w:rsidRPr="00FA62A1" w:rsidSect="00B07B21">
          <w:footerReference w:type="default" r:id="rId9"/>
          <w:pgSz w:w="12240" w:h="15840"/>
          <w:pgMar w:top="1440" w:right="1440" w:bottom="1440" w:left="1440" w:header="720" w:footer="720" w:gutter="0"/>
          <w:cols w:space="720"/>
        </w:sectPr>
      </w:pPr>
    </w:p>
    <w:p w14:paraId="7D68C3A7" w14:textId="77777777" w:rsidR="00C52FEF" w:rsidRPr="00FA62A1" w:rsidRDefault="00C52FEF" w:rsidP="00C52FEF">
      <w:pPr>
        <w:widowControl/>
        <w:spacing w:after="200"/>
        <w:rPr>
          <w:rFonts w:eastAsia="Calibri" w:cstheme="minorHAnsi"/>
        </w:rPr>
      </w:pPr>
      <w:r w:rsidRPr="00FA62A1">
        <w:rPr>
          <w:rFonts w:cstheme="minorHAnsi"/>
          <w:noProof/>
        </w:rPr>
        <w:lastRenderedPageBreak/>
        <w:drawing>
          <wp:anchor distT="0" distB="0" distL="114300" distR="114300" simplePos="0" relativeHeight="251659264" behindDoc="1" locked="0" layoutInCell="1" allowOverlap="1" wp14:anchorId="03D71388" wp14:editId="6D15071E">
            <wp:simplePos x="0" y="0"/>
            <wp:positionH relativeFrom="column">
              <wp:posOffset>297313</wp:posOffset>
            </wp:positionH>
            <wp:positionV relativeFrom="paragraph">
              <wp:posOffset>-372139</wp:posOffset>
            </wp:positionV>
            <wp:extent cx="7730490" cy="6264275"/>
            <wp:effectExtent l="0" t="0" r="3810" b="317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0490" cy="626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6D34E" w14:textId="77777777" w:rsidR="00C52FEF" w:rsidRPr="00FA62A1" w:rsidRDefault="00C52FEF" w:rsidP="00C52FEF">
      <w:pPr>
        <w:rPr>
          <w:rFonts w:eastAsia="Calibri" w:cstheme="minorHAnsi"/>
        </w:rPr>
      </w:pPr>
    </w:p>
    <w:p w14:paraId="67853811" w14:textId="77777777" w:rsidR="00C52FEF" w:rsidRPr="00FA62A1" w:rsidRDefault="00C52FEF" w:rsidP="00C52FEF">
      <w:pPr>
        <w:rPr>
          <w:rFonts w:eastAsia="Calibri" w:cstheme="minorHAnsi"/>
        </w:rPr>
      </w:pPr>
    </w:p>
    <w:p w14:paraId="7CC4D11E" w14:textId="77777777" w:rsidR="00C52FEF" w:rsidRPr="00FA62A1" w:rsidRDefault="00C52FEF" w:rsidP="00C52FEF">
      <w:pPr>
        <w:rPr>
          <w:rFonts w:eastAsia="Calibri" w:cstheme="minorHAnsi"/>
        </w:rPr>
      </w:pPr>
    </w:p>
    <w:p w14:paraId="25977026" w14:textId="77777777" w:rsidR="00C52FEF" w:rsidRPr="00FA62A1" w:rsidRDefault="00C52FEF" w:rsidP="00C52FEF">
      <w:pPr>
        <w:rPr>
          <w:rFonts w:eastAsia="Calibri" w:cstheme="minorHAnsi"/>
        </w:rPr>
      </w:pPr>
    </w:p>
    <w:p w14:paraId="3DB62C35" w14:textId="77777777" w:rsidR="00C52FEF" w:rsidRPr="00FA62A1" w:rsidRDefault="00C52FEF" w:rsidP="00C52FEF">
      <w:pPr>
        <w:rPr>
          <w:rFonts w:eastAsia="Calibri" w:cstheme="minorHAnsi"/>
        </w:rPr>
      </w:pPr>
    </w:p>
    <w:p w14:paraId="10CAD542" w14:textId="77777777" w:rsidR="00C52FEF" w:rsidRPr="00FA62A1" w:rsidRDefault="00C52FEF" w:rsidP="00C52FEF">
      <w:pPr>
        <w:rPr>
          <w:rFonts w:eastAsia="Calibri" w:cstheme="minorHAnsi"/>
        </w:rPr>
      </w:pPr>
    </w:p>
    <w:p w14:paraId="5063FCF3" w14:textId="77777777" w:rsidR="00C52FEF" w:rsidRPr="00FA62A1" w:rsidRDefault="00C52FEF" w:rsidP="00C52FEF">
      <w:pPr>
        <w:rPr>
          <w:rFonts w:eastAsia="Calibri" w:cstheme="minorHAnsi"/>
        </w:rPr>
      </w:pPr>
    </w:p>
    <w:p w14:paraId="26EBC40E" w14:textId="77777777" w:rsidR="00C52FEF" w:rsidRPr="00FA62A1" w:rsidRDefault="00C52FEF" w:rsidP="00C52FEF">
      <w:pPr>
        <w:rPr>
          <w:rFonts w:eastAsia="Calibri" w:cstheme="minorHAnsi"/>
        </w:rPr>
      </w:pPr>
    </w:p>
    <w:p w14:paraId="3DCD1564" w14:textId="77777777" w:rsidR="00C52FEF" w:rsidRPr="00FA62A1" w:rsidRDefault="00C52FEF" w:rsidP="00C52FEF">
      <w:pPr>
        <w:rPr>
          <w:rFonts w:eastAsia="Calibri" w:cstheme="minorHAnsi"/>
        </w:rPr>
      </w:pPr>
    </w:p>
    <w:p w14:paraId="7FBA8207" w14:textId="77777777" w:rsidR="00C52FEF" w:rsidRPr="00FA62A1" w:rsidRDefault="00C52FEF" w:rsidP="00C52FEF">
      <w:pPr>
        <w:rPr>
          <w:rFonts w:eastAsia="Calibri" w:cstheme="minorHAnsi"/>
        </w:rPr>
      </w:pPr>
    </w:p>
    <w:p w14:paraId="311B4B8B" w14:textId="77777777" w:rsidR="00C52FEF" w:rsidRPr="00FA62A1" w:rsidRDefault="00C52FEF" w:rsidP="00C52FEF">
      <w:pPr>
        <w:rPr>
          <w:rFonts w:eastAsia="Calibri" w:cstheme="minorHAnsi"/>
        </w:rPr>
      </w:pPr>
    </w:p>
    <w:p w14:paraId="7F2DD6DA" w14:textId="77777777" w:rsidR="00C52FEF" w:rsidRPr="00FA62A1" w:rsidRDefault="00C52FEF" w:rsidP="00C52FEF">
      <w:pPr>
        <w:rPr>
          <w:rFonts w:eastAsia="Calibri" w:cstheme="minorHAnsi"/>
        </w:rPr>
      </w:pPr>
    </w:p>
    <w:p w14:paraId="1C9874B7" w14:textId="77777777" w:rsidR="00C52FEF" w:rsidRPr="00FA62A1" w:rsidRDefault="00C52FEF" w:rsidP="00C52FEF">
      <w:pPr>
        <w:rPr>
          <w:rFonts w:eastAsia="Calibri" w:cstheme="minorHAnsi"/>
        </w:rPr>
      </w:pPr>
    </w:p>
    <w:p w14:paraId="1FC24C5A" w14:textId="77777777" w:rsidR="00C52FEF" w:rsidRPr="00FA62A1" w:rsidRDefault="00C52FEF" w:rsidP="00C52FEF">
      <w:pPr>
        <w:rPr>
          <w:rFonts w:eastAsia="Calibri" w:cstheme="minorHAnsi"/>
        </w:rPr>
      </w:pPr>
    </w:p>
    <w:p w14:paraId="7BF7D130" w14:textId="77777777" w:rsidR="00C52FEF" w:rsidRPr="00FA62A1" w:rsidRDefault="00C52FEF" w:rsidP="00C52FEF">
      <w:pPr>
        <w:rPr>
          <w:rFonts w:eastAsia="Calibri" w:cstheme="minorHAnsi"/>
        </w:rPr>
      </w:pPr>
    </w:p>
    <w:p w14:paraId="6D211CFD" w14:textId="77777777" w:rsidR="00C52FEF" w:rsidRPr="00FA62A1" w:rsidRDefault="00C52FEF" w:rsidP="00C52FEF">
      <w:pPr>
        <w:rPr>
          <w:rFonts w:eastAsia="Calibri" w:cstheme="minorHAnsi"/>
        </w:rPr>
      </w:pPr>
    </w:p>
    <w:p w14:paraId="2A620E2C" w14:textId="77777777" w:rsidR="00C52FEF" w:rsidRPr="00FA62A1" w:rsidRDefault="00C52FEF" w:rsidP="00C52FEF">
      <w:pPr>
        <w:rPr>
          <w:rFonts w:eastAsia="Calibri" w:cstheme="minorHAnsi"/>
        </w:rPr>
      </w:pPr>
    </w:p>
    <w:p w14:paraId="0EC675FE" w14:textId="77777777" w:rsidR="00C52FEF" w:rsidRPr="00FA62A1" w:rsidRDefault="00C52FEF" w:rsidP="00C52FEF">
      <w:pPr>
        <w:rPr>
          <w:rFonts w:eastAsia="Calibri" w:cstheme="minorHAnsi"/>
        </w:rPr>
      </w:pPr>
    </w:p>
    <w:p w14:paraId="6EA95A1A" w14:textId="77777777" w:rsidR="00C52FEF" w:rsidRPr="00FA62A1" w:rsidRDefault="00C52FEF" w:rsidP="00C52FEF">
      <w:pPr>
        <w:rPr>
          <w:rFonts w:eastAsia="Calibri" w:cstheme="minorHAnsi"/>
        </w:rPr>
      </w:pPr>
    </w:p>
    <w:p w14:paraId="71F28690" w14:textId="77777777" w:rsidR="00C52FEF" w:rsidRPr="00FA62A1" w:rsidRDefault="00C52FEF" w:rsidP="00C52FEF">
      <w:pPr>
        <w:rPr>
          <w:rFonts w:eastAsia="Calibri" w:cstheme="minorHAnsi"/>
        </w:rPr>
      </w:pPr>
    </w:p>
    <w:p w14:paraId="00212A8B" w14:textId="77777777" w:rsidR="00C52FEF" w:rsidRPr="00FA62A1" w:rsidRDefault="00C52FEF" w:rsidP="00C52FEF">
      <w:pPr>
        <w:rPr>
          <w:rFonts w:eastAsia="Calibri" w:cstheme="minorHAnsi"/>
        </w:rPr>
      </w:pPr>
    </w:p>
    <w:p w14:paraId="1369BD16" w14:textId="77777777" w:rsidR="00C52FEF" w:rsidRPr="00FA62A1" w:rsidRDefault="00C52FEF" w:rsidP="00C52FEF">
      <w:pPr>
        <w:rPr>
          <w:rFonts w:eastAsia="Calibri" w:cstheme="minorHAnsi"/>
        </w:rPr>
      </w:pPr>
    </w:p>
    <w:p w14:paraId="5A87BD60" w14:textId="77777777" w:rsidR="00C52FEF" w:rsidRPr="00FA62A1" w:rsidRDefault="00C52FEF" w:rsidP="00C52FEF">
      <w:pPr>
        <w:rPr>
          <w:rFonts w:eastAsia="Calibri" w:cstheme="minorHAnsi"/>
        </w:rPr>
      </w:pPr>
    </w:p>
    <w:p w14:paraId="2478DF8E" w14:textId="77777777" w:rsidR="00C52FEF" w:rsidRPr="00FA62A1" w:rsidRDefault="00C52FEF" w:rsidP="00C52FEF">
      <w:pPr>
        <w:rPr>
          <w:rFonts w:eastAsia="Calibri" w:cstheme="minorHAnsi"/>
        </w:rPr>
      </w:pPr>
    </w:p>
    <w:p w14:paraId="4C2501CF" w14:textId="77777777" w:rsidR="00C52FEF" w:rsidRPr="00FA62A1" w:rsidRDefault="00C52FEF" w:rsidP="00C52FEF">
      <w:pPr>
        <w:rPr>
          <w:rFonts w:eastAsia="Calibri" w:cstheme="minorHAnsi"/>
        </w:rPr>
      </w:pPr>
    </w:p>
    <w:p w14:paraId="42C33705" w14:textId="77777777" w:rsidR="00C52FEF" w:rsidRPr="00FA62A1" w:rsidRDefault="00C52FEF" w:rsidP="00C52FEF">
      <w:pPr>
        <w:rPr>
          <w:rFonts w:eastAsia="Calibri" w:cstheme="minorHAnsi"/>
        </w:rPr>
      </w:pPr>
    </w:p>
    <w:p w14:paraId="562285F8" w14:textId="77777777" w:rsidR="00C52FEF" w:rsidRPr="00FA62A1" w:rsidRDefault="00C52FEF" w:rsidP="00C52FEF">
      <w:pPr>
        <w:rPr>
          <w:rFonts w:eastAsia="Calibri" w:cstheme="minorHAnsi"/>
        </w:rPr>
      </w:pPr>
    </w:p>
    <w:p w14:paraId="057A5C0E" w14:textId="77777777" w:rsidR="00C52FEF" w:rsidRPr="00FA62A1" w:rsidRDefault="00C52FEF" w:rsidP="00C52FEF">
      <w:pPr>
        <w:rPr>
          <w:rFonts w:eastAsia="Calibri" w:cstheme="minorHAnsi"/>
        </w:rPr>
      </w:pPr>
    </w:p>
    <w:p w14:paraId="422A3A36" w14:textId="77777777" w:rsidR="00C52FEF" w:rsidRPr="00FA62A1" w:rsidRDefault="00C52FEF" w:rsidP="00C52FEF">
      <w:pPr>
        <w:rPr>
          <w:rFonts w:eastAsia="Calibri" w:cstheme="minorHAnsi"/>
        </w:rPr>
      </w:pPr>
    </w:p>
    <w:p w14:paraId="6907FB23" w14:textId="77777777" w:rsidR="00C52FEF" w:rsidRPr="00FA62A1" w:rsidRDefault="00C52FEF" w:rsidP="00C52FEF">
      <w:pPr>
        <w:rPr>
          <w:rFonts w:eastAsia="Calibri" w:cstheme="minorHAnsi"/>
        </w:rPr>
      </w:pPr>
    </w:p>
    <w:p w14:paraId="723A5F87" w14:textId="77777777" w:rsidR="00C52FEF" w:rsidRPr="00FA62A1" w:rsidRDefault="00C52FEF" w:rsidP="00C52FEF">
      <w:pPr>
        <w:rPr>
          <w:rFonts w:eastAsia="Calibri" w:cstheme="minorHAnsi"/>
        </w:rPr>
      </w:pPr>
    </w:p>
    <w:p w14:paraId="446FBAE0" w14:textId="77777777" w:rsidR="00C52FEF" w:rsidRPr="00FA62A1" w:rsidRDefault="00C52FEF" w:rsidP="00C52FEF">
      <w:pPr>
        <w:rPr>
          <w:rFonts w:eastAsia="Calibri" w:cstheme="minorHAnsi"/>
        </w:rPr>
      </w:pPr>
    </w:p>
    <w:p w14:paraId="0D60EE88" w14:textId="77777777" w:rsidR="00C52FEF" w:rsidRPr="00FA62A1" w:rsidRDefault="00C52FEF" w:rsidP="00C52FEF">
      <w:pPr>
        <w:jc w:val="right"/>
        <w:rPr>
          <w:rFonts w:eastAsia="Calibri" w:cstheme="minorHAnsi"/>
        </w:rPr>
        <w:sectPr w:rsidR="00C52FEF" w:rsidRPr="00FA62A1" w:rsidSect="000A1AA9">
          <w:pgSz w:w="15840" w:h="12240" w:orient="landscape"/>
          <w:pgMar w:top="1440" w:right="1440" w:bottom="1440" w:left="1440" w:header="720" w:footer="720" w:gutter="0"/>
          <w:cols w:space="720"/>
          <w:docGrid w:linePitch="299"/>
        </w:sectPr>
      </w:pPr>
    </w:p>
    <w:p w14:paraId="5AAB9200" w14:textId="77777777" w:rsidR="00A5559D" w:rsidRDefault="00267B64"/>
    <w:sectPr w:rsidR="00A555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49921" w14:textId="77777777" w:rsidR="00000000" w:rsidRDefault="00267B64">
      <w:r>
        <w:separator/>
      </w:r>
    </w:p>
  </w:endnote>
  <w:endnote w:type="continuationSeparator" w:id="0">
    <w:p w14:paraId="7F4A5B51" w14:textId="77777777" w:rsidR="00000000" w:rsidRDefault="0026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436EB" w14:textId="77777777" w:rsidR="00B234DD" w:rsidRDefault="00267B64">
    <w:pPr>
      <w:pStyle w:val="Footer"/>
      <w:rPr>
        <w:snapToGrid w:val="0"/>
        <w:color w:val="808080" w:themeColor="background1" w:themeShade="80"/>
      </w:rPr>
    </w:pPr>
    <w:r>
      <w:rPr>
        <w:snapToGrid w:val="0"/>
      </w:rPr>
      <w:pict w14:anchorId="4EA98C23">
        <v:rect id="_x0000_i1025" style="width:480pt;height:4pt" o:hralign="center" o:hrstd="t" o:hrnoshade="t" o:hr="t" fillcolor="#a5a5a5 [3206]" stroked="f"/>
      </w:pict>
    </w:r>
  </w:p>
  <w:p w14:paraId="7E5BB56D" w14:textId="77777777" w:rsidR="00B234DD" w:rsidRPr="00DC680F" w:rsidRDefault="00C52FEF">
    <w:pPr>
      <w:pStyle w:val="Footer"/>
      <w:rPr>
        <w:color w:val="000000" w:themeColor="text1"/>
        <w:sz w:val="20"/>
      </w:rPr>
    </w:pPr>
    <w:r w:rsidRPr="00EF0CF6">
      <w:rPr>
        <w:snapToGrid w:val="0"/>
        <w:color w:val="808080" w:themeColor="background1" w:themeShade="80"/>
        <w:sz w:val="20"/>
      </w:rPr>
      <w:t xml:space="preserve"> </w:t>
    </w:r>
    <w:r w:rsidRPr="00DC680F">
      <w:rPr>
        <w:i/>
        <w:snapToGrid w:val="0"/>
        <w:color w:val="000000" w:themeColor="text1"/>
      </w:rPr>
      <w:t>American Society of Civil Engineers</w:t>
    </w:r>
    <w:r w:rsidRPr="00DC680F">
      <w:rPr>
        <w:snapToGrid w:val="0"/>
        <w:color w:val="000000" w:themeColor="text1"/>
      </w:rPr>
      <w:ptab w:relativeTo="margin" w:alignment="center" w:leader="none"/>
    </w:r>
    <w:r w:rsidRPr="00DC680F">
      <w:rPr>
        <w:snapToGrid w:val="0"/>
        <w:color w:val="000000" w:themeColor="text1"/>
      </w:rPr>
      <w:fldChar w:fldCharType="begin"/>
    </w:r>
    <w:r w:rsidRPr="00DC680F">
      <w:rPr>
        <w:snapToGrid w:val="0"/>
        <w:color w:val="000000" w:themeColor="text1"/>
      </w:rPr>
      <w:instrText xml:space="preserve"> PAGE   \* MERGEFORMAT </w:instrText>
    </w:r>
    <w:r w:rsidRPr="00DC680F">
      <w:rPr>
        <w:snapToGrid w:val="0"/>
        <w:color w:val="000000" w:themeColor="text1"/>
      </w:rPr>
      <w:fldChar w:fldCharType="separate"/>
    </w:r>
    <w:r>
      <w:rPr>
        <w:noProof/>
        <w:snapToGrid w:val="0"/>
        <w:color w:val="000000" w:themeColor="text1"/>
      </w:rPr>
      <w:t>483</w:t>
    </w:r>
    <w:r w:rsidRPr="00DC680F">
      <w:rPr>
        <w:noProof/>
        <w:snapToGrid w:val="0"/>
        <w:color w:val="000000" w:themeColor="text1"/>
      </w:rPr>
      <w:fldChar w:fldCharType="end"/>
    </w:r>
    <w:r w:rsidRPr="00DC680F">
      <w:rPr>
        <w:snapToGrid w:val="0"/>
        <w:color w:val="000000" w:themeColor="text1"/>
      </w:rPr>
      <w:ptab w:relativeTo="margin" w:alignment="right" w:leader="none"/>
    </w:r>
    <w:r w:rsidRPr="00DC680F">
      <w:rPr>
        <w:snapToGrid w:val="0"/>
        <w:color w:val="000000" w:themeColor="text1"/>
      </w:rPr>
      <w:t xml:space="preserve"> Section</w:t>
    </w:r>
    <w:r>
      <w:rPr>
        <w:snapToGrid w:val="0"/>
        <w:color w:val="000000" w:themeColor="text1"/>
      </w:rPr>
      <w:t>s</w:t>
    </w:r>
    <w:r w:rsidRPr="00DC680F">
      <w:rPr>
        <w:snapToGrid w:val="0"/>
        <w:color w:val="000000" w:themeColor="text1"/>
      </w:rPr>
      <w:t xml:space="preserve"> and Branch</w:t>
    </w:r>
    <w:r>
      <w:rPr>
        <w:snapToGrid w:val="0"/>
        <w:color w:val="000000" w:themeColor="text1"/>
      </w:rPr>
      <w:t>es</w:t>
    </w:r>
    <w:r w:rsidRPr="00DC680F">
      <w:rPr>
        <w:snapToGrid w:val="0"/>
        <w:color w:val="000000" w:themeColor="text1"/>
      </w:rPr>
      <w:t xml:space="preserve"> Best Practices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5CBE4" w14:textId="77777777" w:rsidR="00000000" w:rsidRDefault="00267B64">
      <w:r>
        <w:separator/>
      </w:r>
    </w:p>
  </w:footnote>
  <w:footnote w:type="continuationSeparator" w:id="0">
    <w:p w14:paraId="11441400" w14:textId="77777777" w:rsidR="00000000" w:rsidRDefault="0026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762"/>
    <w:multiLevelType w:val="hybridMultilevel"/>
    <w:tmpl w:val="247C25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76608"/>
    <w:multiLevelType w:val="hybridMultilevel"/>
    <w:tmpl w:val="5FC451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66FC4"/>
    <w:multiLevelType w:val="hybridMultilevel"/>
    <w:tmpl w:val="42C61C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83A7F"/>
    <w:multiLevelType w:val="hybridMultilevel"/>
    <w:tmpl w:val="B05E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132C5"/>
    <w:multiLevelType w:val="hybridMultilevel"/>
    <w:tmpl w:val="FFC6F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EF"/>
    <w:rsid w:val="00267B64"/>
    <w:rsid w:val="00620988"/>
    <w:rsid w:val="00847000"/>
    <w:rsid w:val="00C52FEF"/>
    <w:rsid w:val="00E1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CE99D5"/>
  <w15:chartTrackingRefBased/>
  <w15:docId w15:val="{3D0DC97F-9E73-4348-A40B-41DC7E47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2FE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2FEF"/>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C52FEF"/>
    <w:rPr>
      <w:rFonts w:ascii="Times New Roman" w:eastAsia="Times New Roman" w:hAnsi="Times New Roman"/>
      <w:sz w:val="21"/>
      <w:szCs w:val="21"/>
    </w:rPr>
  </w:style>
  <w:style w:type="paragraph" w:styleId="Footer">
    <w:name w:val="footer"/>
    <w:basedOn w:val="Normal"/>
    <w:link w:val="FooterChar"/>
    <w:uiPriority w:val="99"/>
    <w:unhideWhenUsed/>
    <w:rsid w:val="00C52FEF"/>
    <w:pPr>
      <w:tabs>
        <w:tab w:val="center" w:pos="4680"/>
        <w:tab w:val="right" w:pos="9360"/>
      </w:tabs>
    </w:pPr>
  </w:style>
  <w:style w:type="character" w:customStyle="1" w:styleId="FooterChar">
    <w:name w:val="Footer Char"/>
    <w:basedOn w:val="DefaultParagraphFont"/>
    <w:link w:val="Footer"/>
    <w:uiPriority w:val="99"/>
    <w:rsid w:val="00C5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xj\AppData\Local\Microsoft\Windows\INetCache\Content.Outlook\2ECSEQYV\ajones@ppeng.com" TargetMode="External"/><Relationship Id="rId3" Type="http://schemas.openxmlformats.org/officeDocument/2006/relationships/settings" Target="settings.xml"/><Relationship Id="rId7" Type="http://schemas.openxmlformats.org/officeDocument/2006/relationships/hyperlink" Target="mailto:community@fresnoym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 Joshua</dc:creator>
  <cp:keywords/>
  <dc:description/>
  <cp:lastModifiedBy>Clark, Hannah</cp:lastModifiedBy>
  <cp:revision>2</cp:revision>
  <dcterms:created xsi:type="dcterms:W3CDTF">2020-06-28T20:31:00Z</dcterms:created>
  <dcterms:modified xsi:type="dcterms:W3CDTF">2020-10-29T14:47:00Z</dcterms:modified>
</cp:coreProperties>
</file>