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2CE4FB4" w14:textId="77777777" w:rsidR="000D3850" w:rsidRDefault="000D3850" w:rsidP="000D3850">
      <w:pPr>
        <w:rPr>
          <w:rFonts w:cstheme="minorHAnsi"/>
          <w:sz w:val="24"/>
          <w:szCs w:val="24"/>
        </w:rPr>
      </w:pPr>
      <w:r w:rsidRPr="00FA62A1">
        <w:rPr>
          <w:rFonts w:cstheme="minorHAnsi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C4CC1CF" wp14:editId="17B3E902">
                <wp:simplePos x="0" y="0"/>
                <wp:positionH relativeFrom="column">
                  <wp:posOffset>-609600</wp:posOffset>
                </wp:positionH>
                <wp:positionV relativeFrom="page">
                  <wp:posOffset>293594</wp:posOffset>
                </wp:positionV>
                <wp:extent cx="7252970" cy="638175"/>
                <wp:effectExtent l="0" t="0" r="5080" b="28575"/>
                <wp:wrapNone/>
                <wp:docPr id="618" name="Group 9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52970" cy="638175"/>
                          <a:chOff x="400" y="432"/>
                          <a:chExt cx="11422" cy="1005"/>
                        </a:xfrm>
                      </wpg:grpSpPr>
                      <wpg:grpSp>
                        <wpg:cNvPr id="619" name="Group 9366"/>
                        <wpg:cNvGrpSpPr>
                          <a:grpSpLocks/>
                        </wpg:cNvGrpSpPr>
                        <wpg:grpSpPr bwMode="auto">
                          <a:xfrm>
                            <a:off x="400" y="432"/>
                            <a:ext cx="11351" cy="1005"/>
                            <a:chOff x="400" y="544"/>
                            <a:chExt cx="11351" cy="1005"/>
                          </a:xfrm>
                        </wpg:grpSpPr>
                        <wpg:grpSp>
                          <wpg:cNvPr id="620" name="Group 192"/>
                          <wpg:cNvGrpSpPr>
                            <a:grpSpLocks/>
                          </wpg:cNvGrpSpPr>
                          <wpg:grpSpPr bwMode="auto">
                            <a:xfrm>
                              <a:off x="400" y="544"/>
                              <a:ext cx="11351" cy="1005"/>
                              <a:chOff x="0" y="0"/>
                              <a:chExt cx="72077" cy="6381"/>
                            </a:xfrm>
                          </wpg:grpSpPr>
                          <wpg:grpSp>
                            <wpg:cNvPr id="621" name="Group 19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18" y="425"/>
                                <a:ext cx="71402" cy="5500"/>
                                <a:chOff x="0" y="0"/>
                                <a:chExt cx="71401" cy="5500"/>
                              </a:xfrm>
                            </wpg:grpSpPr>
                            <wpg:grpSp>
                              <wpg:cNvPr id="622" name="Group 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63972" cy="5500"/>
                                  <a:chOff x="370" y="402"/>
                                  <a:chExt cx="10292" cy="630"/>
                                </a:xfrm>
                              </wpg:grpSpPr>
                              <wps:wsp>
                                <wps:cNvPr id="623" name="Freeform 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0" y="402"/>
                                    <a:ext cx="10292" cy="630"/>
                                  </a:xfrm>
                                  <a:custGeom>
                                    <a:avLst/>
                                    <a:gdLst>
                                      <a:gd name="T0" fmla="*/ 0 w 9354"/>
                                      <a:gd name="T1" fmla="*/ 1032 h 630"/>
                                      <a:gd name="T2" fmla="*/ 10292 w 9354"/>
                                      <a:gd name="T3" fmla="*/ 1032 h 630"/>
                                      <a:gd name="T4" fmla="*/ 10292 w 9354"/>
                                      <a:gd name="T5" fmla="*/ 402 h 630"/>
                                      <a:gd name="T6" fmla="*/ 0 w 9354"/>
                                      <a:gd name="T7" fmla="*/ 402 h 630"/>
                                      <a:gd name="T8" fmla="*/ 0 w 935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9354" h="630">
                                        <a:moveTo>
                                          <a:pt x="0" y="630"/>
                                        </a:moveTo>
                                        <a:lnTo>
                                          <a:pt x="9354" y="630"/>
                                        </a:lnTo>
                                        <a:lnTo>
                                          <a:pt x="935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70C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624" name="Group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4433" y="0"/>
                                  <a:ext cx="6968" cy="5500"/>
                                  <a:chOff x="10746" y="402"/>
                                  <a:chExt cx="1121" cy="630"/>
                                </a:xfrm>
                              </wpg:grpSpPr>
                              <wps:wsp>
                                <wps:cNvPr id="628" name="Freeform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746" y="402"/>
                                    <a:ext cx="1121" cy="630"/>
                                  </a:xfrm>
                                  <a:custGeom>
                                    <a:avLst/>
                                    <a:gdLst>
                                      <a:gd name="T0" fmla="*/ 0 w 2104"/>
                                      <a:gd name="T1" fmla="*/ 1032 h 630"/>
                                      <a:gd name="T2" fmla="*/ 1121 w 2104"/>
                                      <a:gd name="T3" fmla="*/ 1032 h 630"/>
                                      <a:gd name="T4" fmla="*/ 1121 w 2104"/>
                                      <a:gd name="T5" fmla="*/ 402 h 630"/>
                                      <a:gd name="T6" fmla="*/ 0 w 2104"/>
                                      <a:gd name="T7" fmla="*/ 402 h 630"/>
                                      <a:gd name="T8" fmla="*/ 0 w 2104"/>
                                      <a:gd name="T9" fmla="*/ 1032 h 630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2104" h="630">
                                        <a:moveTo>
                                          <a:pt x="0" y="630"/>
                                        </a:moveTo>
                                        <a:lnTo>
                                          <a:pt x="2104" y="630"/>
                                        </a:lnTo>
                                        <a:lnTo>
                                          <a:pt x="210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6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9BBB59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629" name="Group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077" cy="6381"/>
                                <a:chOff x="323" y="356"/>
                                <a:chExt cx="11596" cy="731"/>
                              </a:xfrm>
                            </wpg:grpSpPr>
                            <wps:wsp>
                              <wps:cNvPr id="63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3" y="356"/>
                                  <a:ext cx="11596" cy="731"/>
                                </a:xfrm>
                                <a:custGeom>
                                  <a:avLst/>
                                  <a:gdLst>
                                    <a:gd name="T0" fmla="*/ 11595 w 11596"/>
                                    <a:gd name="T1" fmla="*/ 356 h 731"/>
                                    <a:gd name="T2" fmla="*/ 0 w 11596"/>
                                    <a:gd name="T3" fmla="*/ 356 h 731"/>
                                    <a:gd name="T4" fmla="*/ 0 w 11596"/>
                                    <a:gd name="T5" fmla="*/ 1087 h 731"/>
                                    <a:gd name="T6" fmla="*/ 11595 w 11596"/>
                                    <a:gd name="T7" fmla="*/ 1087 h 731"/>
                                    <a:gd name="T8" fmla="*/ 11595 w 11596"/>
                                    <a:gd name="T9" fmla="*/ 356 h 731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11596" h="731">
                                      <a:moveTo>
                                        <a:pt x="115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31"/>
                                      </a:lnTo>
                                      <a:lnTo>
                                        <a:pt x="11595" y="731"/>
                                      </a:lnTo>
                                      <a:lnTo>
                                        <a:pt x="1159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6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5" y="658"/>
                              <a:ext cx="9844" cy="7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E31F6D" w14:textId="6AAAADFC" w:rsidR="000D3850" w:rsidRPr="004F7128" w:rsidRDefault="000D3850" w:rsidP="000D3850">
                                <w:pP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</w:pPr>
                                <w:r>
                                  <w:rPr>
                                    <w:b/>
                                    <w:color w:val="FFFFFF"/>
                                    <w:sz w:val="52"/>
                                  </w:rPr>
                                  <w:t>College Student Outreach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632" name="Text Box 9376"/>
                        <wps:cNvSpPr txBox="1">
                          <a:spLocks noChangeArrowheads="1"/>
                        </wps:cNvSpPr>
                        <wps:spPr bwMode="auto">
                          <a:xfrm>
                            <a:off x="10462" y="562"/>
                            <a:ext cx="1360" cy="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BCE64D" w14:textId="442E7CB2" w:rsidR="000D3850" w:rsidRDefault="000D3850" w:rsidP="000D385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  <w:p w14:paraId="12DBE274" w14:textId="77777777" w:rsidR="000D3850" w:rsidRPr="00C60080" w:rsidRDefault="000D3850" w:rsidP="000D385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  <w:sz w:val="4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4CC1CF" id="Group 9365" o:spid="_x0000_s1026" style="position:absolute;margin-left:-48pt;margin-top:23.1pt;width:571.1pt;height:50.25pt;z-index:251659264;mso-position-vertical-relative:page" coordorigin="400,432" coordsize="11422,1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">
                <v:group id="Group 9366" o:spid="_x0000_s1027" style="position:absolute;left:400;top:432;width:11351;height:1005" coordorigin="400,544" coordsize="11351,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h5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RLOH3TDgCcn0HAAD//wMAUEsBAi0AFAAGAAgAAAAhANvh9svuAAAAhQEAABMAAAAAAAAA&#10;AAAAAAAAAAAAAFtDb250ZW50X1R5cGVzXS54bWxQSwECLQAUAAYACAAAACEAWvQsW78AAAAVAQAA&#10;CwAAAAAAAAAAAAAAAAAfAQAAX3JlbHMvLnJlbHNQSwECLQAUAAYACAAAACEAn41oecYAAADcAAAA&#10;DwAAAAAAAAAAAAAAAAAHAgAAZHJzL2Rvd25yZXYueG1sUEsFBgAAAAADAAMAtwAAAPoCAAAAAA==&#10;">
                  <v:group id="Group 192" o:spid="_x0000_s1028" style="position:absolute;left:400;top:544;width:11351;height:1005" coordsize="72077,63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<v:group id="Group 193" o:spid="_x0000_s1029" style="position:absolute;left:318;top:425;width:71402;height:5500" coordsize="71401,5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67C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hbD80w4AnL7DwAA//8DAFBLAQItABQABgAIAAAAIQDb4fbL7gAAAIUBAAATAAAAAAAAAAAA&#10;AAAAAAAAAABbQ29udGVudF9UeXBlc10ueG1sUEsBAi0AFAAGAAgAAAAhAFr0LFu/AAAAFQEAAAsA&#10;AAAAAAAAAAAAAAAAHwEAAF9yZWxzLy5yZWxzUEsBAi0AFAAGAAgAAAAhAK+XrsLEAAAA3AAAAA8A&#10;AAAAAAAAAAAAAAAABwIAAGRycy9kb3ducmV2LnhtbFBLBQYAAAAAAwADALcAAAD4AgAAAAA=&#10;">
                      <v:group id="Group 5" o:spid="_x0000_s1030" style="position:absolute;width:63972;height:5500" coordorigin="370,402" coordsize="10292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TC1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aZLA75lwBOTyDQAA//8DAFBLAQItABQABgAIAAAAIQDb4fbL7gAAAIUBAAATAAAAAAAAAAAA&#10;AAAAAAAAAABbQ29udGVudF9UeXBlc10ueG1sUEsBAi0AFAAGAAgAAAAhAFr0LFu/AAAAFQEAAAsA&#10;AAAAAAAAAAAAAAAAHwEAAF9yZWxzLy5yZWxzUEsBAi0AFAAGAAgAAAAhAF9FMLXEAAAA3AAAAA8A&#10;AAAAAAAAAAAAAAAABwIAAGRycy9kb3ducmV2LnhtbFBLBQYAAAAAAwADALcAAAD4AgAAAAA=&#10;">
                        <v:shape id="Freeform 6" o:spid="_x0000_s1031" style="position:absolute;left:370;top:402;width:10292;height:630;visibility:visible;mso-wrap-style:square;v-text-anchor:top" coordsize="935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" path="m,630r9354,l9354,,,,,630xe" fillcolor="#0070c0" stroked="f">
                          <v:path arrowok="t" o:connecttype="custom" o:connectlocs="0,1032;11324,1032;11324,402;0,402;0,1032" o:connectangles="0,0,0,0,0"/>
                        </v:shape>
                      </v:group>
                      <v:group id="Group 7" o:spid="_x0000_s1032" style="position:absolute;left:64433;width:6968;height:5500" coordorigin="10746,402" coordsize="1121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      <v:shape id="Freeform 8" o:spid="_x0000_s1033" style="position:absolute;left:10746;top:402;width:1121;height:630;visibility:visible;mso-wrap-style:square;v-text-anchor:top" coordsize="2104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" path="m,630r2104,l2104,,,,,630xe" fillcolor="#9bbb59" stroked="f">
                          <v:path arrowok="t" o:connecttype="custom" o:connectlocs="0,1032;597,1032;597,402;0,402;0,1032" o:connectangles="0,0,0,0,0"/>
                        </v:shape>
                      </v:group>
                    </v:group>
                    <v:group id="Group 9" o:spid="_x0000_s1034" style="position:absolute;width:72077;height:6381" coordorigin="323,356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      <v:shape id="Freeform 10" o:spid="_x0000_s1035" style="position:absolute;left:323;top:356;width:11596;height:731;visibility:visible;mso-wrap-style:square;v-text-anchor:top" coordsize="11596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" path="m11595,l,,,731r11595,l11595,xe" filled="f" strokeweight="1pt">
                        <v:path arrowok="t" o:connecttype="custom" o:connectlocs="11595,356;0,356;0,1087;11595,1087;11595,356" o:connectangles="0,0,0,0,0"/>
                      </v:shape>
                    </v:group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36" type="#_x0000_t202" style="position:absolute;left:585;top:658;width:9844;height: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" filled="f" stroked="f">
                    <v:textbox style="mso-fit-shape-to-text:t">
                      <w:txbxContent>
                        <w:p w14:paraId="5BE31F6D" w14:textId="6AAAADFC" w:rsidR="000D3850" w:rsidRPr="004F7128" w:rsidRDefault="000D3850" w:rsidP="000D3850">
                          <w:pPr>
                            <w:rPr>
                              <w:b/>
                              <w:color w:val="FFFFFF"/>
                              <w:sz w:val="52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52"/>
                            </w:rPr>
                            <w:t>College Student Outreach</w:t>
                          </w:r>
                        </w:p>
                      </w:txbxContent>
                    </v:textbox>
                  </v:shape>
                </v:group>
                <v:shape id="Text Box 9376" o:spid="_x0000_s1037" type="#_x0000_t202" style="position:absolute;left:10462;top:562;width:1360;height: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PU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2NobnmXgE5OoBAAD//wMAUEsBAi0AFAAGAAgAAAAhANvh9svuAAAAhQEAABMAAAAAAAAAAAAA&#10;AAAAAAAAAFtDb250ZW50X1R5cGVzXS54bWxQSwECLQAUAAYACAAAACEAWvQsW78AAAAVAQAACwAA&#10;AAAAAAAAAAAAAAAfAQAAX3JlbHMvLnJlbHNQSwECLQAUAAYACAAAACEAfQgj1MMAAADcAAAADwAA&#10;AAAAAAAAAAAAAAAHAgAAZHJzL2Rvd25yZXYueG1sUEsFBgAAAAADAAMAtwAAAPcCAAAAAA==&#10;" filled="f" stroked="f">
                  <v:textbox>
                    <w:txbxContent>
                      <w:p w14:paraId="3DBCE64D" w14:textId="442E7CB2" w:rsidR="000D3850" w:rsidRDefault="000D3850" w:rsidP="000D3850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  <w:p w14:paraId="12DBE274" w14:textId="77777777" w:rsidR="000D3850" w:rsidRPr="00C60080" w:rsidRDefault="000D3850" w:rsidP="000D3850">
                        <w:pPr>
                          <w:jc w:val="center"/>
                          <w:rPr>
                            <w:b/>
                            <w:color w:val="FFFFFF" w:themeColor="background1"/>
                            <w:sz w:val="48"/>
                          </w:rPr>
                        </w:pPr>
                      </w:p>
                    </w:txbxContent>
                  </v:textbox>
                </v:shape>
                <w10:wrap anchory="page"/>
              </v:group>
            </w:pict>
          </mc:Fallback>
        </mc:AlternateContent>
      </w:r>
    </w:p>
    <w:p w14:paraId="1FD493B8" w14:textId="71FC1AF2" w:rsidR="000D3850" w:rsidRPr="00FA62A1" w:rsidRDefault="000D3850" w:rsidP="000D3850">
      <w:pPr>
        <w:pStyle w:val="BodyText"/>
        <w:ind w:right="-187"/>
        <w:jc w:val="center"/>
        <w:outlineLvl w:val="1"/>
        <w:rPr>
          <w:rFonts w:asciiTheme="minorHAnsi" w:hAnsiTheme="minorHAnsi" w:cstheme="minorHAnsi"/>
          <w:b/>
          <w:color w:val="2F5496" w:themeColor="accent1" w:themeShade="BF"/>
          <w:sz w:val="48"/>
        </w:rPr>
      </w:pPr>
      <w:bookmarkStart w:id="0" w:name="_Toc17205773"/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7.1</w:t>
      </w:r>
      <w:r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>8</w:t>
      </w:r>
      <w:r w:rsidRPr="00FA62A1">
        <w:rPr>
          <w:rFonts w:asciiTheme="minorHAnsi" w:hAnsiTheme="minorHAnsi" w:cstheme="minorHAnsi"/>
          <w:b/>
          <w:color w:val="FFFFFF" w:themeColor="background1"/>
          <w:sz w:val="6"/>
          <w:szCs w:val="6"/>
        </w:rPr>
        <w:t xml:space="preserve"> </w:t>
      </w:r>
      <w:r>
        <w:rPr>
          <w:rFonts w:asciiTheme="minorHAnsi" w:hAnsiTheme="minorHAnsi" w:cstheme="minorHAnsi"/>
          <w:b/>
          <w:color w:val="2F5496" w:themeColor="accent1" w:themeShade="BF"/>
          <w:sz w:val="48"/>
        </w:rPr>
        <w:t>ASCE Student Office Crawl</w:t>
      </w:r>
      <w:bookmarkEnd w:id="0"/>
    </w:p>
    <w:p w14:paraId="3933BFD4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1152F485" w14:textId="77777777" w:rsidR="000D3850" w:rsidRDefault="000D3850" w:rsidP="000D3850">
      <w:pPr>
        <w:rPr>
          <w:rFonts w:cstheme="minorHAnsi"/>
          <w:sz w:val="24"/>
          <w:szCs w:val="24"/>
        </w:rPr>
      </w:pPr>
    </w:p>
    <w:tbl>
      <w:tblPr>
        <w:tblW w:w="9540" w:type="dxa"/>
        <w:tblInd w:w="1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10"/>
        <w:gridCol w:w="6930"/>
      </w:tblGrid>
      <w:tr w:rsidR="000D3850" w:rsidRPr="00E57FDA" w14:paraId="06B098CA" w14:textId="77777777" w:rsidTr="000E28B7">
        <w:trPr>
          <w:trHeight w:val="378"/>
        </w:trPr>
        <w:tc>
          <w:tcPr>
            <w:tcW w:w="2610" w:type="dxa"/>
            <w:shd w:val="clear" w:color="auto" w:fill="D9E2F3"/>
          </w:tcPr>
          <w:p w14:paraId="367B5740" w14:textId="77777777" w:rsidR="000D3850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153584">
              <w:rPr>
                <w:rFonts w:ascii="Calibri" w:hAnsi="Calibri" w:cs="Calibri"/>
                <w:b/>
                <w:color w:val="002060"/>
                <w:sz w:val="24"/>
              </w:rPr>
              <w:t>1.</w:t>
            </w: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 Section/Branch</w:t>
            </w:r>
          </w:p>
        </w:tc>
        <w:tc>
          <w:tcPr>
            <w:tcW w:w="6930" w:type="dxa"/>
            <w:shd w:val="clear" w:color="auto" w:fill="auto"/>
            <w:vAlign w:val="center"/>
          </w:tcPr>
          <w:p w14:paraId="34CF104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Truckee Meadows Branch</w:t>
            </w:r>
          </w:p>
        </w:tc>
      </w:tr>
      <w:tr w:rsidR="000D3850" w:rsidRPr="00E57FDA" w14:paraId="34C98B24" w14:textId="77777777" w:rsidTr="000E28B7">
        <w:trPr>
          <w:trHeight w:val="378"/>
        </w:trPr>
        <w:tc>
          <w:tcPr>
            <w:tcW w:w="2610" w:type="dxa"/>
            <w:shd w:val="clear" w:color="auto" w:fill="D9E2F3"/>
          </w:tcPr>
          <w:p w14:paraId="3FE22FCF" w14:textId="77777777" w:rsidR="000D3850" w:rsidRPr="00153584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>2. Section/Branch Size</w:t>
            </w:r>
          </w:p>
        </w:tc>
        <w:tc>
          <w:tcPr>
            <w:tcW w:w="6930" w:type="dxa"/>
            <w:shd w:val="clear" w:color="auto" w:fill="auto"/>
          </w:tcPr>
          <w:p w14:paraId="6350FB67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</w:p>
        </w:tc>
      </w:tr>
      <w:tr w:rsidR="000D3850" w:rsidRPr="00E57FDA" w14:paraId="399517FD" w14:textId="77777777" w:rsidTr="000E28B7">
        <w:trPr>
          <w:trHeight w:val="440"/>
        </w:trPr>
        <w:tc>
          <w:tcPr>
            <w:tcW w:w="2610" w:type="dxa"/>
            <w:shd w:val="clear" w:color="auto" w:fill="D9E2F3"/>
          </w:tcPr>
          <w:p w14:paraId="32EBAD0F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3.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Project</w:t>
            </w:r>
            <w:r w:rsidRPr="00E57FDA">
              <w:rPr>
                <w:rFonts w:ascii="Calibri" w:hAnsi="Calibri" w:cs="Calibri"/>
                <w:b/>
                <w:color w:val="002060"/>
                <w:spacing w:val="14"/>
                <w:sz w:val="24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Contact</w:t>
            </w:r>
          </w:p>
        </w:tc>
        <w:tc>
          <w:tcPr>
            <w:tcW w:w="6930" w:type="dxa"/>
            <w:shd w:val="clear" w:color="auto" w:fill="auto"/>
          </w:tcPr>
          <w:p w14:paraId="165AEF25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</w:p>
        </w:tc>
      </w:tr>
      <w:tr w:rsidR="000D3850" w:rsidRPr="00E57FDA" w14:paraId="3FEC8D9D" w14:textId="77777777" w:rsidTr="000E28B7">
        <w:trPr>
          <w:trHeight w:val="413"/>
        </w:trPr>
        <w:tc>
          <w:tcPr>
            <w:tcW w:w="2610" w:type="dxa"/>
            <w:shd w:val="clear" w:color="auto" w:fill="D9E2F3"/>
          </w:tcPr>
          <w:p w14:paraId="27C60B92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shd w:val="clear" w:color="auto" w:fill="auto"/>
          </w:tcPr>
          <w:p w14:paraId="73B69E87" w14:textId="6D6B5925" w:rsidR="000D3850" w:rsidRPr="00E57FDA" w:rsidRDefault="00AD4F39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Garth </w:t>
            </w:r>
            <w:proofErr w:type="spellStart"/>
            <w:r>
              <w:rPr>
                <w:rFonts w:ascii="Calibri" w:hAnsi="Calibri" w:cs="Calibri"/>
              </w:rPr>
              <w:t>Oksol</w:t>
            </w:r>
            <w:proofErr w:type="spellEnd"/>
            <w:r w:rsidR="000D3850">
              <w:rPr>
                <w:rFonts w:ascii="Calibri" w:hAnsi="Calibri" w:cs="Calibri"/>
              </w:rPr>
              <w:t>, Branch President</w:t>
            </w:r>
            <w:r>
              <w:rPr>
                <w:rFonts w:ascii="Calibri" w:hAnsi="Calibri" w:cs="Calibri"/>
              </w:rPr>
              <w:t>, Sept 2020 – Aug 2021</w:t>
            </w:r>
          </w:p>
        </w:tc>
      </w:tr>
      <w:tr w:rsidR="000D3850" w:rsidRPr="00E57FDA" w14:paraId="5CDEEE98" w14:textId="77777777" w:rsidTr="000E28B7">
        <w:trPr>
          <w:trHeight w:val="377"/>
        </w:trPr>
        <w:tc>
          <w:tcPr>
            <w:tcW w:w="2610" w:type="dxa"/>
            <w:shd w:val="clear" w:color="auto" w:fill="D9E2F3"/>
          </w:tcPr>
          <w:p w14:paraId="7101A184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Phone</w:t>
            </w:r>
            <w:r w:rsidRPr="00E57FDA">
              <w:rPr>
                <w:rFonts w:ascii="Calibri" w:hAnsi="Calibri" w:cs="Calibri"/>
                <w:color w:val="002060"/>
                <w:spacing w:val="14"/>
                <w:sz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</w:rPr>
              <w:t>Number</w:t>
            </w:r>
          </w:p>
        </w:tc>
        <w:tc>
          <w:tcPr>
            <w:tcW w:w="6930" w:type="dxa"/>
            <w:shd w:val="clear" w:color="auto" w:fill="auto"/>
          </w:tcPr>
          <w:p w14:paraId="669E2ADB" w14:textId="177D491E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(775) </w:t>
            </w:r>
            <w:r w:rsidR="00AD4F39">
              <w:rPr>
                <w:rFonts w:ascii="Calibri" w:hAnsi="Calibri" w:cs="Calibri"/>
              </w:rPr>
              <w:t>291-7865</w:t>
            </w:r>
          </w:p>
        </w:tc>
      </w:tr>
      <w:tr w:rsidR="000D3850" w:rsidRPr="00E57FDA" w14:paraId="77D691E9" w14:textId="77777777" w:rsidTr="000E28B7">
        <w:trPr>
          <w:trHeight w:val="350"/>
        </w:trPr>
        <w:tc>
          <w:tcPr>
            <w:tcW w:w="2610" w:type="dxa"/>
            <w:shd w:val="clear" w:color="auto" w:fill="D9E2F3"/>
          </w:tcPr>
          <w:p w14:paraId="6F7431A8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shd w:val="clear" w:color="auto" w:fill="auto"/>
          </w:tcPr>
          <w:p w14:paraId="57A1DE36" w14:textId="1C11FF6E" w:rsidR="000D3850" w:rsidRPr="00E57FDA" w:rsidRDefault="00AD4F39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Garth.Oksol@parsons.com</w:t>
            </w:r>
          </w:p>
        </w:tc>
      </w:tr>
      <w:tr w:rsidR="000D3850" w:rsidRPr="00E57FDA" w14:paraId="311169F5" w14:textId="77777777" w:rsidTr="000E28B7">
        <w:tc>
          <w:tcPr>
            <w:tcW w:w="2610" w:type="dxa"/>
            <w:shd w:val="clear" w:color="auto" w:fill="D9E2F3"/>
          </w:tcPr>
          <w:p w14:paraId="7DA87EBE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4.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Project Category</w:t>
            </w:r>
          </w:p>
        </w:tc>
        <w:tc>
          <w:tcPr>
            <w:tcW w:w="6930" w:type="dxa"/>
            <w:shd w:val="clear" w:color="auto" w:fill="auto"/>
          </w:tcPr>
          <w:p w14:paraId="44133CD4" w14:textId="77777777" w:rsidR="000D3850" w:rsidRPr="00834F72" w:rsidRDefault="000D3850" w:rsidP="000E28B7">
            <w:pPr>
              <w:pStyle w:val="BodyText"/>
              <w:rPr>
                <w:rFonts w:ascii="Calibri" w:hAnsi="Calibri" w:cs="Calibri"/>
                <w:color w:val="808080"/>
              </w:rPr>
            </w:pPr>
            <w:r w:rsidRPr="00834F72">
              <w:rPr>
                <w:rFonts w:ascii="Calibri" w:hAnsi="Calibri" w:cs="Calibri"/>
                <w:color w:val="808080"/>
              </w:rPr>
              <w:t>College Student Outreach</w:t>
            </w:r>
          </w:p>
        </w:tc>
      </w:tr>
      <w:tr w:rsidR="000D3850" w:rsidRPr="00E57FDA" w14:paraId="32E09010" w14:textId="77777777" w:rsidTr="000E28B7">
        <w:tc>
          <w:tcPr>
            <w:tcW w:w="2610" w:type="dxa"/>
            <w:shd w:val="clear" w:color="auto" w:fill="D9E2F3"/>
          </w:tcPr>
          <w:p w14:paraId="041AA6C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5.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Project</w:t>
            </w:r>
            <w:r w:rsidRPr="00E57FDA">
              <w:rPr>
                <w:rFonts w:ascii="Calibri" w:hAnsi="Calibri" w:cs="Calibr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Description</w:t>
            </w:r>
          </w:p>
          <w:p w14:paraId="0D7D2B23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</w:p>
        </w:tc>
        <w:tc>
          <w:tcPr>
            <w:tcW w:w="6930" w:type="dxa"/>
            <w:shd w:val="clear" w:color="auto" w:fill="auto"/>
          </w:tcPr>
          <w:p w14:paraId="15ECA772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Annual Student Office Crawl</w:t>
            </w:r>
          </w:p>
        </w:tc>
      </w:tr>
      <w:tr w:rsidR="000D3850" w:rsidRPr="00E57FDA" w14:paraId="136212B5" w14:textId="77777777" w:rsidTr="000E28B7">
        <w:tc>
          <w:tcPr>
            <w:tcW w:w="2610" w:type="dxa"/>
            <w:shd w:val="clear" w:color="auto" w:fill="D9E2F3"/>
          </w:tcPr>
          <w:p w14:paraId="6C0392DF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6.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The</w:t>
            </w:r>
            <w:r w:rsidRPr="00E57FDA">
              <w:rPr>
                <w:rFonts w:ascii="Calibri" w:hAnsi="Calibri" w:cs="Calibri"/>
                <w:b/>
                <w:color w:val="002060"/>
                <w:spacing w:val="8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Process</w:t>
            </w:r>
          </w:p>
          <w:p w14:paraId="602665C7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(What</w:t>
            </w:r>
            <w:r w:rsidRPr="00E57FDA">
              <w:rPr>
                <w:rFonts w:ascii="Calibri" w:hAnsi="Calibri" w:cs="Calibri"/>
                <w:color w:val="002060"/>
                <w:spacing w:val="9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you</w:t>
            </w:r>
            <w:r w:rsidRPr="00E57FDA">
              <w:rPr>
                <w:rFonts w:ascii="Calibri" w:hAnsi="Calibri" w:cs="Calibri"/>
                <w:color w:val="002060"/>
                <w:spacing w:val="7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pacing w:val="-1"/>
                <w:sz w:val="22"/>
                <w:szCs w:val="22"/>
              </w:rPr>
              <w:t>d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id,</w:t>
            </w:r>
            <w:r w:rsidRPr="00E57FDA">
              <w:rPr>
                <w:rFonts w:ascii="Calibri" w:hAnsi="Calibri" w:cs="Calibri"/>
                <w:color w:val="002060"/>
                <w:spacing w:val="9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When</w:t>
            </w:r>
            <w:r w:rsidRPr="00E57FDA">
              <w:rPr>
                <w:rFonts w:ascii="Calibri" w:hAnsi="Calibri" w:cs="Calibri"/>
                <w:color w:val="002060"/>
                <w:spacing w:val="8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and</w:t>
            </w:r>
            <w:r w:rsidRPr="00E57FDA">
              <w:rPr>
                <w:rFonts w:ascii="Calibri" w:hAnsi="Calibri" w:cs="Calibri"/>
                <w:color w:val="002060"/>
                <w:spacing w:val="9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How)</w:t>
            </w:r>
          </w:p>
        </w:tc>
        <w:tc>
          <w:tcPr>
            <w:tcW w:w="6930" w:type="dxa"/>
            <w:shd w:val="clear" w:color="auto" w:fill="auto"/>
          </w:tcPr>
          <w:p w14:paraId="3C1B6B5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first office crawl took place in 2017 and has been increasingly</w:t>
            </w:r>
          </w:p>
          <w:p w14:paraId="02F2DA75" w14:textId="5FE1CFAA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successful for the past </w:t>
            </w:r>
            <w:r w:rsidR="00AD4F39">
              <w:rPr>
                <w:rFonts w:ascii="Calibri" w:hAnsi="Calibri" w:cs="Calibri"/>
                <w:sz w:val="21"/>
                <w:szCs w:val="21"/>
              </w:rPr>
              <w:t>4</w:t>
            </w:r>
            <w:r>
              <w:rPr>
                <w:rFonts w:ascii="Calibri" w:hAnsi="Calibri" w:cs="Calibri"/>
                <w:sz w:val="21"/>
                <w:szCs w:val="21"/>
              </w:rPr>
              <w:t xml:space="preserve"> years. The idea takes a “wine walk” style</w:t>
            </w:r>
          </w:p>
          <w:p w14:paraId="39B35DC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approach to introduce soon‐to‐be graduates to prospective</w:t>
            </w:r>
          </w:p>
          <w:p w14:paraId="312223C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employers.</w:t>
            </w:r>
          </w:p>
          <w:p w14:paraId="05C3F49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498A460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idea was developed by Randall Rice in 2016 after having little</w:t>
            </w:r>
          </w:p>
          <w:p w14:paraId="58AC5A58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luck finding a similar event on the web during the initial research.</w:t>
            </w:r>
          </w:p>
          <w:p w14:paraId="6712D4D5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idea started while looking for new ideas on low cost, fund</w:t>
            </w:r>
          </w:p>
          <w:p w14:paraId="587BDAA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generating, activities for the Board. The general idea details were</w:t>
            </w:r>
          </w:p>
          <w:p w14:paraId="2280FCE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brought forward to the Board, to discuss the level of interest, at a</w:t>
            </w:r>
          </w:p>
          <w:p w14:paraId="4972425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monthly Board meeting.</w:t>
            </w:r>
          </w:p>
          <w:p w14:paraId="3F68E8F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36BD2265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idea was met with great enthusiasm and a committee was</w:t>
            </w:r>
          </w:p>
          <w:p w14:paraId="10DD430D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quickly formed to work on the minutia.</w:t>
            </w:r>
          </w:p>
        </w:tc>
      </w:tr>
      <w:tr w:rsidR="000D3850" w:rsidRPr="00E57FDA" w14:paraId="7B56B33C" w14:textId="77777777" w:rsidTr="000E28B7">
        <w:tc>
          <w:tcPr>
            <w:tcW w:w="2610" w:type="dxa"/>
            <w:shd w:val="clear" w:color="auto" w:fill="D9E2F3"/>
          </w:tcPr>
          <w:p w14:paraId="34745A15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7.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Those</w:t>
            </w:r>
            <w:r w:rsidRPr="00E57FDA">
              <w:rPr>
                <w:rFonts w:ascii="Calibri" w:hAnsi="Calibri" w:cs="Calibr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in</w:t>
            </w:r>
            <w:r w:rsidRPr="00E57FDA">
              <w:rPr>
                <w:rFonts w:ascii="Calibri" w:hAnsi="Calibri" w:cs="Calibr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Charge</w:t>
            </w:r>
            <w:r w:rsidRPr="00E57FDA">
              <w:rPr>
                <w:rFonts w:ascii="Calibri" w:hAnsi="Calibri" w:cs="Calibri"/>
                <w:b/>
                <w:color w:val="002060"/>
                <w:spacing w:val="12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pacing w:val="12"/>
                <w:sz w:val="22"/>
                <w:szCs w:val="22"/>
              </w:rPr>
              <w:t>(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Committee,</w:t>
            </w:r>
            <w:r w:rsidRPr="00E57FDA">
              <w:rPr>
                <w:rFonts w:ascii="Calibri" w:hAnsi="Calibri" w:cs="Calibri"/>
                <w:color w:val="002060"/>
                <w:spacing w:val="12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Task</w:t>
            </w:r>
            <w:r w:rsidRPr="00E57FDA">
              <w:rPr>
                <w:rFonts w:ascii="Calibri" w:hAnsi="Calibri" w:cs="Calibri"/>
                <w:color w:val="002060"/>
                <w:spacing w:val="12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Committee, Etc.)</w:t>
            </w:r>
          </w:p>
        </w:tc>
        <w:tc>
          <w:tcPr>
            <w:tcW w:w="6930" w:type="dxa"/>
            <w:shd w:val="clear" w:color="auto" w:fill="auto"/>
          </w:tcPr>
          <w:p w14:paraId="6EB0B789" w14:textId="0578BFE2" w:rsidR="000D3850" w:rsidRDefault="00AD4F39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Kristin Kramer</w:t>
            </w:r>
            <w:r w:rsidR="000D3850">
              <w:rPr>
                <w:rFonts w:ascii="Calibri" w:hAnsi="Calibri" w:cs="Calibri"/>
                <w:sz w:val="21"/>
                <w:szCs w:val="21"/>
              </w:rPr>
              <w:t>, Committee Chair and Branch Coordinator</w:t>
            </w:r>
          </w:p>
          <w:p w14:paraId="0C7DEFCB" w14:textId="12D4113A" w:rsidR="000D3850" w:rsidRDefault="00AD4F39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Mike </w:t>
            </w:r>
            <w:proofErr w:type="spellStart"/>
            <w:r>
              <w:rPr>
                <w:rFonts w:ascii="Calibri" w:hAnsi="Calibri" w:cs="Calibri"/>
                <w:sz w:val="21"/>
                <w:szCs w:val="21"/>
              </w:rPr>
              <w:t>Wetterau</w:t>
            </w:r>
            <w:proofErr w:type="spellEnd"/>
            <w:r w:rsidR="000D3850">
              <w:rPr>
                <w:rFonts w:ascii="Calibri" w:hAnsi="Calibri" w:cs="Calibri"/>
                <w:sz w:val="21"/>
                <w:szCs w:val="21"/>
              </w:rPr>
              <w:t>, Committee Member and YMF Coordinator</w:t>
            </w:r>
          </w:p>
          <w:p w14:paraId="5664FD4F" w14:textId="7EF3F42E" w:rsidR="000D3850" w:rsidRPr="00E57FDA" w:rsidRDefault="00AD4F39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Bethany Calvert</w:t>
            </w:r>
            <w:r w:rsidR="000D3850">
              <w:rPr>
                <w:rFonts w:ascii="Calibri" w:hAnsi="Calibri" w:cs="Calibri"/>
              </w:rPr>
              <w:t>, Committee Member and Student Coordinator</w:t>
            </w:r>
          </w:p>
        </w:tc>
      </w:tr>
      <w:tr w:rsidR="000D3850" w:rsidRPr="00E57FDA" w14:paraId="367D5228" w14:textId="77777777" w:rsidTr="000E28B7">
        <w:trPr>
          <w:trHeight w:val="557"/>
        </w:trPr>
        <w:tc>
          <w:tcPr>
            <w:tcW w:w="2610" w:type="dxa"/>
            <w:shd w:val="clear" w:color="auto" w:fill="D9E2F3"/>
          </w:tcPr>
          <w:p w14:paraId="48270872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8.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Time</w:t>
            </w:r>
            <w:r w:rsidRPr="00E57FDA">
              <w:rPr>
                <w:rFonts w:ascii="Calibri" w:hAnsi="Calibri" w:cs="Calibri"/>
                <w:b/>
                <w:color w:val="002060"/>
                <w:spacing w:val="11"/>
                <w:sz w:val="24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F</w:t>
            </w:r>
            <w:r w:rsidRPr="00E57FDA">
              <w:rPr>
                <w:rFonts w:ascii="Calibri" w:hAnsi="Calibri" w:cs="Calibri"/>
                <w:b/>
                <w:color w:val="002060"/>
                <w:spacing w:val="-1"/>
                <w:sz w:val="24"/>
                <w:szCs w:val="22"/>
              </w:rPr>
              <w:t>r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ame</w:t>
            </w:r>
          </w:p>
          <w:p w14:paraId="1C7BDCCD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(When</w:t>
            </w:r>
            <w:r w:rsidRPr="00E57FDA">
              <w:rPr>
                <w:rFonts w:ascii="Calibri" w:hAnsi="Calibri" w:cs="Calibri"/>
                <w:color w:val="002060"/>
                <w:spacing w:val="12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Started,</w:t>
            </w:r>
            <w:r w:rsidRPr="00E57FDA">
              <w:rPr>
                <w:rFonts w:ascii="Calibri" w:hAnsi="Calibri" w:cs="Calibri"/>
                <w:color w:val="002060"/>
                <w:spacing w:val="11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When</w:t>
            </w:r>
            <w:r w:rsidRPr="00E57FDA">
              <w:rPr>
                <w:rFonts w:ascii="Calibri" w:hAnsi="Calibri" w:cs="Calibri"/>
                <w:color w:val="002060"/>
                <w:spacing w:val="11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Completed)</w:t>
            </w:r>
          </w:p>
        </w:tc>
        <w:tc>
          <w:tcPr>
            <w:tcW w:w="6930" w:type="dxa"/>
            <w:shd w:val="clear" w:color="auto" w:fill="auto"/>
          </w:tcPr>
          <w:p w14:paraId="56D260B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idea started in 2016 and a trial run was performed in Feb 2017. The event</w:t>
            </w:r>
          </w:p>
          <w:p w14:paraId="5FD527D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lasted from 9am to 5pm and included 15 local engineering firms. The event</w:t>
            </w:r>
          </w:p>
          <w:p w14:paraId="0F6566E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has become so popular that we now require interested companies to have a</w:t>
            </w:r>
          </w:p>
          <w:p w14:paraId="4028731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paid sponsorship 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separate</w:t>
            </w:r>
            <w:proofErr w:type="gramEnd"/>
            <w:r>
              <w:rPr>
                <w:rFonts w:ascii="Calibri" w:hAnsi="Calibri" w:cs="Calibri"/>
                <w:sz w:val="21"/>
                <w:szCs w:val="21"/>
              </w:rPr>
              <w:t xml:space="preserve"> from their other ASCE sponsorships. The event</w:t>
            </w:r>
          </w:p>
          <w:p w14:paraId="6AD34F4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brings in over $2,000 per year and has since been turned over from the</w:t>
            </w:r>
          </w:p>
          <w:p w14:paraId="47946906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Branch to the YMF chapter of ASCE Truckee Meadows Branch.</w:t>
            </w:r>
          </w:p>
          <w:p w14:paraId="238DE12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5024937" w14:textId="27EA0CBB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Planning is currently ongoing for a February 202</w:t>
            </w:r>
            <w:r w:rsidR="00AD4F39">
              <w:rPr>
                <w:rFonts w:ascii="Calibri" w:hAnsi="Calibri" w:cs="Calibri"/>
                <w:sz w:val="21"/>
                <w:szCs w:val="21"/>
              </w:rPr>
              <w:t>1</w:t>
            </w:r>
            <w:r>
              <w:rPr>
                <w:rFonts w:ascii="Calibri" w:hAnsi="Calibri" w:cs="Calibri"/>
                <w:sz w:val="21"/>
                <w:szCs w:val="21"/>
              </w:rPr>
              <w:t xml:space="preserve"> Student Office Crawl and</w:t>
            </w:r>
          </w:p>
          <w:p w14:paraId="13BF8C7D" w14:textId="1C085748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will be the </w:t>
            </w:r>
            <w:r w:rsidR="00AD4F39">
              <w:rPr>
                <w:rFonts w:ascii="Calibri" w:hAnsi="Calibri" w:cs="Calibri"/>
              </w:rPr>
              <w:t>5</w:t>
            </w:r>
            <w:r w:rsidRPr="0089771F">
              <w:rPr>
                <w:rFonts w:ascii="Calibri" w:hAnsi="Calibri" w:cs="Calibri"/>
                <w:vertAlign w:val="superscript"/>
              </w:rPr>
              <w:t>th</w:t>
            </w:r>
            <w:r>
              <w:rPr>
                <w:rFonts w:ascii="Calibri" w:hAnsi="Calibri" w:cs="Calibri"/>
                <w:sz w:val="14"/>
                <w:szCs w:val="14"/>
              </w:rPr>
              <w:t xml:space="preserve"> </w:t>
            </w:r>
            <w:r>
              <w:rPr>
                <w:rFonts w:ascii="Calibri" w:hAnsi="Calibri" w:cs="Calibri"/>
              </w:rPr>
              <w:t>annual event!</w:t>
            </w:r>
          </w:p>
        </w:tc>
      </w:tr>
      <w:tr w:rsidR="000D3850" w:rsidRPr="00E57FDA" w14:paraId="58BA6525" w14:textId="77777777" w:rsidTr="000E28B7">
        <w:trPr>
          <w:trHeight w:val="620"/>
        </w:trPr>
        <w:tc>
          <w:tcPr>
            <w:tcW w:w="2610" w:type="dxa"/>
            <w:shd w:val="clear" w:color="auto" w:fill="D9E2F3"/>
          </w:tcPr>
          <w:p w14:paraId="00C58B9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9.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Success Factors</w:t>
            </w:r>
          </w:p>
          <w:p w14:paraId="35890F80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(The</w:t>
            </w:r>
            <w:r w:rsidRPr="00E57FDA">
              <w:rPr>
                <w:rFonts w:ascii="Calibri" w:hAnsi="Calibri" w:cs="Calibri"/>
                <w:color w:val="002060"/>
                <w:spacing w:val="10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Parts</w:t>
            </w:r>
            <w:r w:rsidRPr="00E57FDA">
              <w:rPr>
                <w:rFonts w:ascii="Calibri" w:hAnsi="Calibri" w:cs="Calibri"/>
                <w:color w:val="002060"/>
                <w:spacing w:val="10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that</w:t>
            </w:r>
            <w:r w:rsidRPr="00E57FDA">
              <w:rPr>
                <w:rFonts w:ascii="Calibri" w:hAnsi="Calibri" w:cs="Calibri"/>
                <w:color w:val="002060"/>
                <w:spacing w:val="11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Worked</w:t>
            </w:r>
            <w:r w:rsidRPr="00E57FDA">
              <w:rPr>
                <w:rFonts w:ascii="Calibri" w:hAnsi="Calibri" w:cs="Calibri"/>
                <w:color w:val="002060"/>
                <w:spacing w:val="10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Really</w:t>
            </w:r>
            <w:r w:rsidRPr="00E57FDA">
              <w:rPr>
                <w:rFonts w:ascii="Calibri" w:hAnsi="Calibri" w:cs="Calibri"/>
                <w:color w:val="002060"/>
                <w:spacing w:val="10"/>
                <w:sz w:val="22"/>
                <w:szCs w:val="22"/>
              </w:rPr>
              <w:t xml:space="preserve"> </w:t>
            </w: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Well)</w:t>
            </w:r>
          </w:p>
        </w:tc>
        <w:tc>
          <w:tcPr>
            <w:tcW w:w="6930" w:type="dxa"/>
            <w:shd w:val="clear" w:color="auto" w:fill="auto"/>
          </w:tcPr>
          <w:p w14:paraId="66246DB4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students have provided very positive feedback (from participant surveys</w:t>
            </w:r>
          </w:p>
          <w:p w14:paraId="1E916D48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filled out at the end of the event) about the interactive factor they get when</w:t>
            </w:r>
          </w:p>
          <w:p w14:paraId="4C1A234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visiting these local firms. The student’s general desire is to have a short tour of</w:t>
            </w:r>
          </w:p>
          <w:p w14:paraId="21C8E0A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facilities and then let loose to chat with senior engineers to recent</w:t>
            </w:r>
          </w:p>
          <w:p w14:paraId="325FD398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graduates about their experiences after college and how they like the firm and</w:t>
            </w:r>
          </w:p>
          <w:p w14:paraId="21452F0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lastRenderedPageBreak/>
              <w:t>what they do for a living; a relative ‘job shadowing’.</w:t>
            </w:r>
          </w:p>
          <w:p w14:paraId="762A245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49C00C2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students also like having the event a week prior to the University Career</w:t>
            </w:r>
          </w:p>
          <w:p w14:paraId="679FB83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Fair so that they have a better idea of what companies are offering and who</w:t>
            </w:r>
          </w:p>
          <w:p w14:paraId="756C0E9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they want to spend more time with at the Fair.</w:t>
            </w:r>
          </w:p>
          <w:p w14:paraId="4D77CE08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0827DE6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Finger foods, lunch, and drinks are always a welcomed addition.</w:t>
            </w:r>
          </w:p>
          <w:p w14:paraId="7C8BD28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B199A2F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Fridays are usually best for the Office Crawl since there are usually less classes</w:t>
            </w:r>
          </w:p>
          <w:p w14:paraId="403CB5A5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held on Fridays (especially lab classes). Check with student chapter to confirm</w:t>
            </w:r>
          </w:p>
          <w:p w14:paraId="74115A1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 University specific scenarios.</w:t>
            </w:r>
          </w:p>
        </w:tc>
      </w:tr>
      <w:tr w:rsidR="000D3850" w:rsidRPr="00E57FDA" w14:paraId="1C52727D" w14:textId="77777777" w:rsidTr="000E28B7">
        <w:trPr>
          <w:trHeight w:val="593"/>
        </w:trPr>
        <w:tc>
          <w:tcPr>
            <w:tcW w:w="2610" w:type="dxa"/>
            <w:shd w:val="clear" w:color="auto" w:fill="D9E2F3"/>
          </w:tcPr>
          <w:p w14:paraId="01C7243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lastRenderedPageBreak/>
              <w:t xml:space="preserve">10.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Setback Factors</w:t>
            </w:r>
          </w:p>
          <w:p w14:paraId="4FC541C6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(The Parts that did Not Work Well)</w:t>
            </w:r>
          </w:p>
        </w:tc>
        <w:tc>
          <w:tcPr>
            <w:tcW w:w="6930" w:type="dxa"/>
            <w:shd w:val="clear" w:color="auto" w:fill="auto"/>
          </w:tcPr>
          <w:p w14:paraId="2F236A69" w14:textId="0709296B" w:rsidR="000D3850" w:rsidRDefault="000D3850" w:rsidP="00AD4F39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 xml:space="preserve">We have limited the number of available offices to 8 per day. </w:t>
            </w:r>
          </w:p>
          <w:p w14:paraId="7CB60EB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</w:p>
          <w:p w14:paraId="6F5E804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The challenge with trying to have less than 1 hour at each location means you</w:t>
            </w:r>
          </w:p>
          <w:p w14:paraId="176B237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may not have enough time to see all that you want.</w:t>
            </w:r>
          </w:p>
          <w:p w14:paraId="043B7A3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</w:p>
          <w:p w14:paraId="78CBA95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One year we tried doing a window of time (1.5 hours) where you could select</w:t>
            </w:r>
          </w:p>
          <w:p w14:paraId="382BDB3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from one of three companies during that time slot. While this worked great</w:t>
            </w:r>
          </w:p>
          <w:p w14:paraId="05850BB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for some firms because the students had plenty of travel time from one office</w:t>
            </w:r>
          </w:p>
          <w:p w14:paraId="5C1F63AA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to the next, some firms received far less students than was anticipated.</w:t>
            </w:r>
          </w:p>
          <w:p w14:paraId="3B3F5816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</w:p>
          <w:p w14:paraId="082309F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We now require the entire group to go from one firm to another and sign in.</w:t>
            </w:r>
          </w:p>
          <w:p w14:paraId="4342885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That way all paid sponsors get the same number of students for the full hour.</w:t>
            </w:r>
          </w:p>
          <w:p w14:paraId="6A749D16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It helps even out wide ranges of students from not showing up to one of the</w:t>
            </w:r>
          </w:p>
          <w:p w14:paraId="16BB3308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sponsor’s time slots.</w:t>
            </w:r>
          </w:p>
          <w:p w14:paraId="26A16BCF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</w:p>
          <w:p w14:paraId="19B1BCF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Travel time is a big challenge especially if your city has traffic. Reno is unique</w:t>
            </w:r>
          </w:p>
          <w:p w14:paraId="52AC191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in that we have 30 engineer firms (from local firms to global firms) that are</w:t>
            </w:r>
          </w:p>
          <w:p w14:paraId="2F4C5A4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located within a 30‐mile loop and we have limited traffic problems. This makes</w:t>
            </w:r>
          </w:p>
          <w:p w14:paraId="1F2F5EF6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travel from one firm to the next very quick. If you are in a large city with</w:t>
            </w:r>
          </w:p>
          <w:p w14:paraId="775AB3B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>transportation issues, you will need to consider those challenges. Also, we try</w:t>
            </w:r>
          </w:p>
          <w:p w14:paraId="6DAC939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sz w:val="21"/>
                <w:szCs w:val="21"/>
              </w:rPr>
            </w:pPr>
            <w:r>
              <w:rPr>
                <w:rFonts w:ascii="Calibri" w:hAnsi="Calibri" w:cs="Calibri"/>
                <w:color w:val="000000"/>
                <w:sz w:val="21"/>
                <w:szCs w:val="21"/>
              </w:rPr>
              <w:t xml:space="preserve">to cluster the </w:t>
            </w:r>
            <w:proofErr w:type="gramStart"/>
            <w:r>
              <w:rPr>
                <w:rFonts w:ascii="Calibri" w:hAnsi="Calibri" w:cs="Calibri"/>
                <w:color w:val="000000"/>
                <w:sz w:val="21"/>
                <w:szCs w:val="21"/>
              </w:rPr>
              <w:t>firms</w:t>
            </w:r>
            <w:proofErr w:type="gramEnd"/>
            <w:r>
              <w:rPr>
                <w:rFonts w:ascii="Calibri" w:hAnsi="Calibri" w:cs="Calibri"/>
                <w:color w:val="000000"/>
                <w:sz w:val="21"/>
                <w:szCs w:val="21"/>
              </w:rPr>
              <w:t xml:space="preserve"> close together so the event flows smoothly and quickly.</w:t>
            </w:r>
          </w:p>
          <w:p w14:paraId="10A6351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hAnsi="Arial" w:cs="Arial"/>
                <w:color w:val="FFFFFF"/>
                <w:sz w:val="18"/>
                <w:szCs w:val="18"/>
              </w:rPr>
              <w:t>ASCE LEADER TRAINING COMMITTEE INFORMATION REQUEST FORM</w:t>
            </w:r>
          </w:p>
          <w:p w14:paraId="534E656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We now require a sign in procedure and have faculty permission for students</w:t>
            </w:r>
          </w:p>
          <w:p w14:paraId="0194076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that do have Friday classes during the Office Crawl. 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In order for</w:t>
            </w:r>
            <w:proofErr w:type="gramEnd"/>
            <w:r>
              <w:rPr>
                <w:rFonts w:ascii="Calibri" w:hAnsi="Calibri" w:cs="Calibri"/>
                <w:sz w:val="21"/>
                <w:szCs w:val="21"/>
              </w:rPr>
              <w:t xml:space="preserve"> them to have</w:t>
            </w:r>
          </w:p>
          <w:p w14:paraId="26ED4AC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an approved absence, they need to sign in to each location and return the</w:t>
            </w:r>
          </w:p>
          <w:p w14:paraId="785B2D0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form back to the event coordinator. Upon submission, and completion of the</w:t>
            </w:r>
          </w:p>
          <w:p w14:paraId="5CDC593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participation survey, they are entered into a raffle for a small ($25) gift prize.</w:t>
            </w:r>
          </w:p>
          <w:p w14:paraId="0C57CDE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F83DE5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students were not in favor of companies that provided a long PowerPoint</w:t>
            </w:r>
          </w:p>
          <w:p w14:paraId="20F61A0F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or </w:t>
            </w:r>
            <w:proofErr w:type="gramStart"/>
            <w:r>
              <w:rPr>
                <w:rFonts w:ascii="Calibri" w:hAnsi="Calibri" w:cs="Calibri"/>
              </w:rPr>
              <w:t>other</w:t>
            </w:r>
            <w:proofErr w:type="gramEnd"/>
            <w:r>
              <w:rPr>
                <w:rFonts w:ascii="Calibri" w:hAnsi="Calibri" w:cs="Calibri"/>
              </w:rPr>
              <w:t xml:space="preserve"> lecture.</w:t>
            </w:r>
          </w:p>
        </w:tc>
      </w:tr>
      <w:tr w:rsidR="000D3850" w:rsidRPr="00E57FDA" w14:paraId="159CE673" w14:textId="77777777" w:rsidTr="000E28B7">
        <w:tc>
          <w:tcPr>
            <w:tcW w:w="2610" w:type="dxa"/>
            <w:shd w:val="clear" w:color="auto" w:fill="D9E2F3"/>
          </w:tcPr>
          <w:p w14:paraId="21FEF25D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 xml:space="preserve">11.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  <w:szCs w:val="22"/>
              </w:rPr>
              <w:t>Creativity</w:t>
            </w:r>
          </w:p>
          <w:p w14:paraId="4CA4A22A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  <w:szCs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  <w:szCs w:val="22"/>
              </w:rPr>
              <w:t>(This is something off the wall that we did)</w:t>
            </w:r>
          </w:p>
        </w:tc>
        <w:tc>
          <w:tcPr>
            <w:tcW w:w="6930" w:type="dxa"/>
            <w:shd w:val="clear" w:color="auto" w:fill="auto"/>
          </w:tcPr>
          <w:p w14:paraId="62EE10E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whole event is a hoot! Students love it. Employers love it. It is a win‐win.</w:t>
            </w:r>
          </w:p>
          <w:p w14:paraId="620C54F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We are also considering looking at our local Regional Transportation</w:t>
            </w:r>
          </w:p>
          <w:p w14:paraId="0E24BE7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Commission to see if they would loan us a bus driver and a bus for the day to</w:t>
            </w:r>
          </w:p>
          <w:p w14:paraId="32AC4F5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support the event. That way it is a well‐coordinated effort and everyone</w:t>
            </w:r>
          </w:p>
          <w:p w14:paraId="176CDAEF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arrives at the same time. This would eliminate carpooling in personal vehicles</w:t>
            </w:r>
          </w:p>
          <w:p w14:paraId="4617AEE2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and let students relax and review their experiences with their peers.</w:t>
            </w:r>
          </w:p>
        </w:tc>
      </w:tr>
      <w:tr w:rsidR="000D3850" w:rsidRPr="00E57FDA" w14:paraId="364C23FA" w14:textId="77777777" w:rsidTr="000E28B7">
        <w:trPr>
          <w:trHeight w:val="638"/>
        </w:trPr>
        <w:tc>
          <w:tcPr>
            <w:tcW w:w="2610" w:type="dxa"/>
            <w:shd w:val="clear" w:color="auto" w:fill="D9E2F3"/>
          </w:tcPr>
          <w:p w14:paraId="3F419528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12.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Administration</w:t>
            </w:r>
          </w:p>
          <w:p w14:paraId="5203EF08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(What was most Important</w:t>
            </w:r>
            <w:r>
              <w:rPr>
                <w:rFonts w:ascii="Calibri" w:hAnsi="Calibri" w:cs="Calibri"/>
                <w:color w:val="002060"/>
                <w:sz w:val="22"/>
              </w:rPr>
              <w:t>?</w:t>
            </w:r>
            <w:r w:rsidRPr="00E57FDA">
              <w:rPr>
                <w:rFonts w:ascii="Calibri" w:hAnsi="Calibri" w:cs="Calibri"/>
                <w:color w:val="002060"/>
                <w:sz w:val="22"/>
              </w:rPr>
              <w:t>)</w:t>
            </w:r>
          </w:p>
        </w:tc>
        <w:tc>
          <w:tcPr>
            <w:tcW w:w="6930" w:type="dxa"/>
            <w:shd w:val="clear" w:color="auto" w:fill="auto"/>
          </w:tcPr>
          <w:p w14:paraId="7BF5D50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Get a team of enthused members, make sure they represent and have access</w:t>
            </w:r>
          </w:p>
          <w:p w14:paraId="20FA668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to the important parts of the Board, YMF, and Students. Make sure you have</w:t>
            </w:r>
          </w:p>
          <w:p w14:paraId="413D168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key contacts for sponsors or potential sponsors and talk the event up at</w:t>
            </w:r>
          </w:p>
          <w:p w14:paraId="5F96E534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lastRenderedPageBreak/>
              <w:t>monthly luncheons and during passing.</w:t>
            </w:r>
          </w:p>
          <w:p w14:paraId="3AE3EEC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554B4D6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I personally developed a 30‐second elevator speech to pitch to new prospects</w:t>
            </w:r>
          </w:p>
          <w:p w14:paraId="44E5932E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every chance I got, students and employers alike.</w:t>
            </w:r>
          </w:p>
        </w:tc>
      </w:tr>
      <w:tr w:rsidR="000D3850" w:rsidRPr="00E57FDA" w14:paraId="00FC9597" w14:textId="77777777" w:rsidTr="000E28B7">
        <w:trPr>
          <w:trHeight w:val="638"/>
        </w:trPr>
        <w:tc>
          <w:tcPr>
            <w:tcW w:w="2610" w:type="dxa"/>
            <w:shd w:val="clear" w:color="auto" w:fill="D9E2F3"/>
          </w:tcPr>
          <w:p w14:paraId="220D069D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lastRenderedPageBreak/>
              <w:t xml:space="preserve">13.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Follow-Up</w:t>
            </w:r>
          </w:p>
          <w:p w14:paraId="68C371E0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4"/>
              </w:rPr>
              <w:t>(What was most important?)</w:t>
            </w:r>
          </w:p>
        </w:tc>
        <w:tc>
          <w:tcPr>
            <w:tcW w:w="6930" w:type="dxa"/>
            <w:shd w:val="clear" w:color="auto" w:fill="auto"/>
          </w:tcPr>
          <w:p w14:paraId="2CF48B1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The most important was doing a trial run and getting feedback. We have</w:t>
            </w:r>
          </w:p>
          <w:p w14:paraId="3C89071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tweaked some components of the event each year. Eventually we will have it</w:t>
            </w:r>
          </w:p>
          <w:p w14:paraId="6FE0C78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perfected, but for now we keep listening to everyone’s feedback to try and</w:t>
            </w:r>
          </w:p>
          <w:p w14:paraId="1D527FC6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improve what didn’t work from the previous year.</w:t>
            </w:r>
          </w:p>
        </w:tc>
      </w:tr>
      <w:tr w:rsidR="000D3850" w:rsidRPr="00E57FDA" w14:paraId="293BF81C" w14:textId="77777777" w:rsidTr="000E28B7">
        <w:trPr>
          <w:trHeight w:val="638"/>
        </w:trPr>
        <w:tc>
          <w:tcPr>
            <w:tcW w:w="2610" w:type="dxa"/>
            <w:shd w:val="clear" w:color="auto" w:fill="D9E2F3"/>
          </w:tcPr>
          <w:p w14:paraId="75038058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14.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Recommendations</w:t>
            </w:r>
          </w:p>
          <w:p w14:paraId="225F9C8B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(What you should ALWAYS do with this project?)</w:t>
            </w:r>
          </w:p>
        </w:tc>
        <w:tc>
          <w:tcPr>
            <w:tcW w:w="6930" w:type="dxa"/>
            <w:shd w:val="clear" w:color="auto" w:fill="auto"/>
          </w:tcPr>
          <w:p w14:paraId="4905472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Start with the WHO. Who is interested, who is going to oversee it, who 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is</w:t>
            </w:r>
            <w:proofErr w:type="gramEnd"/>
          </w:p>
          <w:p w14:paraId="6A878805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going to develop it and execute.</w:t>
            </w:r>
          </w:p>
          <w:p w14:paraId="6C7A146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226CFB6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Next is the WHERE. Where are the interested firms located, what are the 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best</w:t>
            </w:r>
            <w:proofErr w:type="gramEnd"/>
          </w:p>
          <w:p w14:paraId="49F44A7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ways to get the students there, what traffic or issues will mean for the event.</w:t>
            </w:r>
          </w:p>
          <w:p w14:paraId="3BD8D69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08AC931B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WHEN is developed with the ‘where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’.</w:t>
            </w:r>
            <w:proofErr w:type="gramEnd"/>
            <w:r>
              <w:rPr>
                <w:rFonts w:ascii="Calibri" w:hAnsi="Calibri" w:cs="Calibri"/>
                <w:sz w:val="21"/>
                <w:szCs w:val="21"/>
              </w:rPr>
              <w:t xml:space="preserve"> The flow of the crawl should be efficient</w:t>
            </w:r>
          </w:p>
          <w:p w14:paraId="5F943425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and make sense. Don’t double back or miss an opportunity to stop at a firm</w:t>
            </w:r>
          </w:p>
          <w:p w14:paraId="53A15844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between point A and B. No less than 1 hour at each location. If Firm A and B</w:t>
            </w:r>
          </w:p>
          <w:p w14:paraId="6FC406F6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sign up, call firms in between those spots and invite them in.</w:t>
            </w:r>
          </w:p>
          <w:p w14:paraId="4E4BF88A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538A92A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DEVELOP. You will need maps, you will need forms, you will need instructions,</w:t>
            </w:r>
          </w:p>
          <w:p w14:paraId="06283C2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you will need sign‐ins, you will need sign‐ups. Some examples have been</w:t>
            </w:r>
          </w:p>
          <w:p w14:paraId="50985BD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included.</w:t>
            </w:r>
          </w:p>
          <w:p w14:paraId="00081F6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52A8584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MARKET this event. Via flyers, ASCE newsletter, put them up at the University,</w:t>
            </w:r>
          </w:p>
          <w:p w14:paraId="1F50652E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talk about them at the Board meetings. Hype it up, it is worth the time</w:t>
            </w:r>
          </w:p>
          <w:p w14:paraId="6A4669B4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invested for students as well as participating employers. You might find your</w:t>
            </w:r>
          </w:p>
          <w:p w14:paraId="2A520FFC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next superstar employee at this event!</w:t>
            </w:r>
          </w:p>
        </w:tc>
      </w:tr>
      <w:tr w:rsidR="000D3850" w:rsidRPr="00E57FDA" w14:paraId="08166557" w14:textId="77777777" w:rsidTr="000E28B7">
        <w:trPr>
          <w:trHeight w:val="638"/>
        </w:trPr>
        <w:tc>
          <w:tcPr>
            <w:tcW w:w="2610" w:type="dxa"/>
            <w:shd w:val="clear" w:color="auto" w:fill="D9E2F3"/>
          </w:tcPr>
          <w:p w14:paraId="7CAA218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15.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Cautions</w:t>
            </w:r>
          </w:p>
          <w:p w14:paraId="25D57D08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(What you should NEVER do with this project?)</w:t>
            </w:r>
          </w:p>
        </w:tc>
        <w:tc>
          <w:tcPr>
            <w:tcW w:w="6930" w:type="dxa"/>
            <w:shd w:val="clear" w:color="auto" w:fill="auto"/>
          </w:tcPr>
          <w:p w14:paraId="0A2A63EA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Don’t try to let everyone participate unless you have the time and the number</w:t>
            </w:r>
          </w:p>
          <w:p w14:paraId="1747D0D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of days to perform the event. Don’t allow students to pick between a number</w:t>
            </w:r>
          </w:p>
          <w:p w14:paraId="392390DD" w14:textId="77777777" w:rsidR="000D3850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of firms. Make it an all or nothing approach.</w:t>
            </w:r>
          </w:p>
          <w:p w14:paraId="24793013" w14:textId="77777777" w:rsidR="000D3850" w:rsidRDefault="000D3850" w:rsidP="000E28B7">
            <w:pPr>
              <w:pStyle w:val="BodyText"/>
              <w:rPr>
                <w:rFonts w:ascii="Calibri" w:hAnsi="Calibri" w:cs="Calibri"/>
              </w:rPr>
            </w:pPr>
          </w:p>
          <w:p w14:paraId="58360ECF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Don’t try to do this without the local Universities on board and in full support.</w:t>
            </w:r>
          </w:p>
          <w:p w14:paraId="2CE3071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C941324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Don’t miss the opportunity to generate funds for your Branch.</w:t>
            </w:r>
          </w:p>
          <w:p w14:paraId="77AF035F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02155AA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Don’t miss your opportunity to engage the students in a unique and</w:t>
            </w:r>
          </w:p>
          <w:p w14:paraId="69E021D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memorable way by doing a PowerPoint or lecture; let them explore and figure</w:t>
            </w:r>
          </w:p>
          <w:p w14:paraId="56800396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out what excites them.</w:t>
            </w:r>
          </w:p>
        </w:tc>
      </w:tr>
      <w:tr w:rsidR="000D3850" w:rsidRPr="00E57FDA" w14:paraId="7B897230" w14:textId="77777777" w:rsidTr="000E28B7">
        <w:trPr>
          <w:trHeight w:val="503"/>
        </w:trPr>
        <w:tc>
          <w:tcPr>
            <w:tcW w:w="2610" w:type="dxa"/>
            <w:shd w:val="clear" w:color="auto" w:fill="D9E2F3"/>
          </w:tcPr>
          <w:p w14:paraId="5E3A77E5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16.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The</w:t>
            </w:r>
            <w:r w:rsidRPr="00E57FDA">
              <w:rPr>
                <w:rFonts w:ascii="Calibri" w:hAnsi="Calibri" w:cs="Calibri"/>
                <w:b/>
                <w:color w:val="002060"/>
                <w:spacing w:val="10"/>
                <w:sz w:val="24"/>
              </w:rPr>
              <w:t xml:space="preserve">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Outco</w:t>
            </w:r>
            <w:r w:rsidRPr="00E57FDA">
              <w:rPr>
                <w:rFonts w:ascii="Calibri" w:hAnsi="Calibri" w:cs="Calibri"/>
                <w:b/>
                <w:color w:val="002060"/>
                <w:spacing w:val="-1"/>
                <w:sz w:val="24"/>
              </w:rPr>
              <w:t>m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e</w:t>
            </w:r>
          </w:p>
        </w:tc>
        <w:tc>
          <w:tcPr>
            <w:tcW w:w="6930" w:type="dxa"/>
            <w:shd w:val="clear" w:color="auto" w:fill="auto"/>
          </w:tcPr>
          <w:p w14:paraId="04167C5D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Very, very positive. There are always things to improve, but overall the event</w:t>
            </w:r>
          </w:p>
          <w:p w14:paraId="6DADAC0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has been very well received and we want to continue it forward.</w:t>
            </w:r>
          </w:p>
          <w:p w14:paraId="3AADD493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39C0D642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Some offices try it out and because they don’t compare to other larger or</w:t>
            </w:r>
          </w:p>
          <w:p w14:paraId="35E86710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more diverse firms, they end up not renewing. That is OK you win some and</w:t>
            </w:r>
          </w:p>
          <w:p w14:paraId="2FC6966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lose some. Other smaller local firms find great success in the event. I</w:t>
            </w:r>
          </w:p>
          <w:p w14:paraId="70857D4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understand that each year the event has an average of 1‐2 new hires. In larger</w:t>
            </w:r>
          </w:p>
          <w:p w14:paraId="4C232684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markets, this could be much higher.</w:t>
            </w:r>
          </w:p>
        </w:tc>
      </w:tr>
      <w:tr w:rsidR="000D3850" w:rsidRPr="00E57FDA" w14:paraId="0D5679A5" w14:textId="77777777" w:rsidTr="000E28B7">
        <w:trPr>
          <w:trHeight w:val="530"/>
        </w:trPr>
        <w:tc>
          <w:tcPr>
            <w:tcW w:w="2610" w:type="dxa"/>
            <w:shd w:val="clear" w:color="auto" w:fill="D9E2F3"/>
          </w:tcPr>
          <w:p w14:paraId="62EE8C47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17.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Ongoing Activity</w:t>
            </w:r>
          </w:p>
          <w:p w14:paraId="74886EE9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(Would you do it again?)</w:t>
            </w:r>
          </w:p>
        </w:tc>
        <w:tc>
          <w:tcPr>
            <w:tcW w:w="6930" w:type="dxa"/>
            <w:shd w:val="clear" w:color="auto" w:fill="auto"/>
          </w:tcPr>
          <w:p w14:paraId="3113C8C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 xml:space="preserve">Yes, we </w:t>
            </w:r>
            <w:proofErr w:type="gramStart"/>
            <w:r>
              <w:rPr>
                <w:rFonts w:ascii="Calibri" w:hAnsi="Calibri" w:cs="Calibri"/>
                <w:sz w:val="21"/>
                <w:szCs w:val="21"/>
              </w:rPr>
              <w:t>have</w:t>
            </w:r>
            <w:proofErr w:type="gramEnd"/>
            <w:r>
              <w:rPr>
                <w:rFonts w:ascii="Calibri" w:hAnsi="Calibri" w:cs="Calibri"/>
                <w:sz w:val="21"/>
                <w:szCs w:val="21"/>
              </w:rPr>
              <w:t xml:space="preserve"> and we will. We hope to continue to grow the event and have</w:t>
            </w:r>
          </w:p>
          <w:p w14:paraId="5F0B002A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more student participants as word of mouth spreads. The first year we had</w:t>
            </w:r>
          </w:p>
          <w:p w14:paraId="44124517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about 18 students. We are looking at over 40 students for the next crawl. We</w:t>
            </w:r>
          </w:p>
          <w:p w14:paraId="0BF16A89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hope to have over 50 participate before long.</w:t>
            </w:r>
          </w:p>
          <w:p w14:paraId="4790C1D1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</w:p>
          <w:p w14:paraId="176843A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This is also a great way to get non ASCE Student Chapter Members to convert</w:t>
            </w:r>
          </w:p>
          <w:p w14:paraId="15F8E1AC" w14:textId="77777777" w:rsidR="000D3850" w:rsidRDefault="000D3850" w:rsidP="000E28B7">
            <w:pPr>
              <w:widowControl/>
              <w:autoSpaceDE w:val="0"/>
              <w:autoSpaceDN w:val="0"/>
              <w:adjustRightInd w:val="0"/>
              <w:rPr>
                <w:rFonts w:ascii="Calibri" w:hAnsi="Calibri" w:cs="Calibri"/>
                <w:sz w:val="21"/>
                <w:szCs w:val="21"/>
              </w:rPr>
            </w:pPr>
            <w:r>
              <w:rPr>
                <w:rFonts w:ascii="Calibri" w:hAnsi="Calibri" w:cs="Calibri"/>
                <w:sz w:val="21"/>
                <w:szCs w:val="21"/>
              </w:rPr>
              <w:t>into a Student Member. What a great activity to be introduced to the benefits</w:t>
            </w:r>
          </w:p>
          <w:p w14:paraId="07F64234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of ASCE!</w:t>
            </w:r>
          </w:p>
        </w:tc>
      </w:tr>
      <w:tr w:rsidR="000D3850" w:rsidRPr="00E57FDA" w14:paraId="49C8B2B6" w14:textId="77777777" w:rsidTr="000E28B7">
        <w:trPr>
          <w:trHeight w:val="530"/>
        </w:trPr>
        <w:tc>
          <w:tcPr>
            <w:tcW w:w="2610" w:type="dxa"/>
            <w:shd w:val="clear" w:color="auto" w:fill="D9E2F3"/>
          </w:tcPr>
          <w:p w14:paraId="49855D9F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lastRenderedPageBreak/>
              <w:t xml:space="preserve">18.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 xml:space="preserve">Speaker Contact </w:t>
            </w:r>
            <w:r>
              <w:rPr>
                <w:rFonts w:ascii="Calibri" w:hAnsi="Calibri" w:cs="Calibri"/>
                <w:b/>
                <w:color w:val="002060"/>
                <w:sz w:val="24"/>
              </w:rPr>
              <w:t>I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 xml:space="preserve">nformation </w:t>
            </w:r>
          </w:p>
          <w:p w14:paraId="1C657CD3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(person from your Region who would be willing to speak about the Best Practice)</w:t>
            </w:r>
          </w:p>
        </w:tc>
        <w:tc>
          <w:tcPr>
            <w:tcW w:w="6930" w:type="dxa"/>
            <w:shd w:val="clear" w:color="auto" w:fill="auto"/>
          </w:tcPr>
          <w:p w14:paraId="7C7258E1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</w:p>
        </w:tc>
      </w:tr>
      <w:tr w:rsidR="000D3850" w:rsidRPr="00E57FDA" w14:paraId="5A378ACF" w14:textId="77777777" w:rsidTr="000E28B7">
        <w:trPr>
          <w:trHeight w:val="395"/>
        </w:trPr>
        <w:tc>
          <w:tcPr>
            <w:tcW w:w="2610" w:type="dxa"/>
            <w:shd w:val="clear" w:color="auto" w:fill="D9E2F3"/>
          </w:tcPr>
          <w:p w14:paraId="337CDD70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Name</w:t>
            </w:r>
          </w:p>
        </w:tc>
        <w:tc>
          <w:tcPr>
            <w:tcW w:w="6930" w:type="dxa"/>
            <w:shd w:val="clear" w:color="auto" w:fill="auto"/>
          </w:tcPr>
          <w:p w14:paraId="5847EC0D" w14:textId="222CFFAF" w:rsidR="000D3850" w:rsidRPr="00E57FDA" w:rsidRDefault="00AD4F39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Kristen Kramer</w:t>
            </w:r>
            <w:r w:rsidR="000D3850">
              <w:rPr>
                <w:rFonts w:ascii="Calibri" w:hAnsi="Calibri" w:cs="Calibri"/>
              </w:rPr>
              <w:t xml:space="preserve">, </w:t>
            </w:r>
            <w:r>
              <w:rPr>
                <w:rFonts w:ascii="Calibri" w:hAnsi="Calibri" w:cs="Calibri"/>
              </w:rPr>
              <w:t xml:space="preserve">YMF Past </w:t>
            </w:r>
            <w:r w:rsidR="000D3850">
              <w:rPr>
                <w:rFonts w:ascii="Calibri" w:hAnsi="Calibri" w:cs="Calibri"/>
              </w:rPr>
              <w:t>President</w:t>
            </w:r>
          </w:p>
        </w:tc>
      </w:tr>
      <w:tr w:rsidR="000D3850" w:rsidRPr="00E57FDA" w14:paraId="2D94CC7F" w14:textId="77777777" w:rsidTr="000E28B7">
        <w:trPr>
          <w:trHeight w:val="395"/>
        </w:trPr>
        <w:tc>
          <w:tcPr>
            <w:tcW w:w="2610" w:type="dxa"/>
            <w:shd w:val="clear" w:color="auto" w:fill="D9E2F3"/>
          </w:tcPr>
          <w:p w14:paraId="1FD50A1B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Address</w:t>
            </w:r>
          </w:p>
        </w:tc>
        <w:tc>
          <w:tcPr>
            <w:tcW w:w="6930" w:type="dxa"/>
            <w:shd w:val="clear" w:color="auto" w:fill="auto"/>
          </w:tcPr>
          <w:p w14:paraId="4AF17EA8" w14:textId="2B8A384C" w:rsidR="000D3850" w:rsidRPr="00E57FDA" w:rsidRDefault="00AD4F39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9222 P</w:t>
            </w:r>
            <w:r w:rsidR="00BC09DA">
              <w:rPr>
                <w:rFonts w:ascii="Calibri" w:hAnsi="Calibri" w:cs="Calibri"/>
              </w:rPr>
              <w:t>rototype Drive</w:t>
            </w:r>
          </w:p>
        </w:tc>
      </w:tr>
      <w:tr w:rsidR="000D3850" w:rsidRPr="00E57FDA" w14:paraId="3972E2F1" w14:textId="77777777" w:rsidTr="000E28B7">
        <w:trPr>
          <w:trHeight w:val="395"/>
        </w:trPr>
        <w:tc>
          <w:tcPr>
            <w:tcW w:w="2610" w:type="dxa"/>
            <w:shd w:val="clear" w:color="auto" w:fill="D9E2F3"/>
          </w:tcPr>
          <w:p w14:paraId="4075F955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Phone Number</w:t>
            </w:r>
          </w:p>
        </w:tc>
        <w:tc>
          <w:tcPr>
            <w:tcW w:w="6930" w:type="dxa"/>
            <w:shd w:val="clear" w:color="auto" w:fill="auto"/>
          </w:tcPr>
          <w:p w14:paraId="08EAF984" w14:textId="45B7EFBA" w:rsidR="000D3850" w:rsidRPr="00E57FDA" w:rsidRDefault="000D3850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775‐</w:t>
            </w:r>
            <w:r w:rsidR="00BC09DA">
              <w:rPr>
                <w:rFonts w:ascii="Calibri" w:hAnsi="Calibri" w:cs="Calibri"/>
              </w:rPr>
              <w:t>827-6111</w:t>
            </w:r>
          </w:p>
        </w:tc>
      </w:tr>
      <w:tr w:rsidR="000D3850" w:rsidRPr="00E57FDA" w14:paraId="42437940" w14:textId="77777777" w:rsidTr="000E28B7">
        <w:trPr>
          <w:trHeight w:val="395"/>
        </w:trPr>
        <w:tc>
          <w:tcPr>
            <w:tcW w:w="2610" w:type="dxa"/>
            <w:shd w:val="clear" w:color="auto" w:fill="D9E2F3"/>
          </w:tcPr>
          <w:p w14:paraId="077914EA" w14:textId="77777777" w:rsidR="000D3850" w:rsidRPr="00E57FDA" w:rsidRDefault="000D3850" w:rsidP="000E28B7">
            <w:pPr>
              <w:pStyle w:val="BodyText"/>
              <w:jc w:val="right"/>
              <w:rPr>
                <w:rFonts w:ascii="Calibri" w:hAnsi="Calibri" w:cs="Calibri"/>
                <w:color w:val="002060"/>
                <w:sz w:val="22"/>
              </w:rPr>
            </w:pPr>
            <w:r w:rsidRPr="00E57FDA">
              <w:rPr>
                <w:rFonts w:ascii="Calibri" w:hAnsi="Calibri" w:cs="Calibri"/>
                <w:color w:val="002060"/>
                <w:sz w:val="22"/>
              </w:rPr>
              <w:t>Email</w:t>
            </w:r>
          </w:p>
        </w:tc>
        <w:tc>
          <w:tcPr>
            <w:tcW w:w="6930" w:type="dxa"/>
            <w:shd w:val="clear" w:color="auto" w:fill="auto"/>
          </w:tcPr>
          <w:p w14:paraId="4B2414EC" w14:textId="01A85B13" w:rsidR="000D3850" w:rsidRPr="00E57FDA" w:rsidRDefault="00BC09DA" w:rsidP="000E28B7">
            <w:pPr>
              <w:pStyle w:val="BodyTex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kkramer@LumosInc.com</w:t>
            </w:r>
          </w:p>
        </w:tc>
      </w:tr>
      <w:tr w:rsidR="000D3850" w:rsidRPr="00E57FDA" w14:paraId="168A4246" w14:textId="77777777" w:rsidTr="000E28B7">
        <w:trPr>
          <w:trHeight w:val="530"/>
        </w:trPr>
        <w:tc>
          <w:tcPr>
            <w:tcW w:w="2610" w:type="dxa"/>
            <w:shd w:val="clear" w:color="auto" w:fill="D9E2F3"/>
          </w:tcPr>
          <w:p w14:paraId="318F6C16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>
              <w:rPr>
                <w:rFonts w:ascii="Calibri" w:hAnsi="Calibri" w:cs="Calibri"/>
                <w:b/>
                <w:color w:val="002060"/>
                <w:sz w:val="24"/>
              </w:rPr>
              <w:t xml:space="preserve">19. </w:t>
            </w:r>
            <w:r w:rsidRPr="00E57FDA">
              <w:rPr>
                <w:rFonts w:ascii="Calibri" w:hAnsi="Calibri" w:cs="Calibri"/>
                <w:b/>
                <w:color w:val="002060"/>
                <w:sz w:val="24"/>
              </w:rPr>
              <w:t>Additional Comments</w:t>
            </w:r>
          </w:p>
          <w:p w14:paraId="663247AE" w14:textId="77777777" w:rsidR="000D3850" w:rsidRPr="00E57FDA" w:rsidRDefault="000D3850" w:rsidP="000E28B7">
            <w:pPr>
              <w:pStyle w:val="BodyText"/>
              <w:rPr>
                <w:rFonts w:ascii="Calibri" w:hAnsi="Calibri" w:cs="Calibri"/>
                <w:b/>
                <w:color w:val="002060"/>
                <w:sz w:val="24"/>
              </w:rPr>
            </w:pPr>
            <w:r w:rsidRPr="00E57FDA">
              <w:rPr>
                <w:rFonts w:ascii="Calibri" w:hAnsi="Calibri" w:cs="Calibri"/>
                <w:color w:val="002060"/>
              </w:rPr>
              <w:t>(</w:t>
            </w:r>
            <w:r>
              <w:rPr>
                <w:rFonts w:ascii="Calibri" w:hAnsi="Calibri" w:cs="Calibri"/>
                <w:color w:val="002060"/>
              </w:rPr>
              <w:t>We strongly recommend attaching relevant p</w:t>
            </w:r>
            <w:r w:rsidRPr="00E57FDA">
              <w:rPr>
                <w:rFonts w:ascii="Calibri" w:hAnsi="Calibri" w:cs="Calibri"/>
                <w:color w:val="002060"/>
              </w:rPr>
              <w:t xml:space="preserve">hotos </w:t>
            </w:r>
            <w:r>
              <w:rPr>
                <w:rFonts w:ascii="Calibri" w:hAnsi="Calibri" w:cs="Calibri"/>
                <w:color w:val="002060"/>
              </w:rPr>
              <w:t>and graphics</w:t>
            </w:r>
            <w:r w:rsidRPr="00E57FDA">
              <w:rPr>
                <w:rFonts w:ascii="Calibri" w:hAnsi="Calibri" w:cs="Calibri"/>
                <w:color w:val="002060"/>
              </w:rPr>
              <w:t>)</w:t>
            </w:r>
          </w:p>
        </w:tc>
        <w:tc>
          <w:tcPr>
            <w:tcW w:w="6930" w:type="dxa"/>
            <w:shd w:val="clear" w:color="auto" w:fill="auto"/>
          </w:tcPr>
          <w:p w14:paraId="31F4C730" w14:textId="77777777" w:rsidR="000D3850" w:rsidRPr="00816C20" w:rsidRDefault="000D3850" w:rsidP="000E28B7">
            <w:pPr>
              <w:pStyle w:val="BodyText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The February 2019 example packet is</w:t>
            </w:r>
            <w:r w:rsidRPr="00816C20">
              <w:rPr>
                <w:rFonts w:ascii="Calibri" w:hAnsi="Calibri" w:cs="Calibri"/>
                <w:b/>
              </w:rPr>
              <w:t xml:space="preserve"> provided in attachment.</w:t>
            </w:r>
          </w:p>
        </w:tc>
      </w:tr>
    </w:tbl>
    <w:p w14:paraId="511D35FE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68AD44D0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5A35BCD9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5A9AB024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7B6430B6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4DADBBF0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1D0FCFEA" w14:textId="77777777" w:rsidR="000D3850" w:rsidRDefault="000D3850" w:rsidP="000D385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02A802CD" w14:textId="77777777" w:rsidR="000D3850" w:rsidRDefault="000D3850" w:rsidP="000D3850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6BFEBE27" wp14:editId="26D1C280">
            <wp:extent cx="5934710" cy="7682865"/>
            <wp:effectExtent l="0" t="0" r="8890" b="0"/>
            <wp:docPr id="13271" name="Picture 13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68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81F645E" wp14:editId="475A4902">
            <wp:extent cx="5934710" cy="7682865"/>
            <wp:effectExtent l="0" t="0" r="8890" b="0"/>
            <wp:docPr id="13275" name="Picture 13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68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6DAFA9EA" wp14:editId="07166E32">
            <wp:extent cx="5934710" cy="7682865"/>
            <wp:effectExtent l="0" t="0" r="8890" b="0"/>
            <wp:docPr id="13276" name="Picture 13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68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028E3522" wp14:editId="2498F8F9">
            <wp:extent cx="5934710" cy="7682865"/>
            <wp:effectExtent l="0" t="0" r="8890" b="0"/>
            <wp:docPr id="13277" name="Picture 13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768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02E32" w14:textId="77777777" w:rsidR="000D3850" w:rsidRDefault="000D3850" w:rsidP="000D3850">
      <w:pPr>
        <w:rPr>
          <w:rFonts w:cstheme="minorHAnsi"/>
          <w:sz w:val="24"/>
          <w:szCs w:val="24"/>
        </w:rPr>
      </w:pPr>
    </w:p>
    <w:p w14:paraId="0A78DEBB" w14:textId="77777777" w:rsidR="000D3850" w:rsidRDefault="000D3850" w:rsidP="000D3850">
      <w:pPr>
        <w:rPr>
          <w:rFonts w:eastAsia="Calibri" w:cstheme="minorHAnsi"/>
          <w:b/>
        </w:rPr>
      </w:pPr>
    </w:p>
    <w:p w14:paraId="5A0556A3" w14:textId="77777777" w:rsidR="00A5559D" w:rsidRDefault="00F052BC"/>
    <w:sectPr w:rsidR="00A5559D" w:rsidSect="00B07B21">
      <w:headerReference w:type="default" r:id="rId10"/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4057AF" w14:textId="77777777" w:rsidR="0034612F" w:rsidRDefault="0034612F">
      <w:r>
        <w:separator/>
      </w:r>
    </w:p>
  </w:endnote>
  <w:endnote w:type="continuationSeparator" w:id="0">
    <w:p w14:paraId="0E5DE1F6" w14:textId="77777777" w:rsidR="0034612F" w:rsidRDefault="003461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F4AAE4" w14:textId="77777777" w:rsidR="0034612F" w:rsidRDefault="0034612F">
      <w:r>
        <w:separator/>
      </w:r>
    </w:p>
  </w:footnote>
  <w:footnote w:type="continuationSeparator" w:id="0">
    <w:p w14:paraId="5D273111" w14:textId="77777777" w:rsidR="0034612F" w:rsidRDefault="003461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9434F7" w14:textId="77777777" w:rsidR="00B234DD" w:rsidRDefault="00F052BC">
    <w:pPr>
      <w:spacing w:line="200" w:lineRule="exact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3850"/>
    <w:rsid w:val="000D3850"/>
    <w:rsid w:val="0034612F"/>
    <w:rsid w:val="00620988"/>
    <w:rsid w:val="0062333B"/>
    <w:rsid w:val="007656CE"/>
    <w:rsid w:val="00847000"/>
    <w:rsid w:val="00AD4F39"/>
    <w:rsid w:val="00BC09DA"/>
    <w:rsid w:val="00E11272"/>
    <w:rsid w:val="00F05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9028B4"/>
  <w15:chartTrackingRefBased/>
  <w15:docId w15:val="{B14E17F6-A5B0-4193-80D1-90C9A78E5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0D3850"/>
    <w:pPr>
      <w:widowControl w:val="0"/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0D3850"/>
    <w:rPr>
      <w:rFonts w:ascii="Times New Roman" w:eastAsia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1"/>
    <w:rsid w:val="000D3850"/>
    <w:rPr>
      <w:rFonts w:ascii="Times New Roman" w:eastAsia="Times New Roman" w:hAnsi="Times New Roman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D4F3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4F3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1328</Words>
  <Characters>7574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Padgett, Joshua</dc:creator>
  <cp:keywords/>
  <dc:description/>
  <cp:lastModifiedBy>Clark, Hannah</cp:lastModifiedBy>
  <cp:revision>3</cp:revision>
  <dcterms:created xsi:type="dcterms:W3CDTF">2020-08-20T13:58:00Z</dcterms:created>
  <dcterms:modified xsi:type="dcterms:W3CDTF">2020-10-29T14:33:00Z</dcterms:modified>
</cp:coreProperties>
</file>