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3.xml"/>
  <Override ContentType="application/vnd.openxmlformats-officedocument.wordprocessingml.footer+xml" PartName="/word/footer3.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9.xml"/>
  <Override ContentType="application/vnd.openxmlformats-officedocument.wordprocessingml.footer+xml" PartName="/word/footer4.xml"/>
  <Override ContentType="application/vnd.openxmlformats-officedocument.wordprocessingml.footer+xml" PartName="/word/footer12.xml"/>
  <Override ContentType="application/vnd.openxmlformats-officedocument.wordprocessingml.footer+xml" PartName="/word/footer2.xml"/>
  <Override ContentType="application/vnd.openxmlformats-officedocument.wordprocessingml.footer+xml" PartName="/word/footer6.xml"/>
  <Override ContentType="application/vnd.openxmlformats-officedocument.wordprocessingml.footer+xml" PartName="/word/footer8.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00" w:lineRule="auto"/>
        <w:rPr>
          <w:sz w:val="20"/>
          <w:szCs w:val="20"/>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0</wp:posOffset>
                </wp:positionH>
                <wp:positionV relativeFrom="page">
                  <wp:posOffset>8835390</wp:posOffset>
                </wp:positionV>
                <wp:extent cx="7772400" cy="1223010"/>
                <wp:effectExtent b="0" l="0" r="0" t="0"/>
                <wp:wrapNone/>
                <wp:docPr descr="P1#y1" id="13059" name=""/>
                <a:graphic>
                  <a:graphicData uri="http://schemas.microsoft.com/office/word/2010/wordprocessingGroup">
                    <wpg:wgp>
                      <wpg:cNvGrpSpPr/>
                      <wpg:grpSpPr>
                        <a:xfrm>
                          <a:off x="1459800" y="3168495"/>
                          <a:ext cx="7772400" cy="1223010"/>
                          <a:chOff x="1459800" y="3168495"/>
                          <a:chExt cx="7772400" cy="1223010"/>
                        </a:xfrm>
                      </wpg:grpSpPr>
                      <wpg:grpSp>
                        <wpg:cNvGrpSpPr/>
                        <wpg:grpSpPr>
                          <a:xfrm>
                            <a:off x="1459800" y="3168495"/>
                            <a:ext cx="7772400" cy="1223010"/>
                            <a:chOff x="0" y="13914"/>
                            <a:chExt cx="12240" cy="1926"/>
                          </a:xfrm>
                        </wpg:grpSpPr>
                        <wps:wsp>
                          <wps:cNvSpPr/>
                          <wps:cNvPr id="3" name="Shape 3"/>
                          <wps:spPr>
                            <a:xfrm>
                              <a:off x="0" y="13914"/>
                              <a:ext cx="12225" cy="1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13914"/>
                              <a:ext cx="12240" cy="1926"/>
                            </a:xfrm>
                            <a:custGeom>
                              <a:rect b="b" l="l" r="r" t="t"/>
                              <a:pathLst>
                                <a:path extrusionOk="0" h="1926" w="12240">
                                  <a:moveTo>
                                    <a:pt x="8400" y="0"/>
                                  </a:moveTo>
                                  <a:lnTo>
                                    <a:pt x="8244" y="0"/>
                                  </a:lnTo>
                                  <a:lnTo>
                                    <a:pt x="8004" y="1"/>
                                  </a:lnTo>
                                  <a:lnTo>
                                    <a:pt x="7623" y="10"/>
                                  </a:lnTo>
                                  <a:lnTo>
                                    <a:pt x="7244" y="32"/>
                                  </a:lnTo>
                                  <a:lnTo>
                                    <a:pt x="6867" y="65"/>
                                  </a:lnTo>
                                  <a:lnTo>
                                    <a:pt x="6491" y="109"/>
                                  </a:lnTo>
                                  <a:lnTo>
                                    <a:pt x="6117" y="163"/>
                                  </a:lnTo>
                                  <a:lnTo>
                                    <a:pt x="5743" y="225"/>
                                  </a:lnTo>
                                  <a:lnTo>
                                    <a:pt x="5371" y="295"/>
                                  </a:lnTo>
                                  <a:lnTo>
                                    <a:pt x="5000" y="372"/>
                                  </a:lnTo>
                                  <a:lnTo>
                                    <a:pt x="4630" y="455"/>
                                  </a:lnTo>
                                  <a:lnTo>
                                    <a:pt x="4260" y="543"/>
                                  </a:lnTo>
                                  <a:lnTo>
                                    <a:pt x="3892" y="635"/>
                                  </a:lnTo>
                                  <a:lnTo>
                                    <a:pt x="1319" y="1306"/>
                                  </a:lnTo>
                                  <a:lnTo>
                                    <a:pt x="951" y="1395"/>
                                  </a:lnTo>
                                  <a:lnTo>
                                    <a:pt x="583" y="1478"/>
                                  </a:lnTo>
                                  <a:lnTo>
                                    <a:pt x="0" y="1601"/>
                                  </a:lnTo>
                                  <a:lnTo>
                                    <a:pt x="0" y="1926"/>
                                  </a:lnTo>
                                  <a:lnTo>
                                    <a:pt x="12240" y="1926"/>
                                  </a:lnTo>
                                  <a:lnTo>
                                    <a:pt x="12240" y="370"/>
                                  </a:lnTo>
                                  <a:lnTo>
                                    <a:pt x="11454" y="252"/>
                                  </a:lnTo>
                                  <a:lnTo>
                                    <a:pt x="10845" y="173"/>
                                  </a:lnTo>
                                  <a:lnTo>
                                    <a:pt x="10388" y="121"/>
                                  </a:lnTo>
                                  <a:lnTo>
                                    <a:pt x="9931" y="77"/>
                                  </a:lnTo>
                                  <a:lnTo>
                                    <a:pt x="9626" y="53"/>
                                  </a:lnTo>
                                  <a:lnTo>
                                    <a:pt x="9320" y="32"/>
                                  </a:lnTo>
                                  <a:lnTo>
                                    <a:pt x="9014" y="17"/>
                                  </a:lnTo>
                                  <a:lnTo>
                                    <a:pt x="8707" y="6"/>
                                  </a:lnTo>
                                  <a:lnTo>
                                    <a:pt x="8400" y="0"/>
                                  </a:lnTo>
                                  <a:close/>
                                </a:path>
                              </a:pathLst>
                            </a:custGeom>
                            <a:solidFill>
                              <a:srgbClr val="005DAA"/>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page">
                  <wp:posOffset>0</wp:posOffset>
                </wp:positionH>
                <wp:positionV relativeFrom="page">
                  <wp:posOffset>8835390</wp:posOffset>
                </wp:positionV>
                <wp:extent cx="7772400" cy="1223010"/>
                <wp:effectExtent b="0" l="0" r="0" t="0"/>
                <wp:wrapNone/>
                <wp:docPr descr="P1#y1" id="13059" name="image3.png"/>
                <a:graphic>
                  <a:graphicData uri="http://schemas.openxmlformats.org/drawingml/2006/picture">
                    <pic:pic>
                      <pic:nvPicPr>
                        <pic:cNvPr descr="P1#y1" id="0" name="image3.png"/>
                        <pic:cNvPicPr preferRelativeResize="0"/>
                      </pic:nvPicPr>
                      <pic:blipFill>
                        <a:blip r:embed="rId8"/>
                        <a:srcRect/>
                        <a:stretch>
                          <a:fillRect/>
                        </a:stretch>
                      </pic:blipFill>
                      <pic:spPr>
                        <a:xfrm>
                          <a:off x="0" y="0"/>
                          <a:ext cx="7772400" cy="1223010"/>
                        </a:xfrm>
                        <a:prstGeom prst="rect"/>
                        <a:ln/>
                      </pic:spPr>
                    </pic:pic>
                  </a:graphicData>
                </a:graphic>
              </wp:anchor>
            </w:drawing>
          </mc:Fallback>
        </mc:AlternateContent>
      </w:r>
      <w:bookmarkStart w:colFirst="0" w:colLast="0" w:name="bookmark=id.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3086677</wp:posOffset>
            </wp:positionH>
            <wp:positionV relativeFrom="paragraph">
              <wp:posOffset>-85435</wp:posOffset>
            </wp:positionV>
            <wp:extent cx="4178300" cy="3739441"/>
            <wp:effectExtent b="0" l="0" r="0" t="0"/>
            <wp:wrapNone/>
            <wp:docPr descr="P1#y2" id="13068" name="image4.png"/>
            <a:graphic>
              <a:graphicData uri="http://schemas.openxmlformats.org/drawingml/2006/picture">
                <pic:pic>
                  <pic:nvPicPr>
                    <pic:cNvPr descr="P1#y2" id="0" name="image4.png"/>
                    <pic:cNvPicPr preferRelativeResize="0"/>
                  </pic:nvPicPr>
                  <pic:blipFill>
                    <a:blip r:embed="rId9"/>
                    <a:srcRect b="0" l="0" r="0" t="0"/>
                    <a:stretch>
                      <a:fillRect/>
                    </a:stretch>
                  </pic:blipFill>
                  <pic:spPr>
                    <a:xfrm>
                      <a:off x="0" y="0"/>
                      <a:ext cx="4178300" cy="3739441"/>
                    </a:xfrm>
                    <a:prstGeom prst="rect"/>
                    <a:ln/>
                  </pic:spPr>
                </pic:pic>
              </a:graphicData>
            </a:graphic>
          </wp:anchor>
        </w:drawing>
      </w:r>
    </w:p>
    <w:p w:rsidR="00000000" w:rsidDel="00000000" w:rsidP="00000000" w:rsidRDefault="00000000" w:rsidRPr="00000000" w14:paraId="00000002">
      <w:pPr>
        <w:rPr>
          <w:rFonts w:ascii="Calibri" w:cs="Calibri" w:eastAsia="Calibri" w:hAnsi="Calibri"/>
          <w:b w:val="1"/>
          <w:color w:val="0070c0"/>
          <w:sz w:val="108"/>
          <w:szCs w:val="108"/>
        </w:rPr>
      </w:pPr>
      <w:r w:rsidDel="00000000" w:rsidR="00000000" w:rsidRPr="00000000">
        <w:rPr>
          <w:rFonts w:ascii="Calibri" w:cs="Calibri" w:eastAsia="Calibri" w:hAnsi="Calibri"/>
          <w:b w:val="1"/>
          <w:color w:val="0070c0"/>
          <w:sz w:val="108"/>
          <w:szCs w:val="108"/>
          <w:rtl w:val="0"/>
        </w:rPr>
        <w:t xml:space="preserve">Regions </w:t>
      </w:r>
    </w:p>
    <w:p w:rsidR="00000000" w:rsidDel="00000000" w:rsidP="00000000" w:rsidRDefault="00000000" w:rsidRPr="00000000" w14:paraId="00000003">
      <w:pPr>
        <w:rPr>
          <w:rFonts w:ascii="Calibri" w:cs="Calibri" w:eastAsia="Calibri" w:hAnsi="Calibri"/>
          <w:b w:val="1"/>
          <w:color w:val="0070c0"/>
          <w:sz w:val="108"/>
          <w:szCs w:val="108"/>
        </w:rPr>
      </w:pPr>
      <w:r w:rsidDel="00000000" w:rsidR="00000000" w:rsidRPr="00000000">
        <w:rPr>
          <w:rFonts w:ascii="Calibri" w:cs="Calibri" w:eastAsia="Calibri" w:hAnsi="Calibri"/>
          <w:b w:val="1"/>
          <w:color w:val="0070c0"/>
          <w:sz w:val="108"/>
          <w:szCs w:val="108"/>
          <w:rtl w:val="0"/>
        </w:rPr>
        <w:t xml:space="preserve">Sections</w:t>
      </w:r>
    </w:p>
    <w:p w:rsidR="00000000" w:rsidDel="00000000" w:rsidP="00000000" w:rsidRDefault="00000000" w:rsidRPr="00000000" w14:paraId="00000004">
      <w:pPr>
        <w:ind w:left="720" w:firstLine="0"/>
        <w:rPr>
          <w:rFonts w:ascii="Calibri" w:cs="Calibri" w:eastAsia="Calibri" w:hAnsi="Calibri"/>
          <w:b w:val="1"/>
          <w:color w:val="0070c0"/>
          <w:sz w:val="108"/>
          <w:szCs w:val="108"/>
        </w:rPr>
      </w:pPr>
      <w:r w:rsidDel="00000000" w:rsidR="00000000" w:rsidRPr="00000000">
        <w:rPr>
          <w:rFonts w:ascii="Calibri" w:cs="Calibri" w:eastAsia="Calibri" w:hAnsi="Calibri"/>
          <w:b w:val="1"/>
          <w:color w:val="0070c0"/>
          <w:sz w:val="108"/>
          <w:szCs w:val="108"/>
          <w:rtl w:val="0"/>
        </w:rPr>
        <w:t xml:space="preserve">  </w:t>
      </w:r>
      <w:r w:rsidDel="00000000" w:rsidR="00000000" w:rsidRPr="00000000">
        <w:rPr>
          <w:rFonts w:ascii="Calibri" w:cs="Calibri" w:eastAsia="Calibri" w:hAnsi="Calibri"/>
          <w:b w:val="1"/>
          <w:color w:val="0070c0"/>
          <w:sz w:val="72"/>
          <w:szCs w:val="72"/>
          <w:rtl w:val="0"/>
        </w:rPr>
        <w:t xml:space="preserve">and</w:t>
      </w: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0070c0"/>
          <w:sz w:val="108"/>
          <w:szCs w:val="108"/>
        </w:rPr>
      </w:pPr>
      <w:r w:rsidDel="00000000" w:rsidR="00000000" w:rsidRPr="00000000">
        <w:rPr>
          <w:rFonts w:ascii="Calibri" w:cs="Calibri" w:eastAsia="Calibri" w:hAnsi="Calibri"/>
          <w:b w:val="1"/>
          <w:color w:val="0070c0"/>
          <w:sz w:val="108"/>
          <w:szCs w:val="108"/>
          <w:rtl w:val="0"/>
        </w:rPr>
        <w:t xml:space="preserve">Branches</w:t>
      </w:r>
    </w:p>
    <w:p w:rsidR="00000000" w:rsidDel="00000000" w:rsidP="00000000" w:rsidRDefault="00000000" w:rsidRPr="00000000" w14:paraId="00000006">
      <w:pPr>
        <w:ind w:left="130" w:firstLine="0"/>
        <w:rPr>
          <w:rFonts w:ascii="Calibri" w:cs="Calibri" w:eastAsia="Calibri" w:hAnsi="Calibri"/>
          <w:b w:val="1"/>
          <w:color w:val="4c4d4f"/>
          <w:sz w:val="28"/>
          <w:szCs w:val="28"/>
        </w:rPr>
      </w:pPr>
      <w:r w:rsidDel="00000000" w:rsidR="00000000" w:rsidRPr="00000000">
        <w:rPr>
          <w:rtl w:val="0"/>
        </w:rPr>
      </w:r>
    </w:p>
    <w:p w:rsidR="00000000" w:rsidDel="00000000" w:rsidP="00000000" w:rsidRDefault="00000000" w:rsidRPr="00000000" w14:paraId="00000007">
      <w:pPr>
        <w:spacing w:line="1852" w:lineRule="auto"/>
        <w:ind w:left="136" w:firstLine="0"/>
        <w:rPr>
          <w:rFonts w:ascii="Calibri" w:cs="Calibri" w:eastAsia="Calibri" w:hAnsi="Calibri"/>
          <w:b w:val="1"/>
          <w:color w:val="4c4d4f"/>
          <w:sz w:val="172"/>
          <w:szCs w:val="172"/>
        </w:rPr>
      </w:pPr>
      <w:r w:rsidDel="00000000" w:rsidR="00000000" w:rsidRPr="00000000">
        <w:rPr>
          <w:rFonts w:ascii="Calibri" w:cs="Calibri" w:eastAsia="Calibri" w:hAnsi="Calibri"/>
          <w:b w:val="1"/>
          <w:color w:val="4c4d4f"/>
          <w:sz w:val="172"/>
          <w:szCs w:val="172"/>
          <w:rtl w:val="0"/>
        </w:rPr>
        <w:t xml:space="preserve">Talking Points</w:t>
      </w:r>
    </w:p>
    <w:p w:rsidR="00000000" w:rsidDel="00000000" w:rsidP="00000000" w:rsidRDefault="00000000" w:rsidRPr="00000000" w14:paraId="00000008">
      <w:pPr>
        <w:spacing w:line="555" w:lineRule="auto"/>
        <w:ind w:left="136" w:right="220" w:firstLine="0"/>
        <w:jc w:val="right"/>
        <w:rPr>
          <w:rFonts w:ascii="Calibri" w:cs="Calibri" w:eastAsia="Calibri" w:hAnsi="Calibri"/>
          <w:color w:val="4c4d4f"/>
          <w:sz w:val="32"/>
          <w:szCs w:val="32"/>
        </w:rPr>
      </w:pPr>
      <w:r w:rsidDel="00000000" w:rsidR="00000000" w:rsidRPr="00000000">
        <w:rPr>
          <w:rFonts w:ascii="Calibri" w:cs="Calibri" w:eastAsia="Calibri" w:hAnsi="Calibri"/>
          <w:color w:val="4c4d4f"/>
          <w:sz w:val="32"/>
          <w:szCs w:val="32"/>
          <w:rtl w:val="0"/>
        </w:rPr>
        <w:t xml:space="preserve">Prepared By</w:t>
      </w:r>
    </w:p>
    <w:p w:rsidR="00000000" w:rsidDel="00000000" w:rsidP="00000000" w:rsidRDefault="00000000" w:rsidRPr="00000000" w14:paraId="00000009">
      <w:pPr>
        <w:spacing w:line="555" w:lineRule="auto"/>
        <w:ind w:left="136" w:right="220" w:firstLine="0"/>
        <w:jc w:val="right"/>
        <w:rPr>
          <w:rFonts w:ascii="Calibri" w:cs="Calibri" w:eastAsia="Calibri" w:hAnsi="Calibri"/>
          <w:color w:val="4c4d4f"/>
          <w:sz w:val="32"/>
          <w:szCs w:val="32"/>
        </w:rPr>
      </w:pPr>
      <w:r w:rsidDel="00000000" w:rsidR="00000000" w:rsidRPr="00000000">
        <w:rPr>
          <w:rFonts w:ascii="Calibri" w:cs="Calibri" w:eastAsia="Calibri" w:hAnsi="Calibri"/>
          <w:color w:val="4c4d4f"/>
          <w:sz w:val="32"/>
          <w:szCs w:val="32"/>
          <w:rtl w:val="0"/>
        </w:rPr>
        <w:t xml:space="preserve">Leader Training Committee</w:t>
      </w:r>
      <w:r w:rsidDel="00000000" w:rsidR="00000000" w:rsidRPr="00000000">
        <w:drawing>
          <wp:anchor allowOverlap="1" behindDoc="0" distB="0" distT="0" distL="114300" distR="114300" hidden="0" layoutInCell="1" locked="0" relativeHeight="0" simplePos="0">
            <wp:simplePos x="0" y="0"/>
            <wp:positionH relativeFrom="column">
              <wp:posOffset>-200024</wp:posOffset>
            </wp:positionH>
            <wp:positionV relativeFrom="paragraph">
              <wp:posOffset>337820</wp:posOffset>
            </wp:positionV>
            <wp:extent cx="1737995" cy="706120"/>
            <wp:effectExtent b="0" l="0" r="0" t="0"/>
            <wp:wrapNone/>
            <wp:docPr descr="P9#y1" id="13067" name="image1.jpg"/>
            <a:graphic>
              <a:graphicData uri="http://schemas.openxmlformats.org/drawingml/2006/picture">
                <pic:pic>
                  <pic:nvPicPr>
                    <pic:cNvPr descr="P9#y1" id="0" name="image1.jpg"/>
                    <pic:cNvPicPr preferRelativeResize="0"/>
                  </pic:nvPicPr>
                  <pic:blipFill>
                    <a:blip r:embed="rId10"/>
                    <a:srcRect b="0" l="0" r="0" t="0"/>
                    <a:stretch>
                      <a:fillRect/>
                    </a:stretch>
                  </pic:blipFill>
                  <pic:spPr>
                    <a:xfrm>
                      <a:off x="0" y="0"/>
                      <a:ext cx="1737995" cy="706120"/>
                    </a:xfrm>
                    <a:prstGeom prst="rect"/>
                    <a:ln/>
                  </pic:spPr>
                </pic:pic>
              </a:graphicData>
            </a:graphic>
          </wp:anchor>
        </w:drawing>
      </w:r>
    </w:p>
    <w:p w:rsidR="00000000" w:rsidDel="00000000" w:rsidP="00000000" w:rsidRDefault="00000000" w:rsidRPr="00000000" w14:paraId="0000000A">
      <w:pPr>
        <w:spacing w:line="555" w:lineRule="auto"/>
        <w:ind w:left="136" w:right="220" w:firstLine="0"/>
        <w:jc w:val="right"/>
        <w:rPr>
          <w:rFonts w:ascii="Calibri" w:cs="Calibri" w:eastAsia="Calibri" w:hAnsi="Calibri"/>
          <w:i w:val="1"/>
          <w:color w:val="a6a6a6"/>
          <w:sz w:val="32"/>
          <w:szCs w:val="32"/>
        </w:rPr>
      </w:pPr>
      <w:r w:rsidDel="00000000" w:rsidR="00000000" w:rsidRPr="00000000">
        <w:rPr>
          <w:rFonts w:ascii="Calibri" w:cs="Calibri" w:eastAsia="Calibri" w:hAnsi="Calibri"/>
          <w:i w:val="1"/>
          <w:color w:val="a6a6a6"/>
          <w:sz w:val="32"/>
          <w:szCs w:val="32"/>
          <w:rtl w:val="0"/>
        </w:rPr>
        <w:t xml:space="preserve">Revised January 2022</w:t>
      </w:r>
    </w:p>
    <w:p w:rsidR="00000000" w:rsidDel="00000000" w:rsidP="00000000" w:rsidRDefault="00000000" w:rsidRPr="00000000" w14:paraId="0000000B">
      <w:pPr>
        <w:spacing w:line="200" w:lineRule="auto"/>
        <w:rPr>
          <w:sz w:val="20"/>
          <w:szCs w:val="20"/>
        </w:rPr>
      </w:pPr>
      <w:r w:rsidDel="00000000" w:rsidR="00000000" w:rsidRPr="00000000">
        <w:rPr>
          <w:rtl w:val="0"/>
        </w:rPr>
      </w:r>
    </w:p>
    <w:p w:rsidR="00000000" w:rsidDel="00000000" w:rsidP="00000000" w:rsidRDefault="00000000" w:rsidRPr="00000000" w14:paraId="0000000C">
      <w:pPr>
        <w:spacing w:line="200" w:lineRule="auto"/>
        <w:rPr>
          <w:sz w:val="20"/>
          <w:szCs w:val="20"/>
        </w:rPr>
      </w:pPr>
      <w:r w:rsidDel="00000000" w:rsidR="00000000" w:rsidRPr="00000000">
        <w:rPr>
          <w:rtl w:val="0"/>
        </w:rPr>
      </w:r>
    </w:p>
    <w:p w:rsidR="00000000" w:rsidDel="00000000" w:rsidP="00000000" w:rsidRDefault="00000000" w:rsidRPr="00000000" w14:paraId="0000000D">
      <w:pPr>
        <w:spacing w:before="10" w:line="220" w:lineRule="auto"/>
        <w:rPr/>
      </w:pPr>
      <w:r w:rsidDel="00000000" w:rsidR="00000000" w:rsidRPr="00000000">
        <w:rPr>
          <w:rtl w:val="0"/>
        </w:rPr>
      </w:r>
    </w:p>
    <w:p w:rsidR="00000000" w:rsidDel="00000000" w:rsidP="00000000" w:rsidRDefault="00000000" w:rsidRPr="00000000" w14:paraId="0000000E">
      <w:pPr>
        <w:spacing w:line="362" w:lineRule="auto"/>
        <w:ind w:left="4795" w:right="111" w:firstLine="2834"/>
        <w:rPr>
          <w:rFonts w:ascii="Calibri" w:cs="Calibri" w:eastAsia="Calibri" w:hAnsi="Calibri"/>
          <w:b w:val="1"/>
          <w:color w:val="ffffff"/>
          <w:sz w:val="30"/>
          <w:szCs w:val="30"/>
        </w:rPr>
      </w:pPr>
      <w:r w:rsidDel="00000000" w:rsidR="00000000" w:rsidRPr="00000000">
        <w:rPr>
          <w:rtl w:val="0"/>
        </w:rPr>
      </w:r>
    </w:p>
    <w:p w:rsidR="00000000" w:rsidDel="00000000" w:rsidP="00000000" w:rsidRDefault="00000000" w:rsidRPr="00000000" w14:paraId="0000000F">
      <w:pPr>
        <w:spacing w:line="362" w:lineRule="auto"/>
        <w:ind w:left="4795" w:right="111" w:firstLine="2834"/>
        <w:rPr>
          <w:rFonts w:ascii="Calibri" w:cs="Calibri" w:eastAsia="Calibri" w:hAnsi="Calibri"/>
          <w:b w:val="1"/>
          <w:color w:val="ffffff"/>
          <w:sz w:val="30"/>
          <w:szCs w:val="30"/>
        </w:rPr>
      </w:pPr>
      <w:r w:rsidDel="00000000" w:rsidR="00000000" w:rsidRPr="00000000">
        <w:rPr>
          <w:rtl w:val="0"/>
        </w:rPr>
      </w:r>
    </w:p>
    <w:p w:rsidR="00000000" w:rsidDel="00000000" w:rsidP="00000000" w:rsidRDefault="00000000" w:rsidRPr="00000000" w14:paraId="00000010">
      <w:pPr>
        <w:spacing w:line="362" w:lineRule="auto"/>
        <w:ind w:left="4795" w:right="111" w:firstLine="2834"/>
        <w:rPr>
          <w:rFonts w:ascii="Calibri" w:cs="Calibri" w:eastAsia="Calibri" w:hAnsi="Calibri"/>
          <w:b w:val="1"/>
          <w:color w:val="ffffff"/>
          <w:sz w:val="30"/>
          <w:szCs w:val="30"/>
        </w:rPr>
      </w:pPr>
      <w:r w:rsidDel="00000000" w:rsidR="00000000" w:rsidRPr="00000000">
        <w:rPr>
          <w:rtl w:val="0"/>
        </w:rPr>
      </w:r>
    </w:p>
    <w:p w:rsidR="00000000" w:rsidDel="00000000" w:rsidP="00000000" w:rsidRDefault="00000000" w:rsidRPr="00000000" w14:paraId="00000011">
      <w:pPr>
        <w:spacing w:line="362" w:lineRule="auto"/>
        <w:ind w:left="4795" w:right="111" w:firstLine="2834"/>
        <w:rPr>
          <w:rFonts w:ascii="Calibri" w:cs="Calibri" w:eastAsia="Calibri" w:hAnsi="Calibri"/>
          <w:b w:val="1"/>
          <w:color w:val="ffffff"/>
          <w:sz w:val="30"/>
          <w:szCs w:val="30"/>
        </w:rPr>
      </w:pPr>
      <w:r w:rsidDel="00000000" w:rsidR="00000000" w:rsidRPr="00000000">
        <w:rPr>
          <w:rtl w:val="0"/>
        </w:rPr>
      </w:r>
    </w:p>
    <w:p w:rsidR="00000000" w:rsidDel="00000000" w:rsidP="00000000" w:rsidRDefault="00000000" w:rsidRPr="00000000" w14:paraId="00000012">
      <w:pPr>
        <w:spacing w:line="362" w:lineRule="auto"/>
        <w:ind w:left="4795" w:right="111" w:firstLine="0"/>
        <w:rPr>
          <w:rFonts w:ascii="Calibri" w:cs="Calibri" w:eastAsia="Calibri" w:hAnsi="Calibri"/>
          <w:b w:val="1"/>
          <w:color w:val="ffffff"/>
          <w:sz w:val="30"/>
          <w:szCs w:val="30"/>
        </w:rPr>
      </w:pPr>
      <w:r w:rsidDel="00000000" w:rsidR="00000000" w:rsidRPr="00000000">
        <w:rPr>
          <w:rFonts w:ascii="Calibri" w:cs="Calibri" w:eastAsia="Calibri" w:hAnsi="Calibri"/>
          <w:b w:val="1"/>
          <w:color w:val="ffffff"/>
          <w:sz w:val="30"/>
          <w:szCs w:val="30"/>
          <w:rtl w:val="0"/>
        </w:rPr>
        <w:t xml:space="preserve">Phone 1‐800‐548‐2723 </w:t>
      </w:r>
    </w:p>
    <w:p w:rsidR="00000000" w:rsidDel="00000000" w:rsidP="00000000" w:rsidRDefault="00000000" w:rsidRPr="00000000" w14:paraId="00000013">
      <w:pPr>
        <w:spacing w:line="362" w:lineRule="auto"/>
        <w:ind w:left="4795" w:right="111" w:firstLine="0"/>
        <w:rPr>
          <w:rFonts w:ascii="Calibri" w:cs="Calibri" w:eastAsia="Calibri" w:hAnsi="Calibri"/>
          <w:b w:val="1"/>
          <w:color w:val="ffffff"/>
          <w:sz w:val="30"/>
          <w:szCs w:val="30"/>
        </w:rPr>
      </w:pPr>
      <w:r w:rsidDel="00000000" w:rsidR="00000000" w:rsidRPr="00000000">
        <w:rPr>
          <w:rFonts w:ascii="Calibri" w:cs="Calibri" w:eastAsia="Calibri" w:hAnsi="Calibri"/>
          <w:b w:val="1"/>
          <w:color w:val="ffffff"/>
          <w:sz w:val="30"/>
          <w:szCs w:val="30"/>
          <w:rtl w:val="0"/>
        </w:rPr>
        <w:t xml:space="preserve">1801 Alexander Bell Drive</w:t>
      </w:r>
    </w:p>
    <w:p w:rsidR="00000000" w:rsidDel="00000000" w:rsidP="00000000" w:rsidRDefault="00000000" w:rsidRPr="00000000" w14:paraId="00000014">
      <w:pPr>
        <w:spacing w:line="362" w:lineRule="auto"/>
        <w:ind w:left="4795" w:right="111" w:firstLine="0"/>
        <w:rPr>
          <w:rFonts w:ascii="Calibri" w:cs="Calibri" w:eastAsia="Calibri" w:hAnsi="Calibri"/>
          <w:sz w:val="30"/>
          <w:szCs w:val="30"/>
        </w:rPr>
        <w:sectPr>
          <w:pgSz w:h="15840" w:w="12240" w:orient="portrait"/>
          <w:pgMar w:bottom="274" w:top="1627" w:left="1325" w:right="1325" w:header="720" w:footer="0"/>
          <w:pgNumType w:start="1"/>
          <w:titlePg w:val="1"/>
        </w:sectPr>
      </w:pPr>
      <w:r w:rsidDel="00000000" w:rsidR="00000000" w:rsidRPr="00000000">
        <w:rPr>
          <w:rFonts w:ascii="Calibri" w:cs="Calibri" w:eastAsia="Calibri" w:hAnsi="Calibri"/>
          <w:b w:val="1"/>
          <w:color w:val="ffffff"/>
          <w:sz w:val="30"/>
          <w:szCs w:val="30"/>
          <w:rtl w:val="0"/>
        </w:rPr>
        <w:t xml:space="preserve">Reston, VA 20191</w:t>
      </w:r>
      <w:r w:rsidDel="00000000" w:rsidR="00000000" w:rsidRPr="00000000">
        <w:rPr>
          <w:rtl w:val="0"/>
        </w:rPr>
      </w:r>
    </w:p>
    <w:p w:rsidR="00000000" w:rsidDel="00000000" w:rsidP="00000000" w:rsidRDefault="00000000" w:rsidRPr="00000000" w14:paraId="00000015">
      <w:pPr>
        <w:ind w:left="120" w:right="240" w:firstLine="0"/>
        <w:jc w:val="both"/>
        <w:rPr>
          <w:b w:val="1"/>
          <w:sz w:val="36"/>
          <w:szCs w:val="36"/>
        </w:rPr>
      </w:pPr>
      <w:r w:rsidDel="00000000" w:rsidR="00000000" w:rsidRPr="00000000">
        <w:rPr>
          <w:b w:val="1"/>
          <w:sz w:val="36"/>
          <w:szCs w:val="36"/>
          <w:rtl w:val="0"/>
        </w:rPr>
        <w:t xml:space="preserve">EXECUTIVE SUMMARY</w:t>
      </w:r>
    </w:p>
    <w:p w:rsidR="00000000" w:rsidDel="00000000" w:rsidP="00000000" w:rsidRDefault="00000000" w:rsidRPr="00000000" w14:paraId="00000016">
      <w:pPr>
        <w:spacing w:before="4" w:line="110" w:lineRule="auto"/>
        <w:rPr>
          <w:sz w:val="11"/>
          <w:szCs w:val="11"/>
        </w:rPr>
      </w:pPr>
      <w:r w:rsidDel="00000000" w:rsidR="00000000" w:rsidRPr="00000000">
        <w:rPr>
          <w:rtl w:val="0"/>
        </w:rPr>
      </w:r>
    </w:p>
    <w:p w:rsidR="00000000" w:rsidDel="00000000" w:rsidP="00000000" w:rsidRDefault="00000000" w:rsidRPr="00000000" w14:paraId="00000017">
      <w:pPr>
        <w:spacing w:line="276" w:lineRule="auto"/>
        <w:ind w:left="120" w:right="118" w:firstLine="0"/>
        <w:jc w:val="both"/>
        <w:rPr>
          <w:sz w:val="22"/>
          <w:szCs w:val="22"/>
        </w:rPr>
      </w:pPr>
      <w:r w:rsidDel="00000000" w:rsidR="00000000" w:rsidRPr="00000000">
        <w:rPr>
          <w:rtl w:val="0"/>
        </w:rPr>
        <w:t xml:space="preserve">The ASCE Leader Training Committee (LTC) has developed a set of Talking Points for Region Governors and Section and Branch Presidents to use when addressing Section/Branches, Student Groups or other constituent groups about ASCE.  Each Talking Point and respective PowerPoint slides present information about individual programs/activities/initiatives of the Society.    </w:t>
      </w:r>
      <w:r w:rsidDel="00000000" w:rsidR="00000000" w:rsidRPr="00000000">
        <w:rPr>
          <w:rtl w:val="0"/>
        </w:rPr>
      </w:r>
    </w:p>
    <w:p w:rsidR="00000000" w:rsidDel="00000000" w:rsidP="00000000" w:rsidRDefault="00000000" w:rsidRPr="00000000" w14:paraId="00000018">
      <w:pPr>
        <w:spacing w:line="276" w:lineRule="auto"/>
        <w:ind w:left="120" w:right="118" w:firstLine="0"/>
        <w:jc w:val="both"/>
        <w:rPr/>
      </w:pPr>
      <w:r w:rsidDel="00000000" w:rsidR="00000000" w:rsidRPr="00000000">
        <w:rPr>
          <w:rtl w:val="0"/>
        </w:rPr>
        <w:t xml:space="preserve"> </w:t>
      </w:r>
    </w:p>
    <w:p w:rsidR="00000000" w:rsidDel="00000000" w:rsidP="00000000" w:rsidRDefault="00000000" w:rsidRPr="00000000" w14:paraId="00000019">
      <w:pPr>
        <w:spacing w:line="276" w:lineRule="auto"/>
        <w:ind w:left="120" w:right="118" w:firstLine="0"/>
        <w:jc w:val="both"/>
        <w:rPr/>
      </w:pPr>
      <w:r w:rsidDel="00000000" w:rsidR="00000000" w:rsidRPr="00000000">
        <w:rPr>
          <w:rtl w:val="0"/>
        </w:rPr>
        <w:t xml:space="preserve">Starting back in 2010 with 10 Talking Points, LTC is proud to present a total of 19 Talking Points for ASCE leaders to utilize.</w:t>
      </w:r>
    </w:p>
    <w:p w:rsidR="00000000" w:rsidDel="00000000" w:rsidP="00000000" w:rsidRDefault="00000000" w:rsidRPr="00000000" w14:paraId="0000001A">
      <w:pPr>
        <w:spacing w:before="2" w:line="240" w:lineRule="auto"/>
        <w:rPr/>
      </w:pPr>
      <w:r w:rsidDel="00000000" w:rsidR="00000000" w:rsidRPr="00000000">
        <w:rPr>
          <w:rtl w:val="0"/>
        </w:rPr>
      </w:r>
    </w:p>
    <w:p w:rsidR="00000000" w:rsidDel="00000000" w:rsidP="00000000" w:rsidRDefault="00000000" w:rsidRPr="00000000" w14:paraId="0000001B">
      <w:pPr>
        <w:ind w:left="120" w:right="240" w:firstLine="0"/>
        <w:jc w:val="both"/>
        <w:rPr>
          <w:b w:val="1"/>
          <w:sz w:val="36"/>
          <w:szCs w:val="36"/>
        </w:rPr>
      </w:pPr>
      <w:r w:rsidDel="00000000" w:rsidR="00000000" w:rsidRPr="00000000">
        <w:rPr>
          <w:b w:val="1"/>
          <w:sz w:val="36"/>
          <w:szCs w:val="36"/>
          <w:rtl w:val="0"/>
        </w:rPr>
        <w:t xml:space="preserve">HOW TO USE THIS GUIDE</w:t>
      </w:r>
    </w:p>
    <w:p w:rsidR="00000000" w:rsidDel="00000000" w:rsidP="00000000" w:rsidRDefault="00000000" w:rsidRPr="00000000" w14:paraId="0000001C">
      <w:pPr>
        <w:spacing w:before="4" w:line="110" w:lineRule="auto"/>
        <w:rPr>
          <w:sz w:val="11"/>
          <w:szCs w:val="11"/>
        </w:rPr>
      </w:pPr>
      <w:r w:rsidDel="00000000" w:rsidR="00000000" w:rsidRPr="00000000">
        <w:rPr>
          <w:rtl w:val="0"/>
        </w:rPr>
      </w:r>
    </w:p>
    <w:p w:rsidR="00000000" w:rsidDel="00000000" w:rsidP="00000000" w:rsidRDefault="00000000" w:rsidRPr="00000000" w14:paraId="0000001D">
      <w:pPr>
        <w:spacing w:after="200" w:lineRule="auto"/>
        <w:ind w:left="115" w:right="115" w:firstLine="0"/>
        <w:jc w:val="both"/>
        <w:rPr>
          <w:sz w:val="22"/>
          <w:szCs w:val="22"/>
        </w:rPr>
      </w:pPr>
      <w:r w:rsidDel="00000000" w:rsidR="00000000" w:rsidRPr="00000000">
        <w:rPr>
          <w:rtl w:val="0"/>
        </w:rPr>
        <w:t xml:space="preserve">The guide is organized into the following eight categories:</w:t>
      </w:r>
      <w:r w:rsidDel="00000000" w:rsidR="00000000" w:rsidRPr="00000000">
        <w:rPr>
          <w:rtl w:val="0"/>
        </w:rPr>
      </w:r>
    </w:p>
    <w:p w:rsidR="00000000" w:rsidDel="00000000" w:rsidP="00000000" w:rsidRDefault="00000000" w:rsidRPr="00000000" w14:paraId="0000001E">
      <w:pPr>
        <w:numPr>
          <w:ilvl w:val="0"/>
          <w:numId w:val="21"/>
        </w:numPr>
        <w:tabs>
          <w:tab w:val="left" w:pos="839"/>
        </w:tabs>
        <w:ind w:left="794" w:hanging="360"/>
        <w:rPr>
          <w:b w:val="1"/>
          <w:color w:val="366091"/>
        </w:rPr>
      </w:pPr>
      <w:r w:rsidDel="00000000" w:rsidR="00000000" w:rsidRPr="00000000">
        <w:rPr>
          <w:b w:val="1"/>
          <w:color w:val="366091"/>
          <w:rtl w:val="0"/>
        </w:rPr>
        <w:t xml:space="preserve">ASCE INITIATIVES / STRATEGIES </w:t>
      </w:r>
    </w:p>
    <w:p w:rsidR="00000000" w:rsidDel="00000000" w:rsidP="00000000" w:rsidRDefault="00000000" w:rsidRPr="00000000" w14:paraId="0000001F">
      <w:pPr>
        <w:numPr>
          <w:ilvl w:val="0"/>
          <w:numId w:val="21"/>
        </w:numPr>
        <w:tabs>
          <w:tab w:val="left" w:pos="839"/>
        </w:tabs>
        <w:spacing w:before="37" w:lineRule="auto"/>
        <w:ind w:left="794" w:hanging="360"/>
        <w:rPr>
          <w:b w:val="1"/>
          <w:color w:val="366091"/>
        </w:rPr>
      </w:pPr>
      <w:r w:rsidDel="00000000" w:rsidR="00000000" w:rsidRPr="00000000">
        <w:rPr>
          <w:b w:val="1"/>
          <w:color w:val="366091"/>
          <w:rtl w:val="0"/>
        </w:rPr>
        <w:t xml:space="preserve">INSTITUTES </w:t>
      </w:r>
    </w:p>
    <w:p w:rsidR="00000000" w:rsidDel="00000000" w:rsidP="00000000" w:rsidRDefault="00000000" w:rsidRPr="00000000" w14:paraId="00000020">
      <w:pPr>
        <w:numPr>
          <w:ilvl w:val="0"/>
          <w:numId w:val="21"/>
        </w:numPr>
        <w:tabs>
          <w:tab w:val="left" w:pos="839"/>
        </w:tabs>
        <w:spacing w:before="36" w:lineRule="auto"/>
        <w:ind w:left="794" w:hanging="360"/>
        <w:rPr>
          <w:b w:val="1"/>
          <w:color w:val="366091"/>
        </w:rPr>
      </w:pPr>
      <w:r w:rsidDel="00000000" w:rsidR="00000000" w:rsidRPr="00000000">
        <w:rPr>
          <w:b w:val="1"/>
          <w:color w:val="366091"/>
          <w:rtl w:val="0"/>
        </w:rPr>
        <w:t xml:space="preserve">GOVERNMENT RELATIONS </w:t>
      </w:r>
    </w:p>
    <w:p w:rsidR="00000000" w:rsidDel="00000000" w:rsidP="00000000" w:rsidRDefault="00000000" w:rsidRPr="00000000" w14:paraId="00000021">
      <w:pPr>
        <w:numPr>
          <w:ilvl w:val="0"/>
          <w:numId w:val="21"/>
        </w:numPr>
        <w:tabs>
          <w:tab w:val="left" w:pos="839"/>
        </w:tabs>
        <w:spacing w:before="37" w:lineRule="auto"/>
        <w:ind w:left="794" w:hanging="360"/>
        <w:rPr>
          <w:b w:val="1"/>
          <w:color w:val="366091"/>
        </w:rPr>
      </w:pPr>
      <w:r w:rsidDel="00000000" w:rsidR="00000000" w:rsidRPr="00000000">
        <w:rPr>
          <w:b w:val="1"/>
          <w:color w:val="366091"/>
          <w:rtl w:val="0"/>
        </w:rPr>
        <w:t xml:space="preserve">SECTION RESOURCES</w:t>
      </w:r>
    </w:p>
    <w:p w:rsidR="00000000" w:rsidDel="00000000" w:rsidP="00000000" w:rsidRDefault="00000000" w:rsidRPr="00000000" w14:paraId="00000022">
      <w:pPr>
        <w:numPr>
          <w:ilvl w:val="0"/>
          <w:numId w:val="21"/>
        </w:numPr>
        <w:tabs>
          <w:tab w:val="left" w:pos="839"/>
        </w:tabs>
        <w:spacing w:before="37" w:lineRule="auto"/>
        <w:ind w:left="794" w:hanging="360"/>
        <w:rPr>
          <w:b w:val="1"/>
          <w:color w:val="366091"/>
        </w:rPr>
      </w:pPr>
      <w:r w:rsidDel="00000000" w:rsidR="00000000" w:rsidRPr="00000000">
        <w:rPr>
          <w:b w:val="1"/>
          <w:color w:val="366091"/>
          <w:rtl w:val="0"/>
        </w:rPr>
        <w:t xml:space="preserve">K-12 STUDENT OUTREACH </w:t>
      </w:r>
    </w:p>
    <w:p w:rsidR="00000000" w:rsidDel="00000000" w:rsidP="00000000" w:rsidRDefault="00000000" w:rsidRPr="00000000" w14:paraId="00000023">
      <w:pPr>
        <w:numPr>
          <w:ilvl w:val="0"/>
          <w:numId w:val="21"/>
        </w:numPr>
        <w:tabs>
          <w:tab w:val="left" w:pos="839"/>
        </w:tabs>
        <w:spacing w:before="36" w:lineRule="auto"/>
        <w:ind w:left="794" w:hanging="360"/>
        <w:rPr>
          <w:b w:val="1"/>
          <w:color w:val="366091"/>
        </w:rPr>
      </w:pPr>
      <w:r w:rsidDel="00000000" w:rsidR="00000000" w:rsidRPr="00000000">
        <w:rPr>
          <w:b w:val="1"/>
          <w:color w:val="366091"/>
          <w:rtl w:val="0"/>
        </w:rPr>
        <w:t xml:space="preserve">STUDENT RETENTION/TRANSITION</w:t>
      </w:r>
    </w:p>
    <w:p w:rsidR="00000000" w:rsidDel="00000000" w:rsidP="00000000" w:rsidRDefault="00000000" w:rsidRPr="00000000" w14:paraId="00000024">
      <w:pPr>
        <w:numPr>
          <w:ilvl w:val="0"/>
          <w:numId w:val="21"/>
        </w:numPr>
        <w:tabs>
          <w:tab w:val="left" w:pos="839"/>
        </w:tabs>
        <w:spacing w:before="36" w:lineRule="auto"/>
        <w:ind w:left="794" w:hanging="360"/>
        <w:rPr>
          <w:b w:val="1"/>
          <w:color w:val="366091"/>
        </w:rPr>
      </w:pPr>
      <w:r w:rsidDel="00000000" w:rsidR="00000000" w:rsidRPr="00000000">
        <w:rPr>
          <w:b w:val="1"/>
          <w:color w:val="366091"/>
          <w:rtl w:val="0"/>
        </w:rPr>
        <w:t xml:space="preserve">PROFESSIONAL AND LEADERSHIP</w:t>
      </w:r>
    </w:p>
    <w:p w:rsidR="00000000" w:rsidDel="00000000" w:rsidP="00000000" w:rsidRDefault="00000000" w:rsidRPr="00000000" w14:paraId="00000025">
      <w:pPr>
        <w:numPr>
          <w:ilvl w:val="0"/>
          <w:numId w:val="21"/>
        </w:numPr>
        <w:tabs>
          <w:tab w:val="left" w:pos="839"/>
        </w:tabs>
        <w:spacing w:before="37" w:lineRule="auto"/>
        <w:ind w:left="794" w:hanging="360"/>
        <w:rPr>
          <w:b w:val="1"/>
          <w:color w:val="366091"/>
        </w:rPr>
      </w:pPr>
      <w:r w:rsidDel="00000000" w:rsidR="00000000" w:rsidRPr="00000000">
        <w:rPr>
          <w:b w:val="1"/>
          <w:color w:val="366091"/>
          <w:rtl w:val="0"/>
        </w:rPr>
        <w:t xml:space="preserve">ASCE SUPPORT PROGRAMS</w:t>
      </w:r>
    </w:p>
    <w:p w:rsidR="00000000" w:rsidDel="00000000" w:rsidP="00000000" w:rsidRDefault="00000000" w:rsidRPr="00000000" w14:paraId="00000026">
      <w:pPr>
        <w:spacing w:line="276" w:lineRule="auto"/>
        <w:ind w:left="115" w:right="115" w:firstLine="0"/>
        <w:jc w:val="both"/>
        <w:rPr/>
      </w:pPr>
      <w:r w:rsidDel="00000000" w:rsidR="00000000" w:rsidRPr="00000000">
        <w:rPr>
          <w:rtl w:val="0"/>
        </w:rPr>
      </w:r>
    </w:p>
    <w:p w:rsidR="00000000" w:rsidDel="00000000" w:rsidP="00000000" w:rsidRDefault="00000000" w:rsidRPr="00000000" w14:paraId="00000027">
      <w:pPr>
        <w:spacing w:line="276" w:lineRule="auto"/>
        <w:ind w:left="115" w:right="115" w:firstLine="0"/>
        <w:jc w:val="both"/>
        <w:rPr>
          <w:sz w:val="22"/>
          <w:szCs w:val="22"/>
        </w:rPr>
      </w:pPr>
      <w:r w:rsidDel="00000000" w:rsidR="00000000" w:rsidRPr="00000000">
        <w:rPr>
          <w:rtl w:val="0"/>
        </w:rPr>
        <w:t xml:space="preserve">The Talking Points are generally organized in the following format: SUMMARY, KEY POINTS, OUTCOMES, and RESOURCES.  Each Talking Point has a WORD document and a PowerPoint file associated with it.   The WORD document gives the reader information to present the subject and the PowerPoint slides are intended to compliment the WORD document.  Some of the PowerPoint slides are full presentations while others are resources for the presenter.</w:t>
      </w:r>
      <w:r w:rsidDel="00000000" w:rsidR="00000000" w:rsidRPr="00000000">
        <w:rPr>
          <w:rtl w:val="0"/>
        </w:rPr>
      </w:r>
    </w:p>
    <w:p w:rsidR="00000000" w:rsidDel="00000000" w:rsidP="00000000" w:rsidRDefault="00000000" w:rsidRPr="00000000" w14:paraId="00000028">
      <w:pPr>
        <w:spacing w:line="276" w:lineRule="auto"/>
        <w:ind w:left="115" w:right="115" w:firstLine="0"/>
        <w:jc w:val="both"/>
        <w:rPr/>
      </w:pPr>
      <w:r w:rsidDel="00000000" w:rsidR="00000000" w:rsidRPr="00000000">
        <w:rPr>
          <w:rtl w:val="0"/>
        </w:rPr>
        <w:t xml:space="preserve"> </w:t>
      </w:r>
    </w:p>
    <w:p w:rsidR="00000000" w:rsidDel="00000000" w:rsidP="00000000" w:rsidRDefault="00000000" w:rsidRPr="00000000" w14:paraId="00000029">
      <w:pPr>
        <w:spacing w:line="276" w:lineRule="auto"/>
        <w:ind w:left="115" w:right="115" w:firstLine="0"/>
        <w:jc w:val="both"/>
        <w:rPr/>
      </w:pPr>
      <w:r w:rsidDel="00000000" w:rsidR="00000000" w:rsidRPr="00000000">
        <w:rPr>
          <w:rtl w:val="0"/>
        </w:rPr>
        <w:t xml:space="preserve">This guide contains the WORD documents and PowerPoint slides for each Talking Point.   They may also be downloaded individually in the Section and Branch Presidents Collaborate Community under </w:t>
      </w:r>
      <w:hyperlink r:id="rId11">
        <w:r w:rsidDel="00000000" w:rsidR="00000000" w:rsidRPr="00000000">
          <w:rPr>
            <w:color w:val="0000ff"/>
            <w:u w:val="single"/>
            <w:rtl w:val="0"/>
          </w:rPr>
          <w:t xml:space="preserve">Section and Branch Resources\Talking Points</w:t>
        </w:r>
      </w:hyperlink>
      <w:r w:rsidDel="00000000" w:rsidR="00000000" w:rsidRPr="00000000">
        <w:rPr>
          <w:rtl w:val="0"/>
        </w:rPr>
        <w:t xml:space="preserve">  </w:t>
      </w:r>
    </w:p>
    <w:p w:rsidR="00000000" w:rsidDel="00000000" w:rsidP="00000000" w:rsidRDefault="00000000" w:rsidRPr="00000000" w14:paraId="0000002A">
      <w:pPr>
        <w:spacing w:line="276" w:lineRule="auto"/>
        <w:ind w:left="115" w:right="115" w:firstLine="0"/>
        <w:jc w:val="both"/>
        <w:rPr/>
      </w:pPr>
      <w:r w:rsidDel="00000000" w:rsidR="00000000" w:rsidRPr="00000000">
        <w:rPr>
          <w:rtl w:val="0"/>
        </w:rPr>
        <w:t xml:space="preserve"> </w:t>
      </w:r>
    </w:p>
    <w:p w:rsidR="00000000" w:rsidDel="00000000" w:rsidP="00000000" w:rsidRDefault="00000000" w:rsidRPr="00000000" w14:paraId="0000002B">
      <w:pPr>
        <w:spacing w:line="276" w:lineRule="auto"/>
        <w:ind w:left="115" w:right="115" w:firstLine="0"/>
        <w:jc w:val="both"/>
        <w:rPr/>
      </w:pPr>
      <w:r w:rsidDel="00000000" w:rsidR="00000000" w:rsidRPr="00000000">
        <w:rPr>
          <w:rtl w:val="0"/>
        </w:rPr>
        <w:t xml:space="preserve">The PowerPoint slides should be personalized for your presentation before using (i.e., title page) Also, some of the PowerPoint slides do have associated notes for presentations.</w:t>
      </w:r>
    </w:p>
    <w:p w:rsidR="00000000" w:rsidDel="00000000" w:rsidP="00000000" w:rsidRDefault="00000000" w:rsidRPr="00000000" w14:paraId="0000002C">
      <w:pPr>
        <w:spacing w:before="2" w:line="240" w:lineRule="auto"/>
        <w:rPr/>
      </w:pPr>
      <w:r w:rsidDel="00000000" w:rsidR="00000000" w:rsidRPr="00000000">
        <w:rPr>
          <w:rtl w:val="0"/>
        </w:rPr>
      </w:r>
    </w:p>
    <w:p w:rsidR="00000000" w:rsidDel="00000000" w:rsidP="00000000" w:rsidRDefault="00000000" w:rsidRPr="00000000" w14:paraId="0000002D">
      <w:pPr>
        <w:ind w:left="120" w:right="240" w:firstLine="0"/>
        <w:jc w:val="both"/>
        <w:rPr>
          <w:sz w:val="36"/>
          <w:szCs w:val="36"/>
        </w:rPr>
      </w:pPr>
      <w:r w:rsidDel="00000000" w:rsidR="00000000" w:rsidRPr="00000000">
        <w:rPr>
          <w:b w:val="1"/>
          <w:sz w:val="36"/>
          <w:szCs w:val="36"/>
          <w:rtl w:val="0"/>
        </w:rPr>
        <w:t xml:space="preserve">ACKNOWLEDGEMENTS</w:t>
      </w:r>
      <w:r w:rsidDel="00000000" w:rsidR="00000000" w:rsidRPr="00000000">
        <w:rPr>
          <w:rtl w:val="0"/>
        </w:rPr>
      </w:r>
    </w:p>
    <w:p w:rsidR="00000000" w:rsidDel="00000000" w:rsidP="00000000" w:rsidRDefault="00000000" w:rsidRPr="00000000" w14:paraId="0000002E">
      <w:pPr>
        <w:spacing w:before="4" w:line="110" w:lineRule="auto"/>
        <w:rPr>
          <w:sz w:val="11"/>
          <w:szCs w:val="11"/>
        </w:rPr>
      </w:pPr>
      <w:r w:rsidDel="00000000" w:rsidR="00000000" w:rsidRPr="00000000">
        <w:rPr>
          <w:rtl w:val="0"/>
        </w:rPr>
      </w:r>
    </w:p>
    <w:p w:rsidR="00000000" w:rsidDel="00000000" w:rsidP="00000000" w:rsidRDefault="00000000" w:rsidRPr="00000000" w14:paraId="0000002F">
      <w:pPr>
        <w:spacing w:line="275" w:lineRule="auto"/>
        <w:ind w:left="120" w:right="120" w:firstLine="0"/>
        <w:jc w:val="both"/>
        <w:rPr/>
      </w:pPr>
      <w:r w:rsidDel="00000000" w:rsidR="00000000" w:rsidRPr="00000000">
        <w:rPr>
          <w:rtl w:val="0"/>
        </w:rPr>
        <w:t xml:space="preserve">The Leader Training Committee acknowledges the ASCE staff and the ASCE volunteers that assisted with the development and maintenance of these Talking Points.</w:t>
      </w:r>
    </w:p>
    <w:p w:rsidR="00000000" w:rsidDel="00000000" w:rsidP="00000000" w:rsidRDefault="00000000" w:rsidRPr="00000000" w14:paraId="00000030">
      <w:pPr>
        <w:spacing w:before="4" w:line="240" w:lineRule="auto"/>
        <w:rPr/>
      </w:pPr>
      <w:r w:rsidDel="00000000" w:rsidR="00000000" w:rsidRPr="00000000">
        <w:rPr>
          <w:rtl w:val="0"/>
        </w:rPr>
      </w:r>
    </w:p>
    <w:p w:rsidR="00000000" w:rsidDel="00000000" w:rsidP="00000000" w:rsidRDefault="00000000" w:rsidRPr="00000000" w14:paraId="00000031">
      <w:pPr>
        <w:ind w:left="120" w:right="240" w:firstLine="0"/>
        <w:jc w:val="both"/>
        <w:rPr>
          <w:b w:val="1"/>
          <w:sz w:val="36"/>
          <w:szCs w:val="36"/>
        </w:rPr>
      </w:pPr>
      <w:r w:rsidDel="00000000" w:rsidR="00000000" w:rsidRPr="00000000">
        <w:rPr>
          <w:rtl w:val="0"/>
        </w:rPr>
      </w:r>
    </w:p>
    <w:p w:rsidR="00000000" w:rsidDel="00000000" w:rsidP="00000000" w:rsidRDefault="00000000" w:rsidRPr="00000000" w14:paraId="00000032">
      <w:pPr>
        <w:ind w:left="120" w:right="240" w:firstLine="0"/>
        <w:jc w:val="both"/>
        <w:rPr>
          <w:b w:val="1"/>
          <w:sz w:val="36"/>
          <w:szCs w:val="36"/>
        </w:rPr>
      </w:pPr>
      <w:r w:rsidDel="00000000" w:rsidR="00000000" w:rsidRPr="00000000">
        <w:rPr>
          <w:b w:val="1"/>
          <w:sz w:val="36"/>
          <w:szCs w:val="36"/>
          <w:rtl w:val="0"/>
        </w:rPr>
        <w:t xml:space="preserve">CONTACT INFORMATION</w:t>
      </w:r>
    </w:p>
    <w:p w:rsidR="00000000" w:rsidDel="00000000" w:rsidP="00000000" w:rsidRDefault="00000000" w:rsidRPr="00000000" w14:paraId="00000033">
      <w:pPr>
        <w:spacing w:before="3" w:line="110" w:lineRule="auto"/>
        <w:rPr>
          <w:sz w:val="11"/>
          <w:szCs w:val="11"/>
        </w:rPr>
      </w:pPr>
      <w:r w:rsidDel="00000000" w:rsidR="00000000" w:rsidRPr="00000000">
        <w:rPr>
          <w:rtl w:val="0"/>
        </w:rPr>
      </w:r>
    </w:p>
    <w:p w:rsidR="00000000" w:rsidDel="00000000" w:rsidP="00000000" w:rsidRDefault="00000000" w:rsidRPr="00000000" w14:paraId="00000034">
      <w:pPr>
        <w:rPr>
          <w:sz w:val="11"/>
          <w:szCs w:val="11"/>
        </w:rPr>
      </w:pPr>
      <w:r w:rsidDel="00000000" w:rsidR="00000000" w:rsidRPr="00000000">
        <w:rPr>
          <w:rtl w:val="0"/>
        </w:rPr>
      </w:r>
    </w:p>
    <w:p w:rsidR="00000000" w:rsidDel="00000000" w:rsidP="00000000" w:rsidRDefault="00000000" w:rsidRPr="00000000" w14:paraId="00000035">
      <w:pPr>
        <w:rPr>
          <w:sz w:val="11"/>
          <w:szCs w:val="11"/>
        </w:rPr>
      </w:pPr>
      <w:r w:rsidDel="00000000" w:rsidR="00000000" w:rsidRPr="00000000">
        <w:rPr>
          <w:rtl w:val="0"/>
        </w:rPr>
      </w:r>
    </w:p>
    <w:p w:rsidR="00000000" w:rsidDel="00000000" w:rsidP="00000000" w:rsidRDefault="00000000" w:rsidRPr="00000000" w14:paraId="00000036">
      <w:pPr>
        <w:spacing w:line="276" w:lineRule="auto"/>
        <w:ind w:left="120" w:right="119" w:firstLine="0"/>
        <w:jc w:val="both"/>
        <w:rPr/>
        <w:sectPr>
          <w:headerReference r:id="rId12" w:type="default"/>
          <w:footerReference r:id="rId13" w:type="default"/>
          <w:type w:val="nextPage"/>
          <w:pgSz w:h="15840" w:w="12240" w:orient="portrait"/>
          <w:pgMar w:bottom="274" w:top="1627" w:left="1325" w:right="1325" w:header="720" w:footer="720"/>
        </w:sectPr>
      </w:pPr>
      <w:r w:rsidDel="00000000" w:rsidR="00000000" w:rsidRPr="00000000">
        <w:rPr>
          <w:rtl w:val="0"/>
        </w:rPr>
        <w:t xml:space="preserve">The Leader Training Committee is always looking for new TALKING POINTS to include in its guide. The Committee plans to publish an updated version annually.  If you have an ASCE topic that could use some TALKING POINTS and would like to contribute to this guide or have any feedback or comments, please contact </w:t>
      </w:r>
      <w:r w:rsidDel="00000000" w:rsidR="00000000" w:rsidRPr="00000000">
        <w:rPr>
          <w:b w:val="1"/>
          <w:color w:val="2f5496"/>
          <w:rtl w:val="0"/>
        </w:rPr>
        <w:t xml:space="preserve">Nancy Berson</w:t>
      </w:r>
      <w:r w:rsidDel="00000000" w:rsidR="00000000" w:rsidRPr="00000000">
        <w:rPr>
          <w:rtl w:val="0"/>
        </w:rPr>
        <w:t xml:space="preserve"> at </w:t>
      </w:r>
      <w:hyperlink r:id="rId14">
        <w:r w:rsidDel="00000000" w:rsidR="00000000" w:rsidRPr="00000000">
          <w:rPr>
            <w:color w:val="0000ff"/>
            <w:u w:val="single"/>
            <w:rtl w:val="0"/>
          </w:rPr>
          <w:t xml:space="preserve">nberson@asce.org </w:t>
        </w:r>
      </w:hyperlink>
      <w:r w:rsidDel="00000000" w:rsidR="00000000" w:rsidRPr="00000000">
        <w:rPr>
          <w:color w:val="000000"/>
          <w:rtl w:val="0"/>
        </w:rPr>
        <w:t xml:space="preserve">or at 703-295-6010. </w:t>
      </w:r>
      <w:r w:rsidDel="00000000" w:rsidR="00000000" w:rsidRPr="00000000">
        <w:rPr>
          <w:rtl w:val="0"/>
        </w:rPr>
      </w:r>
    </w:p>
    <w:p w:rsidR="00000000" w:rsidDel="00000000" w:rsidP="00000000" w:rsidRDefault="00000000" w:rsidRPr="00000000" w14:paraId="00000037">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8">
      <w:pPr>
        <w:spacing w:before="60" w:lineRule="auto"/>
        <w:ind w:right="23"/>
        <w:jc w:val="right"/>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80"/>
              <w:tab w:val="right" w:pos="9580"/>
            </w:tabs>
            <w:spacing w:after="0" w:before="15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CHAPTER 1.</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ASCE INITIATIVES / STRATEGIES</w:t>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 w:val="right" w:pos="9580"/>
            </w:tabs>
            <w:spacing w:after="0" w:before="158" w:line="240" w:lineRule="auto"/>
            <w:ind w:left="119"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Future World Vision</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 w:val="right" w:pos="9580"/>
            </w:tabs>
            <w:spacing w:after="0" w:before="158" w:line="240" w:lineRule="auto"/>
            <w:ind w:left="119"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Engineer Tomorrow</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80"/>
              <w:tab w:val="right" w:pos="9580"/>
            </w:tabs>
            <w:spacing w:after="0" w:before="15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CHAPTER 2.</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INSTITUTES</w:t>
            <w:tab/>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 w:val="right" w:pos="9580"/>
            </w:tabs>
            <w:spacing w:after="0" w:before="158" w:line="240" w:lineRule="auto"/>
            <w:ind w:left="119"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Professional Board Certification</w:t>
            <w:tab/>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 w:val="right" w:pos="9580"/>
            </w:tabs>
            <w:spacing w:after="0" w:before="158" w:line="240" w:lineRule="auto"/>
            <w:ind w:left="119"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Committee on Technical Advancement</w:t>
            <w:tab/>
            <w:t xml:space="preserve">68</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 w:val="right" w:pos="9580"/>
            </w:tabs>
            <w:spacing w:after="0" w:before="158" w:line="240" w:lineRule="auto"/>
            <w:ind w:left="119"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Utility Engineering &amp; Surveying Institute</w:t>
            <w:tab/>
            <w:t xml:space="preserve">88</w:t>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 w:val="right" w:pos="9580"/>
            </w:tabs>
            <w:spacing w:after="0" w:before="158" w:line="240" w:lineRule="auto"/>
            <w:ind w:left="119"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Establishing Local Institute Chapters</w:t>
            <w:tab/>
            <w:t xml:space="preserve">114</w:t>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 w:val="right" w:pos="9580"/>
            </w:tabs>
            <w:spacing w:after="0" w:before="158" w:line="240" w:lineRule="auto"/>
            <w:ind w:left="119"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2.5</w:t>
            </w:r>
          </w:hyperlink>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ASCE Guidance on Construction Site Safety</w:t>
            <w:tab/>
            <w:t xml:space="preserve">121</w:t>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80"/>
              <w:tab w:val="right" w:pos="9580"/>
            </w:tabs>
            <w:spacing w:after="0" w:before="15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CHAPTER 3.</w:t>
            </w:r>
          </w:hyperlink>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GOVERNMENT RELATIONS</w:t>
            <w:tab/>
            <w:t xml:space="preserve">138</w:t>
          </w:r>
          <w:r w:rsidDel="00000000" w:rsidR="00000000" w:rsidRPr="00000000">
            <w:fldChar w:fldCharType="end"/>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 w:val="right" w:pos="9580"/>
            </w:tabs>
            <w:spacing w:after="0" w:before="158" w:line="240" w:lineRule="auto"/>
            <w:ind w:left="119"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w:t>
            </w:r>
          </w:hyperlink>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Developing State Report Cards</w:t>
            <w:tab/>
            <w:t xml:space="preserve">139</w:t>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 w:val="right" w:pos="9580"/>
            </w:tabs>
            <w:spacing w:after="0" w:before="158" w:line="240" w:lineRule="auto"/>
            <w:ind w:left="119"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3.2</w:t>
            </w:r>
          </w:hyperlink>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ASCE Government Relations &amp; Infrastructure Initiatives</w:t>
            <w:tab/>
            <w:t xml:space="preserve">145</w:t>
          </w:r>
          <w:r w:rsidDel="00000000" w:rsidR="00000000" w:rsidRPr="00000000">
            <w:fldChar w:fldCharType="end"/>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80"/>
              <w:tab w:val="right" w:pos="9580"/>
            </w:tabs>
            <w:spacing w:after="0" w:before="15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CHAPTER 4.</w:t>
            </w:r>
          </w:hyperlink>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RESOURCES</w:t>
            <w:tab/>
            <w:t xml:space="preserve">172</w:t>
          </w:r>
          <w:r w:rsidDel="00000000" w:rsidR="00000000" w:rsidRPr="00000000">
            <w:fldChar w:fldCharType="end"/>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 w:val="right" w:pos="9580"/>
            </w:tabs>
            <w:spacing w:after="0" w:before="158" w:line="240" w:lineRule="auto"/>
            <w:ind w:left="119"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4.1</w:t>
            </w:r>
          </w:hyperlink>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Best Practices</w:t>
            <w:tab/>
            <w:t xml:space="preserve">173</w:t>
          </w:r>
          <w:r w:rsidDel="00000000" w:rsidR="00000000" w:rsidRPr="00000000">
            <w:fldChar w:fldCharType="end"/>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 w:val="right" w:pos="9580"/>
            </w:tabs>
            <w:spacing w:after="0" w:before="158" w:line="240" w:lineRule="auto"/>
            <w:ind w:left="119"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4.2</w:t>
            </w:r>
          </w:hyperlink>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_heading=h.44sinio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Reasons to Attend the WSBIL and PGF</w:t>
            <w:tab/>
            <w:t xml:space="preserve">179</w:t>
          </w:r>
          <w:r w:rsidDel="00000000" w:rsidR="00000000" w:rsidRPr="00000000">
            <w:fldChar w:fldCharType="end"/>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80"/>
              <w:tab w:val="right" w:pos="9580"/>
            </w:tabs>
            <w:spacing w:after="0" w:before="15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CHAPTER 5.</w:t>
            </w:r>
          </w:hyperlink>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_heading=h.2jxsxqh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K-12 STUDENT OUTREACH</w:t>
            <w:tab/>
            <w:t xml:space="preserve">184</w:t>
          </w:r>
          <w:r w:rsidDel="00000000" w:rsidR="00000000" w:rsidRPr="00000000">
            <w:fldChar w:fldCharType="end"/>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 w:val="right" w:pos="9580"/>
            </w:tabs>
            <w:spacing w:after="0" w:before="158" w:line="240" w:lineRule="auto"/>
            <w:ind w:left="119"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5.1</w:t>
            </w:r>
          </w:hyperlink>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_heading=h.z337ya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Dream Big</w:t>
            <w:tab/>
            <w:t xml:space="preserve">185</w:t>
          </w:r>
          <w:r w:rsidDel="00000000" w:rsidR="00000000" w:rsidRPr="00000000">
            <w:fldChar w:fldCharType="end"/>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 w:val="right" w:pos="9580"/>
            </w:tabs>
            <w:spacing w:after="0" w:before="158" w:line="240" w:lineRule="auto"/>
            <w:ind w:left="119"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5.2</w:t>
            </w:r>
          </w:hyperlink>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_heading=h.3j2qqm3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Outreach to Student Chapters</w:t>
            <w:tab/>
            <w:t xml:space="preserve">192</w:t>
          </w:r>
          <w:r w:rsidDel="00000000" w:rsidR="00000000" w:rsidRPr="00000000">
            <w:fldChar w:fldCharType="end"/>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 w:val="right" w:pos="9580"/>
            </w:tabs>
            <w:spacing w:after="0" w:before="158" w:line="240" w:lineRule="auto"/>
            <w:ind w:left="119"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5.3</w:t>
            </w:r>
          </w:hyperlink>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_heading=h.4i7ojhp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Pre-College Outreach</w:t>
            <w:tab/>
            <w:t xml:space="preserve">202</w:t>
          </w:r>
          <w:r w:rsidDel="00000000" w:rsidR="00000000" w:rsidRPr="00000000">
            <w:fldChar w:fldCharType="end"/>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80"/>
              <w:tab w:val="right" w:pos="9580"/>
            </w:tabs>
            <w:spacing w:after="0" w:before="15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CHAPTER 6.</w:t>
            </w:r>
          </w:hyperlink>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_heading=h.2xcytpi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 RETENTION/TRANSITION</w:t>
            <w:tab/>
            <w:t xml:space="preserve">211</w:t>
          </w:r>
          <w:r w:rsidDel="00000000" w:rsidR="00000000" w:rsidRPr="00000000">
            <w:fldChar w:fldCharType="end"/>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 w:val="right" w:pos="9580"/>
            </w:tabs>
            <w:spacing w:after="0" w:before="158" w:line="240" w:lineRule="auto"/>
            <w:ind w:left="119"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6.1</w:t>
            </w:r>
          </w:hyperlink>
          <w:hyperlink w:anchor="_heading=h.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_heading=h.1ci93xb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Younger Member Retention</w:t>
            <w:tab/>
            <w:t xml:space="preserve">212</w:t>
          </w:r>
          <w:r w:rsidDel="00000000" w:rsidR="00000000" w:rsidRPr="00000000">
            <w:fldChar w:fldCharType="end"/>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 w:val="right" w:pos="9580"/>
            </w:tabs>
            <w:spacing w:after="0" w:before="158" w:line="240" w:lineRule="auto"/>
            <w:ind w:left="119"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6.2</w:t>
            </w:r>
          </w:hyperlink>
          <w:hyperlink w:anchor="_heading=h.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_heading=h.3whwml4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 Member Transition after Graduation</w:t>
            <w:tab/>
            <w:t xml:space="preserve">247</w:t>
          </w:r>
          <w:r w:rsidDel="00000000" w:rsidR="00000000" w:rsidRPr="00000000">
            <w:fldChar w:fldCharType="end"/>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80"/>
              <w:tab w:val="right" w:pos="9580"/>
            </w:tabs>
            <w:spacing w:after="0" w:before="15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CHAPTER 7.</w:t>
            </w:r>
          </w:hyperlink>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_heading=h.2bn6wsx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PROFESSIONAL AND LEADERSHIP</w:t>
            <w:tab/>
            <w:t xml:space="preserve">257</w:t>
          </w:r>
          <w:r w:rsidDel="00000000" w:rsidR="00000000" w:rsidRPr="00000000">
            <w:fldChar w:fldCharType="end"/>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 w:val="right" w:pos="9580"/>
            </w:tabs>
            <w:spacing w:after="0" w:before="158" w:line="240" w:lineRule="auto"/>
            <w:ind w:left="119"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7.1</w:t>
            </w:r>
          </w:hyperlink>
          <w:hyperlink w:anchor="_heading=h.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_heading=h.qsh70q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Developing Leaders</w:t>
            <w:tab/>
            <w:t xml:space="preserve">258</w:t>
          </w:r>
          <w:r w:rsidDel="00000000" w:rsidR="00000000" w:rsidRPr="00000000">
            <w:fldChar w:fldCharType="end"/>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 w:val="right" w:pos="9580"/>
            </w:tabs>
            <w:spacing w:after="0" w:before="158" w:line="240" w:lineRule="auto"/>
            <w:ind w:left="119"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7.2</w:t>
            </w:r>
          </w:hyperlink>
          <w:hyperlink w:anchor="_heading=h.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_heading=h.1pxezwc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Ethics</w:t>
            <w:tab/>
            <w:t xml:space="preserve">275</w:t>
          </w:r>
          <w:r w:rsidDel="00000000" w:rsidR="00000000" w:rsidRPr="00000000">
            <w:fldChar w:fldCharType="end"/>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 w:val="right" w:pos="9580"/>
            </w:tabs>
            <w:spacing w:after="0" w:before="158" w:line="240" w:lineRule="auto"/>
            <w:ind w:left="119"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7.3</w:t>
            </w:r>
          </w:hyperlink>
          <w:hyperlink w:anchor="_heading=h.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_heading=h.49x2ik5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Government Engineers</w:t>
            <w:tab/>
            <w:t xml:space="preserve">283</w:t>
          </w:r>
          <w:r w:rsidDel="00000000" w:rsidR="00000000" w:rsidRPr="00000000">
            <w:fldChar w:fldCharType="end"/>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80"/>
              <w:tab w:val="right" w:pos="9580"/>
            </w:tabs>
            <w:spacing w:after="0" w:before="15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CHAPTER 8.</w:t>
            </w:r>
          </w:hyperlink>
          <w:hyperlink w:anchor="_heading=h.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_heading=h.2p2csry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ASCE SUPPORTING PROGRAMS</w:t>
            <w:tab/>
            <w:t xml:space="preserve">299</w:t>
          </w:r>
          <w:r w:rsidDel="00000000" w:rsidR="00000000" w:rsidRPr="00000000">
            <w:fldChar w:fldCharType="end"/>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 w:val="right" w:pos="9580"/>
            </w:tabs>
            <w:spacing w:after="0" w:before="158" w:line="240" w:lineRule="auto"/>
            <w:ind w:left="119"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47n2z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8.1</w:t>
            </w:r>
          </w:hyperlink>
          <w:hyperlink w:anchor="_heading=h.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_heading=h.147n2zr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ASCE Foundation</w:t>
            <w:tab/>
            <w:t xml:space="preserve">300</w:t>
          </w:r>
          <w:r w:rsidDel="00000000" w:rsidR="00000000" w:rsidRPr="00000000">
            <w:fldChar w:fldCharType="end"/>
          </w:r>
          <w:r w:rsidDel="00000000" w:rsidR="00000000" w:rsidRPr="00000000">
            <w:rPr>
              <w:rtl w:val="0"/>
            </w:rPr>
          </w:r>
        </w:p>
        <w:p w:rsidR="00000000" w:rsidDel="00000000" w:rsidP="00000000" w:rsidRDefault="00000000" w:rsidRPr="00000000" w14:paraId="00000055">
          <w:pPr>
            <w:spacing w:before="120" w:lineRule="auto"/>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6">
      <w:pPr>
        <w:rPr/>
        <w:sectPr>
          <w:headerReference r:id="rId15" w:type="default"/>
          <w:footerReference r:id="rId16" w:type="default"/>
          <w:type w:val="continuous"/>
          <w:pgSz w:h="15840" w:w="12240" w:orient="portrait"/>
          <w:pgMar w:bottom="274" w:top="1627" w:left="1325" w:right="1325" w:header="720" w:footer="720"/>
          <w:pgNumType w:start="0"/>
        </w:sectPr>
      </w:pPr>
      <w:r w:rsidDel="00000000" w:rsidR="00000000" w:rsidRPr="00000000">
        <w:rPr>
          <w:rtl w:val="0"/>
        </w:rPr>
      </w:r>
    </w:p>
    <w:p w:rsidR="00000000" w:rsidDel="00000000" w:rsidP="00000000" w:rsidRDefault="00000000" w:rsidRPr="00000000" w14:paraId="00000057">
      <w:pPr>
        <w:pStyle w:val="Heading1"/>
        <w:numPr>
          <w:ilvl w:val="0"/>
          <w:numId w:val="25"/>
        </w:numPr>
        <w:ind w:left="720" w:hanging="720"/>
        <w:rPr/>
        <w:sectPr>
          <w:headerReference r:id="rId17" w:type="default"/>
          <w:footerReference r:id="rId18" w:type="default"/>
          <w:type w:val="nextPage"/>
          <w:pgSz w:h="15840" w:w="12240" w:orient="portrait"/>
          <w:pgMar w:bottom="274" w:top="1627" w:left="1325" w:right="1325" w:header="1440" w:footer="619"/>
          <w:pgNumType w:start="1"/>
        </w:sectPr>
      </w:pPr>
      <w:bookmarkStart w:colFirst="0" w:colLast="0" w:name="_heading=h.30j0zll" w:id="1"/>
      <w:bookmarkEnd w:id="1"/>
      <w:r w:rsidDel="00000000" w:rsidR="00000000" w:rsidRPr="00000000">
        <w:rPr>
          <w:rtl w:val="0"/>
        </w:rPr>
        <w:t xml:space="preserve">ASCE INITIATIVES / STRATEGIES</w:t>
      </w:r>
    </w:p>
    <w:p w:rsidR="00000000" w:rsidDel="00000000" w:rsidP="00000000" w:rsidRDefault="00000000" w:rsidRPr="00000000" w14:paraId="00000058">
      <w:pPr>
        <w:pStyle w:val="Heading2"/>
        <w:numPr>
          <w:ilvl w:val="1"/>
          <w:numId w:val="25"/>
        </w:numPr>
        <w:ind w:left="720" w:hanging="720"/>
        <w:rPr/>
      </w:pPr>
      <w:bookmarkStart w:colFirst="0" w:colLast="0" w:name="_heading=h.1fob9te" w:id="2"/>
      <w:bookmarkEnd w:id="2"/>
      <w:r w:rsidDel="00000000" w:rsidR="00000000" w:rsidRPr="00000000">
        <w:rPr>
          <w:rtl w:val="0"/>
        </w:rPr>
        <w:t xml:space="preserve">Future World Vision</w:t>
      </w:r>
    </w:p>
    <w:p w:rsidR="00000000" w:rsidDel="00000000" w:rsidP="00000000" w:rsidRDefault="00000000" w:rsidRPr="00000000" w14:paraId="00000059">
      <w:pPr>
        <w:spacing w:line="276" w:lineRule="auto"/>
        <w:rPr>
          <w:rFonts w:ascii="Arial" w:cs="Arial" w:eastAsia="Arial" w:hAnsi="Arial"/>
          <w:b w:val="1"/>
          <w:sz w:val="20"/>
          <w:szCs w:val="20"/>
        </w:rPr>
      </w:pPr>
      <w:r w:rsidDel="00000000" w:rsidR="00000000" w:rsidRPr="00000000">
        <w:rPr>
          <w:rFonts w:ascii="Impact" w:cs="Impact" w:eastAsia="Impact" w:hAnsi="Impact"/>
          <w:sz w:val="40"/>
          <w:szCs w:val="40"/>
          <w:rtl w:val="0"/>
        </w:rPr>
        <w:t xml:space="preserve">TALKING POINTS:</w:t>
      </w:r>
      <w:r w:rsidDel="00000000" w:rsidR="00000000" w:rsidRPr="00000000">
        <w:rPr>
          <w:rFonts w:ascii="Impact" w:cs="Impact" w:eastAsia="Impact" w:hAnsi="Impact"/>
          <w:sz w:val="48"/>
          <w:szCs w:val="48"/>
          <w:rtl w:val="0"/>
        </w:rPr>
        <w:tab/>
        <w:tab/>
        <w:tab/>
        <w:tab/>
        <w:tab/>
        <w:tab/>
        <w:tab/>
      </w:r>
      <w:r w:rsidDel="00000000" w:rsidR="00000000" w:rsidRPr="00000000">
        <w:rPr>
          <w:rFonts w:ascii="Franklin Gothic" w:cs="Franklin Gothic" w:eastAsia="Franklin Gothic" w:hAnsi="Franklin Gothic"/>
          <w:rtl w:val="0"/>
        </w:rPr>
        <w:t xml:space="preserve">August 2021</w:t>
      </w:r>
      <w:r w:rsidDel="00000000" w:rsidR="00000000" w:rsidRPr="00000000">
        <w:rPr>
          <w:rtl w:val="0"/>
        </w:rPr>
      </w:r>
    </w:p>
    <w:p w:rsidR="00000000" w:rsidDel="00000000" w:rsidP="00000000" w:rsidRDefault="00000000" w:rsidRPr="00000000" w14:paraId="0000005A">
      <w:pPr>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5B">
      <w:pPr>
        <w:rPr>
          <w:rFonts w:ascii="Century Gothic" w:cs="Century Gothic" w:eastAsia="Century Gothic" w:hAnsi="Century Gothic"/>
          <w:b w:val="1"/>
          <w:i w:val="1"/>
          <w:sz w:val="28"/>
          <w:szCs w:val="28"/>
        </w:rPr>
      </w:pPr>
      <w:r w:rsidDel="00000000" w:rsidR="00000000" w:rsidRPr="00000000">
        <w:rPr>
          <w:rFonts w:ascii="Century Gothic" w:cs="Century Gothic" w:eastAsia="Century Gothic" w:hAnsi="Century Gothic"/>
          <w:b w:val="1"/>
          <w:sz w:val="28"/>
          <w:szCs w:val="28"/>
          <w:rtl w:val="0"/>
        </w:rPr>
        <w:t xml:space="preserve">Future World Vision: </w:t>
      </w:r>
      <w:r w:rsidDel="00000000" w:rsidR="00000000" w:rsidRPr="00000000">
        <w:rPr>
          <w:rFonts w:ascii="Century Gothic" w:cs="Century Gothic" w:eastAsia="Century Gothic" w:hAnsi="Century Gothic"/>
          <w:b w:val="1"/>
          <w:i w:val="1"/>
          <w:sz w:val="28"/>
          <w:szCs w:val="28"/>
          <w:rtl w:val="0"/>
        </w:rPr>
        <w:t xml:space="preserve">Infrastructure Reimagined</w:t>
      </w:r>
    </w:p>
    <w:p w:rsidR="00000000" w:rsidDel="00000000" w:rsidP="00000000" w:rsidRDefault="00000000" w:rsidRPr="00000000" w14:paraId="0000005C">
      <w:pPr>
        <w:rPr>
          <w:rFonts w:ascii="Arial" w:cs="Arial" w:eastAsia="Arial" w:hAnsi="Arial"/>
          <w:color w:val="0000ff"/>
          <w:u w:val="single"/>
        </w:rPr>
      </w:pPr>
      <w:r w:rsidDel="00000000" w:rsidR="00000000" w:rsidRPr="00000000">
        <w:rPr>
          <w:rFonts w:ascii="Arial" w:cs="Arial" w:eastAsia="Arial" w:hAnsi="Arial"/>
          <w:rtl w:val="0"/>
        </w:rPr>
        <w:t xml:space="preserve">For questions and inquiries, please contact Carol Vargas, Director, Industry Relations, </w:t>
      </w:r>
      <w:hyperlink r:id="rId19">
        <w:r w:rsidDel="00000000" w:rsidR="00000000" w:rsidRPr="00000000">
          <w:rPr>
            <w:rFonts w:ascii="Arial" w:cs="Arial" w:eastAsia="Arial" w:hAnsi="Arial"/>
            <w:color w:val="0000ff"/>
            <w:u w:val="single"/>
            <w:rtl w:val="0"/>
          </w:rPr>
          <w:t xml:space="preserve">cvargas@asce.org</w:t>
        </w:r>
      </w:hyperlink>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r:id="rId20">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The Future World Vision:</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Infrastructure Reimagined is a bold, comprehensive project to anticipate, reimagine, and prepare for future changes that are hugely interconnected and will transform the design of built environments. It envisions five city worlds and communities, 50 years in the future, allowing engineers to explore and visualize a resilient and sustainable infrastructure for this timeline. Through its interactive, collaborative, immersive experiential models, Future World Vision develops understanding of future engineering challenges and enables engineers to examine the outcomes of potential engineering solutions by combining future-scenario forecasting with deeply researched hard data. </w:t>
      </w:r>
    </w:p>
    <w:p w:rsidR="00000000" w:rsidDel="00000000" w:rsidP="00000000" w:rsidRDefault="00000000" w:rsidRPr="00000000" w14:paraId="0000005E">
      <w:pPr>
        <w:rPr>
          <w:rFonts w:ascii="Arial" w:cs="Arial" w:eastAsia="Arial" w:hAnsi="Arial"/>
        </w:rPr>
      </w:pPr>
      <w:r w:rsidDel="00000000" w:rsidR="00000000" w:rsidRPr="00000000">
        <w:rPr>
          <w:rFonts w:ascii="Arial" w:cs="Arial" w:eastAsia="Arial" w:hAnsi="Arial"/>
          <w:rtl w:val="0"/>
        </w:rPr>
        <w:t xml:space="preserve">The Future World Vision project aims to provoke deep thinking about how we will live in the decades ahead and what those who design and construct our infrastructure will need to do differently now and into the next century. From climate change to autonomous vehicles, civil engineers are confronting a variety of environmental challenges, demographic shifts and technological changes that will require a drastic rethinking of how we build, operate and maintain our infrastructure systems.</w:t>
      </w:r>
    </w:p>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rtl w:val="0"/>
        </w:rPr>
        <w:t xml:space="preserve">The goal is to highlight the choices that the profession and society will make in building future high-tech, resilient and sustainable communities, optimizing quality of life and the desirable social and environmental outcomes, and avoiding the undesirable and unintended consequences.</w:t>
      </w:r>
    </w:p>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Questions we ask include, how should we think through future scenarios in a provocative way and design infrastructure to take advantage of new innovations, as well as respond to environmental challenges? What new engineering specifications and standards will be required for these potential new worlds?</w:t>
      </w:r>
    </w:p>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rtl w:val="0"/>
        </w:rPr>
        <w:t xml:space="preserve">This project began in 2018 with a trends analysis. A list of over 100 trends, developed from a 40-person team made up of ASCE leaders, young engineers, industry experts, innovators and analysts. We narrowed these trends down to six trends, possible types of communities that may develop, and five city types where these trends and community models could be explored as our world unfolds over the next 50 years.</w:t>
      </w:r>
    </w:p>
    <w:p w:rsidR="00000000" w:rsidDel="00000000" w:rsidP="00000000" w:rsidRDefault="00000000" w:rsidRPr="00000000" w14:paraId="00000062">
      <w:pPr>
        <w:rPr>
          <w:rFonts w:ascii="Arial" w:cs="Arial" w:eastAsia="Arial" w:hAnsi="Arial"/>
        </w:rPr>
      </w:pPr>
      <w:r w:rsidDel="00000000" w:rsidR="00000000" w:rsidRPr="00000000">
        <w:rPr>
          <w:rFonts w:ascii="Arial" w:cs="Arial" w:eastAsia="Arial" w:hAnsi="Arial"/>
          <w:rtl w:val="0"/>
        </w:rPr>
        <w:t xml:space="preserve">We are now three years into a 10-year plan. We have currently developed a visual representation for the Floating City and will launch the fully developed Mega City starting in late 2021 and throughout 2022. The Mega City digital platform is a data driven, in-depth, scenario analysis tool for engineers to use as they consider and plan for the development of our built environment today and in the future.</w:t>
      </w:r>
    </w:p>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As each of these city-world models are developed, they will incorporate the trends and the potential communities and challenges engineers need to think about and develop:</w:t>
      </w:r>
    </w:p>
    <w:p w:rsidR="00000000" w:rsidDel="00000000" w:rsidP="00000000" w:rsidRDefault="00000000" w:rsidRPr="00000000" w14:paraId="00000064">
      <w:pPr>
        <w:ind w:left="900" w:hanging="180"/>
        <w:rPr>
          <w:rFonts w:ascii="Arial" w:cs="Arial" w:eastAsia="Arial" w:hAnsi="Arial"/>
        </w:rPr>
      </w:pPr>
      <w:r w:rsidDel="00000000" w:rsidR="00000000" w:rsidRPr="00000000">
        <w:rPr>
          <w:rFonts w:ascii="Arial" w:cs="Arial" w:eastAsia="Arial" w:hAnsi="Arial"/>
          <w:rtl w:val="0"/>
        </w:rPr>
        <w:t xml:space="preserve">• Better understanding about system dynamics, systems engineering, and systems integration</w:t>
      </w:r>
    </w:p>
    <w:p w:rsidR="00000000" w:rsidDel="00000000" w:rsidP="00000000" w:rsidRDefault="00000000" w:rsidRPr="00000000" w14:paraId="00000065">
      <w:pPr>
        <w:ind w:left="900" w:hanging="180"/>
        <w:rPr>
          <w:rFonts w:ascii="Arial" w:cs="Arial" w:eastAsia="Arial" w:hAnsi="Arial"/>
        </w:rPr>
      </w:pPr>
      <w:r w:rsidDel="00000000" w:rsidR="00000000" w:rsidRPr="00000000">
        <w:rPr>
          <w:rFonts w:ascii="Arial" w:cs="Arial" w:eastAsia="Arial" w:hAnsi="Arial"/>
          <w:rtl w:val="0"/>
        </w:rPr>
        <w:t xml:space="preserve">• How to incorporate advances in materials, computing power, technologies, and engineering/construction processes</w:t>
      </w:r>
    </w:p>
    <w:p w:rsidR="00000000" w:rsidDel="00000000" w:rsidP="00000000" w:rsidRDefault="00000000" w:rsidRPr="00000000" w14:paraId="00000066">
      <w:pPr>
        <w:ind w:left="900" w:hanging="180"/>
        <w:rPr>
          <w:rFonts w:ascii="Arial" w:cs="Arial" w:eastAsia="Arial" w:hAnsi="Arial"/>
        </w:rPr>
      </w:pPr>
      <w:r w:rsidDel="00000000" w:rsidR="00000000" w:rsidRPr="00000000">
        <w:rPr>
          <w:rFonts w:ascii="Arial" w:cs="Arial" w:eastAsia="Arial" w:hAnsi="Arial"/>
          <w:rtl w:val="0"/>
        </w:rPr>
        <w:t xml:space="preserve">• How to increase linkages, alignment, and collaboration with other engineering disciplines as well as non-engineering partners</w:t>
      </w:r>
    </w:p>
    <w:p w:rsidR="00000000" w:rsidDel="00000000" w:rsidP="00000000" w:rsidRDefault="00000000" w:rsidRPr="00000000" w14:paraId="00000067">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160" w:before="0" w:line="259" w:lineRule="auto"/>
        <w:ind w:left="900" w:right="0" w:hanging="1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to design, build, and rebuild our infrastructure to handle societal, economic, and environment needs facing us now and in the future.</w:t>
      </w:r>
    </w:p>
    <w:p w:rsidR="00000000" w:rsidDel="00000000" w:rsidP="00000000" w:rsidRDefault="00000000" w:rsidRPr="00000000" w14:paraId="00000068">
      <w:pPr>
        <w:rPr>
          <w:rFonts w:ascii="Arial" w:cs="Arial" w:eastAsia="Arial" w:hAnsi="Arial"/>
          <w:b w:val="1"/>
        </w:rPr>
      </w:pPr>
      <w:r w:rsidDel="00000000" w:rsidR="00000000" w:rsidRPr="00000000">
        <w:rPr>
          <w:rFonts w:ascii="Arial" w:cs="Arial" w:eastAsia="Arial" w:hAnsi="Arial"/>
          <w:b w:val="1"/>
          <w:rtl w:val="0"/>
        </w:rPr>
        <w:t xml:space="preserve">Resources:</w:t>
      </w:r>
    </w:p>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rtl w:val="0"/>
        </w:rPr>
        <w:t xml:space="preserve">The </w:t>
      </w:r>
      <w:hyperlink r:id="rId21">
        <w:r w:rsidDel="00000000" w:rsidR="00000000" w:rsidRPr="00000000">
          <w:rPr>
            <w:rFonts w:ascii="Arial" w:cs="Arial" w:eastAsia="Arial" w:hAnsi="Arial"/>
            <w:color w:val="0000ff"/>
            <w:u w:val="single"/>
            <w:rtl w:val="0"/>
          </w:rPr>
          <w:t xml:space="preserve">www.futureworldvision.org</w:t>
        </w:r>
      </w:hyperlink>
      <w:r w:rsidDel="00000000" w:rsidR="00000000" w:rsidRPr="00000000">
        <w:rPr>
          <w:rFonts w:ascii="Arial" w:cs="Arial" w:eastAsia="Arial" w:hAnsi="Arial"/>
          <w:rtl w:val="0"/>
        </w:rPr>
        <w:t xml:space="preserve"> website includes visual overviews of the Mega City and Floating City, papers, articles, and information about the on-demand course, “Future World Vision: An Innovative Forward-Looking Tool for Resilient Future Infrastructure.”</w:t>
      </w:r>
    </w:p>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rtl w:val="0"/>
        </w:rPr>
        <w:t xml:space="preserve">Our on-demand course: “Future World Vision: An Innovative Forward-Looking Tool for Resilient Future Infrastructure” (</w:t>
      </w:r>
      <w:hyperlink r:id="rId22">
        <w:r w:rsidDel="00000000" w:rsidR="00000000" w:rsidRPr="00000000">
          <w:rPr>
            <w:rFonts w:ascii="Arial" w:cs="Arial" w:eastAsia="Arial" w:hAnsi="Arial"/>
            <w:color w:val="0000ff"/>
            <w:u w:val="single"/>
            <w:rtl w:val="0"/>
          </w:rPr>
          <w:t xml:space="preserve">FWVN20</w:t>
        </w:r>
      </w:hyperlink>
      <w:r w:rsidDel="00000000" w:rsidR="00000000" w:rsidRPr="00000000">
        <w:rPr>
          <w:rFonts w:ascii="Arial" w:cs="Arial" w:eastAsia="Arial" w:hAnsi="Arial"/>
          <w:rtl w:val="0"/>
        </w:rPr>
        <w:t xml:space="preserve">) is a primer for university faculty to help STEM students in undergraduate programs develop an understanding of the project to:</w:t>
      </w:r>
    </w:p>
    <w:p w:rsidR="00000000" w:rsidDel="00000000" w:rsidP="00000000" w:rsidRDefault="00000000" w:rsidRPr="00000000" w14:paraId="0000006B">
      <w:pPr>
        <w:numPr>
          <w:ilvl w:val="0"/>
          <w:numId w:val="53"/>
        </w:numPr>
        <w:shd w:fill="ffffff" w:val="clear"/>
        <w:spacing w:after="0" w:before="280" w:lineRule="auto"/>
        <w:ind w:left="720" w:hanging="360"/>
        <w:rPr>
          <w:rFonts w:ascii="Arial" w:cs="Arial" w:eastAsia="Arial" w:hAnsi="Arial"/>
        </w:rPr>
      </w:pPr>
      <w:r w:rsidDel="00000000" w:rsidR="00000000" w:rsidRPr="00000000">
        <w:rPr>
          <w:rFonts w:ascii="Arial" w:cs="Arial" w:eastAsia="Arial" w:hAnsi="Arial"/>
          <w:rtl w:val="0"/>
        </w:rPr>
        <w:t xml:space="preserve">Demonstrate a methodology for thinking about potential future realities and adapt</w:t>
      </w:r>
    </w:p>
    <w:p w:rsidR="00000000" w:rsidDel="00000000" w:rsidP="00000000" w:rsidRDefault="00000000" w:rsidRPr="00000000" w14:paraId="0000006C">
      <w:pPr>
        <w:numPr>
          <w:ilvl w:val="0"/>
          <w:numId w:val="53"/>
        </w:numPr>
        <w:shd w:fill="ffffff" w:val="clear"/>
        <w:spacing w:after="0" w:before="0" w:lineRule="auto"/>
        <w:ind w:left="720" w:hanging="360"/>
        <w:rPr>
          <w:rFonts w:ascii="Arial" w:cs="Arial" w:eastAsia="Arial" w:hAnsi="Arial"/>
        </w:rPr>
      </w:pPr>
      <w:r w:rsidDel="00000000" w:rsidR="00000000" w:rsidRPr="00000000">
        <w:rPr>
          <w:rFonts w:ascii="Arial" w:cs="Arial" w:eastAsia="Arial" w:hAnsi="Arial"/>
          <w:rtl w:val="0"/>
        </w:rPr>
        <w:t xml:space="preserve">Impress the need to broaden civil engineering skillsets, work cross-functionally, and leverage technology to improve performance</w:t>
      </w:r>
    </w:p>
    <w:p w:rsidR="00000000" w:rsidDel="00000000" w:rsidP="00000000" w:rsidRDefault="00000000" w:rsidRPr="00000000" w14:paraId="0000006D">
      <w:pPr>
        <w:numPr>
          <w:ilvl w:val="0"/>
          <w:numId w:val="53"/>
        </w:numPr>
        <w:shd w:fill="ffffff" w:val="clear"/>
        <w:spacing w:after="0" w:before="0" w:lineRule="auto"/>
        <w:ind w:left="720" w:hanging="360"/>
        <w:rPr>
          <w:rFonts w:ascii="Arial" w:cs="Arial" w:eastAsia="Arial" w:hAnsi="Arial"/>
        </w:rPr>
      </w:pPr>
      <w:r w:rsidDel="00000000" w:rsidR="00000000" w:rsidRPr="00000000">
        <w:rPr>
          <w:rFonts w:ascii="Arial" w:cs="Arial" w:eastAsia="Arial" w:hAnsi="Arial"/>
          <w:rtl w:val="0"/>
        </w:rPr>
        <w:t xml:space="preserve">Show how plausible visualization models develop outcomes that help to understand their impact on human life</w:t>
      </w:r>
    </w:p>
    <w:p w:rsidR="00000000" w:rsidDel="00000000" w:rsidP="00000000" w:rsidRDefault="00000000" w:rsidRPr="00000000" w14:paraId="0000006E">
      <w:pPr>
        <w:numPr>
          <w:ilvl w:val="0"/>
          <w:numId w:val="53"/>
        </w:numPr>
        <w:shd w:fill="ffffff" w:val="clear"/>
        <w:spacing w:after="0" w:before="0" w:lineRule="auto"/>
        <w:ind w:left="720" w:hanging="360"/>
        <w:rPr>
          <w:rFonts w:ascii="Arial" w:cs="Arial" w:eastAsia="Arial" w:hAnsi="Arial"/>
        </w:rPr>
      </w:pPr>
      <w:r w:rsidDel="00000000" w:rsidR="00000000" w:rsidRPr="00000000">
        <w:rPr>
          <w:rFonts w:ascii="Arial" w:cs="Arial" w:eastAsia="Arial" w:hAnsi="Arial"/>
          <w:rtl w:val="0"/>
        </w:rPr>
        <w:t xml:space="preserve">Familiarize with the body of research that led to the development of city worlds</w:t>
      </w:r>
    </w:p>
    <w:p w:rsidR="00000000" w:rsidDel="00000000" w:rsidP="00000000" w:rsidRDefault="00000000" w:rsidRPr="00000000" w14:paraId="0000006F">
      <w:pPr>
        <w:numPr>
          <w:ilvl w:val="0"/>
          <w:numId w:val="53"/>
        </w:numPr>
        <w:shd w:fill="ffffff" w:val="clear"/>
        <w:spacing w:after="280" w:before="0" w:lineRule="auto"/>
        <w:ind w:left="720" w:hanging="360"/>
        <w:rPr>
          <w:rFonts w:ascii="Arial" w:cs="Arial" w:eastAsia="Arial" w:hAnsi="Arial"/>
        </w:rPr>
      </w:pPr>
      <w:r w:rsidDel="00000000" w:rsidR="00000000" w:rsidRPr="00000000">
        <w:rPr>
          <w:rFonts w:ascii="Arial" w:cs="Arial" w:eastAsia="Arial" w:hAnsi="Arial"/>
          <w:rtl w:val="0"/>
        </w:rPr>
        <w:t xml:space="preserve">Encourage academia to take a lead to inspire the next-generation professionals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rPr/>
      </w:pPr>
      <w:r w:rsidDel="00000000" w:rsidR="00000000" w:rsidRPr="00000000">
        <w:br w:type="page"/>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rPr/>
      </w:pPr>
      <w:r w:rsidDel="00000000" w:rsidR="00000000" w:rsidRPr="00000000">
        <w:br w:type="page"/>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rPr/>
        <w:sectPr>
          <w:footerReference r:id="rId23" w:type="default"/>
          <w:type w:val="nextPage"/>
          <w:pgSz w:h="15840" w:w="12240" w:orient="portrait"/>
          <w:pgMar w:bottom="274" w:top="1627" w:left="1325" w:right="1325" w:header="1440" w:footer="619"/>
        </w:sectPr>
      </w:pPr>
      <w:r w:rsidDel="00000000" w:rsidR="00000000" w:rsidRPr="00000000">
        <w:br w:type="page"/>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rPr/>
      </w:pPr>
      <w:r w:rsidDel="00000000" w:rsidR="00000000" w:rsidRPr="00000000">
        <w:br w:type="page"/>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rPr/>
      </w:pPr>
      <w:r w:rsidDel="00000000" w:rsidR="00000000" w:rsidRPr="00000000">
        <w:br w:type="page"/>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rPr/>
      </w:pPr>
      <w:r w:rsidDel="00000000" w:rsidR="00000000" w:rsidRPr="00000000">
        <w:br w:type="page"/>
      </w:r>
      <w:r w:rsidDel="00000000" w:rsidR="00000000" w:rsidRPr="00000000">
        <w:rPr>
          <w:rtl w:val="0"/>
        </w:rPr>
      </w:r>
    </w:p>
    <w:p w:rsidR="00000000" w:rsidDel="00000000" w:rsidP="00000000" w:rsidRDefault="00000000" w:rsidRPr="00000000" w14:paraId="0000007C">
      <w:pPr>
        <w:rPr/>
      </w:pPr>
      <w:r w:rsidDel="00000000" w:rsidR="00000000" w:rsidRPr="00000000">
        <w:br w:type="page"/>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rPr/>
      </w:pPr>
      <w:r w:rsidDel="00000000" w:rsidR="00000000" w:rsidRPr="00000000">
        <w:br w:type="page"/>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274" w:top="1627" w:left="1325" w:right="1325" w:header="1440" w:footer="619"/>
        </w:sectPr>
      </w:pPr>
      <w:r w:rsidDel="00000000" w:rsidR="00000000" w:rsidRPr="00000000">
        <w:rPr>
          <w:rtl w:val="0"/>
        </w:rPr>
      </w:r>
    </w:p>
    <w:p w:rsidR="00000000" w:rsidDel="00000000" w:rsidP="00000000" w:rsidRDefault="00000000" w:rsidRPr="00000000" w14:paraId="00000080">
      <w:pPr>
        <w:pStyle w:val="Heading2"/>
        <w:numPr>
          <w:ilvl w:val="1"/>
          <w:numId w:val="25"/>
        </w:numPr>
        <w:ind w:left="720" w:hanging="720"/>
        <w:rPr/>
        <w:sectPr>
          <w:type w:val="nextPage"/>
          <w:pgSz w:h="15840" w:w="12240" w:orient="portrait"/>
          <w:pgMar w:bottom="274" w:top="1627" w:left="1325" w:right="1325" w:header="1440" w:footer="619"/>
        </w:sectPr>
      </w:pPr>
      <w:bookmarkStart w:colFirst="0" w:colLast="0" w:name="_heading=h.3znysh7" w:id="3"/>
      <w:bookmarkEnd w:id="3"/>
      <w:r w:rsidDel="00000000" w:rsidR="00000000" w:rsidRPr="00000000">
        <w:rPr>
          <w:rtl w:val="0"/>
        </w:rPr>
        <w:t xml:space="preserve">Engineer Tomorrow</w:t>
      </w:r>
    </w:p>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Fonts w:ascii="Impact" w:cs="Impact" w:eastAsia="Impact" w:hAnsi="Impact"/>
          <w:sz w:val="40"/>
          <w:szCs w:val="40"/>
          <w:rtl w:val="0"/>
        </w:rPr>
        <w:t xml:space="preserve">TALKING POINTS:</w:t>
        <w:tab/>
        <w:tab/>
        <w:tab/>
      </w:r>
      <w:r w:rsidDel="00000000" w:rsidR="00000000" w:rsidRPr="00000000">
        <w:rPr>
          <w:rtl w:val="0"/>
        </w:rPr>
      </w:r>
    </w:p>
    <w:p w:rsidR="00000000" w:rsidDel="00000000" w:rsidP="00000000" w:rsidRDefault="00000000" w:rsidRPr="00000000" w14:paraId="00000082">
      <w:pPr>
        <w:spacing w:line="276" w:lineRule="auto"/>
        <w:rPr>
          <w:rFonts w:ascii="Impact" w:cs="Impact" w:eastAsia="Impact" w:hAnsi="Impact"/>
        </w:rPr>
      </w:pPr>
      <w:r w:rsidDel="00000000" w:rsidR="00000000" w:rsidRPr="00000000">
        <w:rPr>
          <w:rFonts w:ascii="Century Gothic" w:cs="Century Gothic" w:eastAsia="Century Gothic" w:hAnsi="Century Gothic"/>
          <w:b w:val="1"/>
          <w:sz w:val="28"/>
          <w:szCs w:val="28"/>
          <w:rtl w:val="0"/>
        </w:rPr>
        <w:t xml:space="preserve">Engineer Tomorrow</w:t>
        <w:tab/>
      </w:r>
      <w:r w:rsidDel="00000000" w:rsidR="00000000" w:rsidRPr="00000000">
        <w:rPr>
          <w:rFonts w:ascii="Impact" w:cs="Impact" w:eastAsia="Impact" w:hAnsi="Impact"/>
          <w:sz w:val="48"/>
          <w:szCs w:val="48"/>
          <w:rtl w:val="0"/>
        </w:rPr>
        <w:tab/>
        <w:tab/>
        <w:tab/>
        <w:tab/>
        <w:tab/>
        <w:tab/>
        <w:t xml:space="preserve">         </w:t>
      </w:r>
      <w:r w:rsidDel="00000000" w:rsidR="00000000" w:rsidRPr="00000000">
        <w:rPr>
          <w:rFonts w:ascii="Franklin Gothic" w:cs="Franklin Gothic" w:eastAsia="Franklin Gothic" w:hAnsi="Franklin Gothic"/>
          <w:rtl w:val="0"/>
        </w:rPr>
        <w:t xml:space="preserve">July 2021</w:t>
      </w:r>
      <w:r w:rsidDel="00000000" w:rsidR="00000000" w:rsidRPr="00000000">
        <w:rPr>
          <w:rtl w:val="0"/>
        </w:rPr>
      </w:r>
    </w:p>
    <w:p w:rsidR="00000000" w:rsidDel="00000000" w:rsidP="00000000" w:rsidRDefault="00000000" w:rsidRPr="00000000" w14:paraId="00000083">
      <w:pPr>
        <w:spacing w:after="120" w:lineRule="auto"/>
        <w:rPr>
          <w:rFonts w:ascii="Arial" w:cs="Arial" w:eastAsia="Arial" w:hAnsi="Arial"/>
          <w:b w:val="1"/>
        </w:rPr>
      </w:pPr>
      <w:r w:rsidDel="00000000" w:rsidR="00000000" w:rsidRPr="00000000">
        <w:rPr>
          <w:rFonts w:ascii="Arial" w:cs="Arial" w:eastAsia="Arial" w:hAnsi="Arial"/>
          <w:b w:val="1"/>
          <w:rtl w:val="0"/>
        </w:rPr>
        <w:t xml:space="preserve">Summary</w:t>
      </w:r>
    </w:p>
    <w:p w:rsidR="00000000" w:rsidDel="00000000" w:rsidP="00000000" w:rsidRDefault="00000000" w:rsidRPr="00000000" w14:paraId="00000084">
      <w:pPr>
        <w:spacing w:after="120" w:lineRule="auto"/>
        <w:rPr>
          <w:rFonts w:ascii="Arial" w:cs="Arial" w:eastAsia="Arial" w:hAnsi="Arial"/>
        </w:rPr>
      </w:pPr>
      <w:r w:rsidDel="00000000" w:rsidR="00000000" w:rsidRPr="00000000">
        <w:rPr>
          <w:rFonts w:ascii="Arial" w:cs="Arial" w:eastAsia="Arial" w:hAnsi="Arial"/>
          <w:rtl w:val="0"/>
        </w:rPr>
        <w:t xml:space="preserve">Civil engineers of tomorrow will design, build, and lead in an environment that is more demanding and unpredictable than ever before. Communities rely on civil engineers to preserve their health, safety, and welfare. The engineers of tomorrow will need to continuously learn and gain advanced problem-solving skills, education, and experience to successfully support their communities for years to come.</w:t>
      </w:r>
    </w:p>
    <w:p w:rsidR="00000000" w:rsidDel="00000000" w:rsidP="00000000" w:rsidRDefault="00000000" w:rsidRPr="00000000" w14:paraId="00000085">
      <w:pPr>
        <w:spacing w:after="120" w:lineRule="auto"/>
        <w:rPr>
          <w:rFonts w:ascii="Arial" w:cs="Arial" w:eastAsia="Arial" w:hAnsi="Arial"/>
        </w:rPr>
      </w:pPr>
      <w:r w:rsidDel="00000000" w:rsidR="00000000" w:rsidRPr="00000000">
        <w:rPr>
          <w:rFonts w:ascii="Arial" w:cs="Arial" w:eastAsia="Arial" w:hAnsi="Arial"/>
          <w:rtl w:val="0"/>
        </w:rPr>
        <w:t xml:space="preserve">ASCE’s Engineer Tomorrow initiative is focused on ensuring that today’s civil engineers gain the necessary knowledge, skills, and experience to sustain the profession in the future.</w:t>
      </w:r>
    </w:p>
    <w:p w:rsidR="00000000" w:rsidDel="00000000" w:rsidP="00000000" w:rsidRDefault="00000000" w:rsidRPr="00000000" w14:paraId="00000086">
      <w:pPr>
        <w:spacing w:after="120" w:lineRule="auto"/>
        <w:rPr>
          <w:rFonts w:ascii="Arial" w:cs="Arial" w:eastAsia="Arial" w:hAnsi="Arial"/>
          <w:b w:val="1"/>
        </w:rPr>
      </w:pPr>
      <w:r w:rsidDel="00000000" w:rsidR="00000000" w:rsidRPr="00000000">
        <w:rPr>
          <w:rFonts w:ascii="Arial" w:cs="Arial" w:eastAsia="Arial" w:hAnsi="Arial"/>
          <w:b w:val="1"/>
          <w:rtl w:val="0"/>
        </w:rPr>
        <w:t xml:space="preserve">Talking Points</w:t>
      </w:r>
    </w:p>
    <w:p w:rsidR="00000000" w:rsidDel="00000000" w:rsidP="00000000" w:rsidRDefault="00000000" w:rsidRPr="00000000" w14:paraId="00000087">
      <w:pPr>
        <w:spacing w:after="120" w:lineRule="auto"/>
        <w:rPr>
          <w:rFonts w:ascii="Arial" w:cs="Arial" w:eastAsia="Arial" w:hAnsi="Arial"/>
        </w:rPr>
      </w:pPr>
      <w:r w:rsidDel="00000000" w:rsidR="00000000" w:rsidRPr="00000000">
        <w:rPr>
          <w:rFonts w:ascii="Arial" w:cs="Arial" w:eastAsia="Arial" w:hAnsi="Arial"/>
          <w:rtl w:val="0"/>
        </w:rPr>
        <w:t xml:space="preserve">We are at an exciting turning point in the word of civil engineering. Innovations in technology, materials, and processes are changing the way we work.</w:t>
      </w:r>
    </w:p>
    <w:p w:rsidR="00000000" w:rsidDel="00000000" w:rsidP="00000000" w:rsidRDefault="00000000" w:rsidRPr="00000000" w14:paraId="00000088">
      <w:pPr>
        <w:numPr>
          <w:ilvl w:val="0"/>
          <w:numId w:val="20"/>
        </w:numPr>
        <w:spacing w:after="120" w:lineRule="auto"/>
        <w:ind w:left="720" w:hanging="360"/>
        <w:rPr>
          <w:rFonts w:ascii="Arial" w:cs="Arial" w:eastAsia="Arial" w:hAnsi="Arial"/>
        </w:rPr>
      </w:pPr>
      <w:r w:rsidDel="00000000" w:rsidR="00000000" w:rsidRPr="00000000">
        <w:rPr>
          <w:rFonts w:ascii="Arial" w:cs="Arial" w:eastAsia="Arial" w:hAnsi="Arial"/>
          <w:rtl w:val="0"/>
        </w:rPr>
        <w:t xml:space="preserve">New technologies can accelerate designs and advance society.</w:t>
      </w:r>
    </w:p>
    <w:p w:rsidR="00000000" w:rsidDel="00000000" w:rsidP="00000000" w:rsidRDefault="00000000" w:rsidRPr="00000000" w14:paraId="00000089">
      <w:pPr>
        <w:numPr>
          <w:ilvl w:val="0"/>
          <w:numId w:val="20"/>
        </w:numPr>
        <w:spacing w:after="120" w:lineRule="auto"/>
        <w:ind w:left="720" w:hanging="360"/>
        <w:rPr>
          <w:rFonts w:ascii="Arial" w:cs="Arial" w:eastAsia="Arial" w:hAnsi="Arial"/>
        </w:rPr>
      </w:pPr>
      <w:r w:rsidDel="00000000" w:rsidR="00000000" w:rsidRPr="00000000">
        <w:rPr>
          <w:rFonts w:ascii="Arial" w:cs="Arial" w:eastAsia="Arial" w:hAnsi="Arial"/>
          <w:rtl w:val="0"/>
        </w:rPr>
        <w:t xml:space="preserve">New materials can help protect our planet and enable us to build sustainable infrastructure.</w:t>
      </w:r>
    </w:p>
    <w:p w:rsidR="00000000" w:rsidDel="00000000" w:rsidP="00000000" w:rsidRDefault="00000000" w:rsidRPr="00000000" w14:paraId="0000008A">
      <w:pPr>
        <w:numPr>
          <w:ilvl w:val="0"/>
          <w:numId w:val="20"/>
        </w:numPr>
        <w:spacing w:after="120" w:lineRule="auto"/>
        <w:ind w:left="720" w:hanging="360"/>
        <w:rPr>
          <w:rFonts w:ascii="Arial" w:cs="Arial" w:eastAsia="Arial" w:hAnsi="Arial"/>
        </w:rPr>
      </w:pPr>
      <w:r w:rsidDel="00000000" w:rsidR="00000000" w:rsidRPr="00000000">
        <w:rPr>
          <w:rFonts w:ascii="Arial" w:cs="Arial" w:eastAsia="Arial" w:hAnsi="Arial"/>
          <w:rtl w:val="0"/>
        </w:rPr>
        <w:t xml:space="preserve">New processes can safeguard our environment and enhance our communities to preserve the health, safety, and welfare of the public. </w:t>
      </w:r>
    </w:p>
    <w:p w:rsidR="00000000" w:rsidDel="00000000" w:rsidP="00000000" w:rsidRDefault="00000000" w:rsidRPr="00000000" w14:paraId="0000008B">
      <w:pPr>
        <w:numPr>
          <w:ilvl w:val="0"/>
          <w:numId w:val="20"/>
        </w:numPr>
        <w:spacing w:after="120" w:lineRule="auto"/>
        <w:ind w:left="720" w:hanging="360"/>
        <w:rPr>
          <w:rFonts w:ascii="Arial" w:cs="Arial" w:eastAsia="Arial" w:hAnsi="Arial"/>
        </w:rPr>
      </w:pPr>
      <w:r w:rsidDel="00000000" w:rsidR="00000000" w:rsidRPr="00000000">
        <w:rPr>
          <w:rFonts w:ascii="Arial" w:cs="Arial" w:eastAsia="Arial" w:hAnsi="Arial"/>
          <w:rtl w:val="0"/>
        </w:rPr>
        <w:t xml:space="preserve">Along with previously mentioned changes to the civil engineering landscape, outside forces such as threats to licensure, shrinking credit hours and commoditization are affecting the profession.</w:t>
      </w:r>
    </w:p>
    <w:p w:rsidR="00000000" w:rsidDel="00000000" w:rsidP="00000000" w:rsidRDefault="00000000" w:rsidRPr="00000000" w14:paraId="0000008C">
      <w:pPr>
        <w:spacing w:after="120" w:lineRule="auto"/>
        <w:rPr>
          <w:rFonts w:ascii="Arial" w:cs="Arial" w:eastAsia="Arial" w:hAnsi="Arial"/>
        </w:rPr>
      </w:pPr>
      <w:r w:rsidDel="00000000" w:rsidR="00000000" w:rsidRPr="00000000">
        <w:rPr>
          <w:rFonts w:ascii="Arial" w:cs="Arial" w:eastAsia="Arial" w:hAnsi="Arial"/>
          <w:rtl w:val="0"/>
        </w:rPr>
        <w:t xml:space="preserve">The body of knowledge defining the knowledge, skills and attitudes needed to practice civil engineering is expanding and more complex than ever.</w:t>
      </w:r>
    </w:p>
    <w:p w:rsidR="00000000" w:rsidDel="00000000" w:rsidP="00000000" w:rsidRDefault="00000000" w:rsidRPr="00000000" w14:paraId="0000008D">
      <w:pPr>
        <w:numPr>
          <w:ilvl w:val="0"/>
          <w:numId w:val="38"/>
        </w:numPr>
        <w:spacing w:after="120" w:lineRule="auto"/>
        <w:ind w:left="720" w:hanging="360"/>
        <w:rPr>
          <w:rFonts w:ascii="Arial" w:cs="Arial" w:eastAsia="Arial" w:hAnsi="Arial"/>
        </w:rPr>
      </w:pPr>
      <w:r w:rsidDel="00000000" w:rsidR="00000000" w:rsidRPr="00000000">
        <w:rPr>
          <w:rFonts w:ascii="Arial" w:cs="Arial" w:eastAsia="Arial" w:hAnsi="Arial"/>
          <w:color w:val="000000"/>
          <w:rtl w:val="0"/>
        </w:rPr>
        <w:t xml:space="preserve">Civil engineers will need greater breadth and depth of knowledge, leadership, and problem-solving skills to address tomorrow’s complex challenges and protect the public.</w:t>
      </w:r>
      <w:r w:rsidDel="00000000" w:rsidR="00000000" w:rsidRPr="00000000">
        <w:rPr>
          <w:rtl w:val="0"/>
        </w:rPr>
      </w:r>
    </w:p>
    <w:p w:rsidR="00000000" w:rsidDel="00000000" w:rsidP="00000000" w:rsidRDefault="00000000" w:rsidRPr="00000000" w14:paraId="0000008E">
      <w:pPr>
        <w:numPr>
          <w:ilvl w:val="0"/>
          <w:numId w:val="38"/>
        </w:numPr>
        <w:spacing w:after="120" w:lineRule="auto"/>
        <w:ind w:left="720" w:hanging="360"/>
        <w:rPr>
          <w:rFonts w:ascii="Arial" w:cs="Arial" w:eastAsia="Arial" w:hAnsi="Arial"/>
        </w:rPr>
      </w:pPr>
      <w:r w:rsidDel="00000000" w:rsidR="00000000" w:rsidRPr="00000000">
        <w:rPr>
          <w:rFonts w:ascii="Arial" w:cs="Arial" w:eastAsia="Arial" w:hAnsi="Arial"/>
          <w:color w:val="000000"/>
          <w:rtl w:val="0"/>
        </w:rPr>
        <w:t xml:space="preserve">There is broad consensus among engineering leaders that engineers will need additional education to practice in the future.</w:t>
      </w: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1"/>
          <w:numId w:val="38"/>
        </w:numPr>
        <w:pBdr>
          <w:top w:space="0" w:sz="0" w:val="nil"/>
          <w:left w:space="0" w:sz="0" w:val="nil"/>
          <w:bottom w:space="0" w:sz="0" w:val="nil"/>
          <w:right w:space="0" w:sz="0" w:val="nil"/>
          <w:between w:space="0" w:sz="0" w:val="nil"/>
        </w:pBdr>
        <w:shd w:fill="auto" w:val="clear"/>
        <w:spacing w:after="120" w:before="0" w:line="259"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NCEES</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position statement and an NSPE</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1"/>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professional policy both support education beyond the bachelor’s degree.</w:t>
      </w:r>
    </w:p>
    <w:p w:rsidR="00000000" w:rsidDel="00000000" w:rsidP="00000000" w:rsidRDefault="00000000" w:rsidRPr="00000000" w14:paraId="00000090">
      <w:pPr>
        <w:keepNext w:val="0"/>
        <w:keepLines w:val="0"/>
        <w:pageBreakBefore w:val="0"/>
        <w:widowControl w:val="1"/>
        <w:numPr>
          <w:ilvl w:val="1"/>
          <w:numId w:val="38"/>
        </w:numPr>
        <w:pBdr>
          <w:top w:space="0" w:sz="0" w:val="nil"/>
          <w:left w:space="0" w:sz="0" w:val="nil"/>
          <w:bottom w:space="0" w:sz="0" w:val="nil"/>
          <w:right w:space="0" w:sz="0" w:val="nil"/>
          <w:between w:space="0" w:sz="0" w:val="nil"/>
        </w:pBdr>
        <w:shd w:fill="auto" w:val="clear"/>
        <w:spacing w:after="120" w:before="0" w:line="259"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major NAE</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2"/>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report concluded that the body of knowledge required for entry into the engineering profession cannot fit in the traditional four-year degree.</w:t>
      </w:r>
    </w:p>
    <w:p w:rsidR="00000000" w:rsidDel="00000000" w:rsidP="00000000" w:rsidRDefault="00000000" w:rsidRPr="00000000" w14:paraId="00000091">
      <w:pPr>
        <w:keepNext w:val="0"/>
        <w:keepLines w:val="0"/>
        <w:pageBreakBefore w:val="0"/>
        <w:widowControl w:val="1"/>
        <w:numPr>
          <w:ilvl w:val="1"/>
          <w:numId w:val="38"/>
        </w:numPr>
        <w:pBdr>
          <w:top w:space="0" w:sz="0" w:val="nil"/>
          <w:left w:space="0" w:sz="0" w:val="nil"/>
          <w:bottom w:space="0" w:sz="0" w:val="nil"/>
          <w:right w:space="0" w:sz="0" w:val="nil"/>
          <w:between w:space="0" w:sz="0" w:val="nil"/>
        </w:pBdr>
        <w:shd w:fill="auto" w:val="clear"/>
        <w:spacing w:after="120" w:before="0" w:line="259"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NSF</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3"/>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workshop report said that a master’s degree should provide entry into the engineering profession. </w:t>
      </w:r>
    </w:p>
    <w:p w:rsidR="00000000" w:rsidDel="00000000" w:rsidP="00000000" w:rsidRDefault="00000000" w:rsidRPr="00000000" w14:paraId="00000092">
      <w:pPr>
        <w:spacing w:after="120" w:lineRule="auto"/>
        <w:rPr>
          <w:rFonts w:ascii="Arial" w:cs="Arial" w:eastAsia="Arial" w:hAnsi="Arial"/>
        </w:rPr>
      </w:pPr>
      <w:r w:rsidDel="00000000" w:rsidR="00000000" w:rsidRPr="00000000">
        <w:rPr>
          <w:rFonts w:ascii="Arial" w:cs="Arial" w:eastAsia="Arial" w:hAnsi="Arial"/>
          <w:rtl w:val="0"/>
        </w:rPr>
        <w:t xml:space="preserve">We must prepare the civil engineering profession for what is next.  </w:t>
      </w:r>
    </w:p>
    <w:p w:rsidR="00000000" w:rsidDel="00000000" w:rsidP="00000000" w:rsidRDefault="00000000" w:rsidRPr="00000000" w14:paraId="00000093">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High professional standards are necessary to build the infrastructure that will protect and sustain our communities today and for generations to come. </w:t>
      </w:r>
    </w:p>
    <w:p w:rsidR="00000000" w:rsidDel="00000000" w:rsidP="00000000" w:rsidRDefault="00000000" w:rsidRPr="00000000" w14:paraId="00000094">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Every other learned profession has recognized the need to address expanding knowledge by requiring additional education. Engineering must also recognize that need. </w:t>
      </w:r>
    </w:p>
    <w:p w:rsidR="00000000" w:rsidDel="00000000" w:rsidP="00000000" w:rsidRDefault="00000000" w:rsidRPr="00000000" w14:paraId="00000095">
      <w:pPr>
        <w:spacing w:after="120" w:lineRule="auto"/>
        <w:rPr>
          <w:rFonts w:ascii="Arial" w:cs="Arial" w:eastAsia="Arial" w:hAnsi="Arial"/>
        </w:rPr>
      </w:pPr>
      <w:r w:rsidDel="00000000" w:rsidR="00000000" w:rsidRPr="00000000">
        <w:rPr>
          <w:rFonts w:ascii="Arial" w:cs="Arial" w:eastAsia="Arial" w:hAnsi="Arial"/>
          <w:rtl w:val="0"/>
        </w:rPr>
        <w:t xml:space="preserve">We can all help build the civil engineer of the future. </w:t>
      </w:r>
    </w:p>
    <w:p w:rsidR="00000000" w:rsidDel="00000000" w:rsidP="00000000" w:rsidRDefault="00000000" w:rsidRPr="00000000" w14:paraId="00000096">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Young civil engineers need mentors and role models to set expectations for excellence in professional practice.   </w:t>
      </w:r>
    </w:p>
    <w:p w:rsidR="00000000" w:rsidDel="00000000" w:rsidP="00000000" w:rsidRDefault="00000000" w:rsidRPr="00000000" w14:paraId="00000097">
      <w:pPr>
        <w:numPr>
          <w:ilvl w:val="1"/>
          <w:numId w:val="38"/>
        </w:numPr>
        <w:pBdr>
          <w:top w:space="0" w:sz="0" w:val="nil"/>
          <w:left w:space="0" w:sz="0" w:val="nil"/>
          <w:bottom w:space="0" w:sz="0" w:val="nil"/>
          <w:right w:space="0" w:sz="0" w:val="nil"/>
          <w:between w:space="0" w:sz="0" w:val="nil"/>
        </w:pBdr>
        <w:shd w:fill="ffffff" w:val="clear"/>
        <w:spacing w:after="120" w:lineRule="auto"/>
        <w:ind w:left="1440" w:hanging="360"/>
        <w:jc w:val="both"/>
        <w:rPr>
          <w:rFonts w:ascii="Arial" w:cs="Arial" w:eastAsia="Arial" w:hAnsi="Arial"/>
          <w:color w:val="000000"/>
        </w:rPr>
      </w:pPr>
      <w:r w:rsidDel="00000000" w:rsidR="00000000" w:rsidRPr="00000000">
        <w:rPr>
          <w:rFonts w:ascii="Arial" w:cs="Arial" w:eastAsia="Arial" w:hAnsi="Arial"/>
          <w:rtl w:val="0"/>
        </w:rPr>
        <w:t xml:space="preserve">If </w:t>
      </w:r>
      <w:r w:rsidDel="00000000" w:rsidR="00000000" w:rsidRPr="00000000">
        <w:rPr>
          <w:rFonts w:ascii="Arial" w:cs="Arial" w:eastAsia="Arial" w:hAnsi="Arial"/>
          <w:color w:val="000000"/>
          <w:rtl w:val="0"/>
        </w:rPr>
        <w:t xml:space="preserve">you are a student or younger engineer, plan today for what you will need tomorrow. Seek advanced education, professional certifications, mentors, and leadership opportunities.</w:t>
      </w:r>
    </w:p>
    <w:p w:rsidR="00000000" w:rsidDel="00000000" w:rsidP="00000000" w:rsidRDefault="00000000" w:rsidRPr="00000000" w14:paraId="00000098">
      <w:pPr>
        <w:numPr>
          <w:ilvl w:val="1"/>
          <w:numId w:val="38"/>
        </w:numPr>
        <w:pBdr>
          <w:top w:space="0" w:sz="0" w:val="nil"/>
          <w:left w:space="0" w:sz="0" w:val="nil"/>
          <w:bottom w:space="0" w:sz="0" w:val="nil"/>
          <w:right w:space="0" w:sz="0" w:val="nil"/>
          <w:between w:space="0" w:sz="0" w:val="nil"/>
        </w:pBdr>
        <w:shd w:fill="ffffff" w:val="clear"/>
        <w:spacing w:after="12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If you are further in your career, lead the way and help make a difference by mentoring and supporting the next generation of civil engineers. </w:t>
      </w:r>
    </w:p>
    <w:p w:rsidR="00000000" w:rsidDel="00000000" w:rsidP="00000000" w:rsidRDefault="00000000" w:rsidRPr="00000000" w14:paraId="00000099">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Know that advanced education, professional certifications, and licensure are an investment in your future. Education pays off! </w:t>
      </w:r>
    </w:p>
    <w:p w:rsidR="00000000" w:rsidDel="00000000" w:rsidP="00000000" w:rsidRDefault="00000000" w:rsidRPr="00000000" w14:paraId="0000009A">
      <w:pPr>
        <w:keepNext w:val="0"/>
        <w:keepLines w:val="0"/>
        <w:pageBreakBefore w:val="0"/>
        <w:widowControl w:val="1"/>
        <w:numPr>
          <w:ilvl w:val="1"/>
          <w:numId w:val="38"/>
        </w:numPr>
        <w:pBdr>
          <w:top w:space="0" w:sz="0" w:val="nil"/>
          <w:left w:space="0" w:sz="0" w:val="nil"/>
          <w:bottom w:space="0" w:sz="0" w:val="nil"/>
          <w:right w:space="0" w:sz="0" w:val="nil"/>
          <w:between w:space="0" w:sz="0" w:val="nil"/>
        </w:pBdr>
        <w:shd w:fill="auto" w:val="clear"/>
        <w:spacing w:after="12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According to ASCE’s 2020 Salary Survey, civil engineers with a master’s degree earn $14K more per year on average.</w:t>
      </w:r>
    </w:p>
    <w:p w:rsidR="00000000" w:rsidDel="00000000" w:rsidP="00000000" w:rsidRDefault="00000000" w:rsidRPr="00000000" w14:paraId="0000009B">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Learn how ASCE is helping to build the civil engineers of the future, prepare for what is next &amp; how you can get involved: </w:t>
      </w:r>
    </w:p>
    <w:p w:rsidR="00000000" w:rsidDel="00000000" w:rsidP="00000000" w:rsidRDefault="00000000" w:rsidRPr="00000000" w14:paraId="0000009C">
      <w:pPr>
        <w:keepNext w:val="0"/>
        <w:keepLines w:val="0"/>
        <w:pageBreakBefore w:val="0"/>
        <w:widowControl w:val="1"/>
        <w:numPr>
          <w:ilvl w:val="1"/>
          <w:numId w:val="38"/>
        </w:numPr>
        <w:pBdr>
          <w:top w:space="0" w:sz="0" w:val="nil"/>
          <w:left w:space="0" w:sz="0" w:val="nil"/>
          <w:bottom w:space="0" w:sz="0" w:val="nil"/>
          <w:right w:space="0" w:sz="0" w:val="nil"/>
          <w:between w:space="0" w:sz="0" w:val="nil"/>
        </w:pBdr>
        <w:shd w:fill="auto" w:val="clear"/>
        <w:spacing w:after="120" w:before="0" w:line="259"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ASCE is deeply committed to its mission of delivering value to its members, advancing civil engineering, and serving the public good. </w:t>
      </w:r>
    </w:p>
    <w:p w:rsidR="00000000" w:rsidDel="00000000" w:rsidP="00000000" w:rsidRDefault="00000000" w:rsidRPr="00000000" w14:paraId="0000009D">
      <w:pPr>
        <w:keepNext w:val="0"/>
        <w:keepLines w:val="0"/>
        <w:pageBreakBefore w:val="0"/>
        <w:widowControl w:val="1"/>
        <w:numPr>
          <w:ilvl w:val="2"/>
          <w:numId w:val="38"/>
        </w:numPr>
        <w:pBdr>
          <w:top w:space="0" w:sz="0" w:val="nil"/>
          <w:left w:space="0" w:sz="0" w:val="nil"/>
          <w:bottom w:space="0" w:sz="0" w:val="nil"/>
          <w:right w:space="0" w:sz="0" w:val="nil"/>
          <w:between w:space="0" w:sz="0" w:val="nil"/>
        </w:pBdr>
        <w:shd w:fill="auto" w:val="clear"/>
        <w:spacing w:after="120" w:before="0" w:line="259" w:lineRule="auto"/>
        <w:ind w:left="25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Volunteer your technical and professional expertise in support of the Society’s vision and mission to advance the practice of civil engineering by </w:t>
      </w:r>
      <w:hyperlink r:id="rId24">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joining an ASCE committee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E">
      <w:pPr>
        <w:keepNext w:val="0"/>
        <w:keepLines w:val="0"/>
        <w:pageBreakBefore w:val="0"/>
        <w:widowControl w:val="1"/>
        <w:numPr>
          <w:ilvl w:val="1"/>
          <w:numId w:val="38"/>
        </w:numPr>
        <w:pBdr>
          <w:top w:space="0" w:sz="0" w:val="nil"/>
          <w:left w:space="0" w:sz="0" w:val="nil"/>
          <w:bottom w:space="0" w:sz="0" w:val="nil"/>
          <w:right w:space="0" w:sz="0" w:val="nil"/>
          <w:between w:space="0" w:sz="0" w:val="nil"/>
        </w:pBdr>
        <w:shd w:fill="auto" w:val="clear"/>
        <w:spacing w:after="120" w:before="0" w:line="259"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ASCE provides the tools that we need to help develop careers and uphold professional standards through initiatives like Engineer Tomorrow, Future World Vision, Mentor Match and Career by Design</w:t>
      </w:r>
    </w:p>
    <w:p w:rsidR="00000000" w:rsidDel="00000000" w:rsidP="00000000" w:rsidRDefault="00000000" w:rsidRPr="00000000" w14:paraId="0000009F">
      <w:pPr>
        <w:keepNext w:val="0"/>
        <w:keepLines w:val="0"/>
        <w:pageBreakBefore w:val="0"/>
        <w:widowControl w:val="1"/>
        <w:numPr>
          <w:ilvl w:val="2"/>
          <w:numId w:val="38"/>
        </w:numPr>
        <w:pBdr>
          <w:top w:space="0" w:sz="0" w:val="nil"/>
          <w:left w:space="0" w:sz="0" w:val="nil"/>
          <w:bottom w:space="0" w:sz="0" w:val="nil"/>
          <w:right w:space="0" w:sz="0" w:val="nil"/>
          <w:between w:space="0" w:sz="0" w:val="nil"/>
        </w:pBdr>
        <w:shd w:fill="auto" w:val="clear"/>
        <w:spacing w:after="120" w:before="0" w:line="259" w:lineRule="auto"/>
        <w:ind w:left="25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w:t>
      </w:r>
      <w:hyperlink r:id="rId25">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Mentor Match</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find a mentor or become one yourself! </w:t>
      </w:r>
    </w:p>
    <w:p w:rsidR="00000000" w:rsidDel="00000000" w:rsidP="00000000" w:rsidRDefault="00000000" w:rsidRPr="00000000" w14:paraId="000000A0">
      <w:pPr>
        <w:keepNext w:val="0"/>
        <w:keepLines w:val="0"/>
        <w:pageBreakBefore w:val="0"/>
        <w:widowControl w:val="1"/>
        <w:numPr>
          <w:ilvl w:val="2"/>
          <w:numId w:val="38"/>
        </w:numPr>
        <w:pBdr>
          <w:top w:space="0" w:sz="0" w:val="nil"/>
          <w:left w:space="0" w:sz="0" w:val="nil"/>
          <w:bottom w:space="0" w:sz="0" w:val="nil"/>
          <w:right w:space="0" w:sz="0" w:val="nil"/>
          <w:between w:space="0" w:sz="0" w:val="nil"/>
        </w:pBdr>
        <w:shd w:fill="auto" w:val="clear"/>
        <w:spacing w:after="120" w:before="0" w:line="259" w:lineRule="auto"/>
        <w:ind w:left="25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Explore </w:t>
      </w:r>
      <w:hyperlink r:id="rId26">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Career by Design</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advance your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career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shape the profession and stay connected. </w:t>
      </w:r>
    </w:p>
    <w:p w:rsidR="00000000" w:rsidDel="00000000" w:rsidP="00000000" w:rsidRDefault="00000000" w:rsidRPr="00000000" w14:paraId="000000A1">
      <w:pPr>
        <w:numPr>
          <w:ilvl w:val="2"/>
          <w:numId w:val="38"/>
        </w:numPr>
        <w:spacing w:after="120" w:lineRule="auto"/>
        <w:ind w:left="2520" w:hanging="360"/>
        <w:rPr>
          <w:rFonts w:ascii="Arial" w:cs="Arial" w:eastAsia="Arial" w:hAnsi="Arial"/>
        </w:rPr>
      </w:pPr>
      <w:r w:rsidDel="00000000" w:rsidR="00000000" w:rsidRPr="00000000">
        <w:rPr>
          <w:rFonts w:ascii="Arial" w:cs="Arial" w:eastAsia="Arial" w:hAnsi="Arial"/>
          <w:rtl w:val="0"/>
        </w:rPr>
        <w:t xml:space="preserve">View </w:t>
      </w:r>
      <w:hyperlink r:id="rId27">
        <w:r w:rsidDel="00000000" w:rsidR="00000000" w:rsidRPr="00000000">
          <w:rPr>
            <w:rFonts w:ascii="Arial" w:cs="Arial" w:eastAsia="Arial" w:hAnsi="Arial"/>
            <w:color w:val="0000ff"/>
            <w:u w:val="single"/>
            <w:rtl w:val="0"/>
          </w:rPr>
          <w:t xml:space="preserve">ASCE’s Career Discovery Series</w:t>
        </w:r>
      </w:hyperlink>
      <w:r w:rsidDel="00000000" w:rsidR="00000000" w:rsidRPr="00000000">
        <w:rPr>
          <w:rFonts w:ascii="Arial" w:cs="Arial" w:eastAsia="Arial" w:hAnsi="Arial"/>
          <w:rtl w:val="0"/>
        </w:rPr>
        <w:t xml:space="preserve"> sessions.</w:t>
      </w:r>
    </w:p>
    <w:p w:rsidR="00000000" w:rsidDel="00000000" w:rsidP="00000000" w:rsidRDefault="00000000" w:rsidRPr="00000000" w14:paraId="000000A2">
      <w:pPr>
        <w:keepNext w:val="0"/>
        <w:keepLines w:val="0"/>
        <w:pageBreakBefore w:val="0"/>
        <w:widowControl w:val="1"/>
        <w:numPr>
          <w:ilvl w:val="1"/>
          <w:numId w:val="38"/>
        </w:numPr>
        <w:pBdr>
          <w:top w:space="0" w:sz="0" w:val="nil"/>
          <w:left w:space="0" w:sz="0" w:val="nil"/>
          <w:bottom w:space="0" w:sz="0" w:val="nil"/>
          <w:right w:space="0" w:sz="0" w:val="nil"/>
          <w:between w:space="0" w:sz="0" w:val="nil"/>
        </w:pBdr>
        <w:shd w:fill="auto" w:val="clear"/>
        <w:spacing w:after="120" w:before="0" w:line="259"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ASCE is here for us – supporting us as we acquire knowledge for a changing world.</w:t>
      </w:r>
    </w:p>
    <w:p w:rsidR="00000000" w:rsidDel="00000000" w:rsidP="00000000" w:rsidRDefault="00000000" w:rsidRPr="00000000" w14:paraId="000000A3">
      <w:pPr>
        <w:keepNext w:val="0"/>
        <w:keepLines w:val="0"/>
        <w:pageBreakBefore w:val="0"/>
        <w:widowControl w:val="1"/>
        <w:numPr>
          <w:ilvl w:val="2"/>
          <w:numId w:val="38"/>
        </w:numPr>
        <w:pBdr>
          <w:top w:space="0" w:sz="0" w:val="nil"/>
          <w:left w:space="0" w:sz="0" w:val="nil"/>
          <w:bottom w:space="0" w:sz="0" w:val="nil"/>
          <w:right w:space="0" w:sz="0" w:val="nil"/>
          <w:between w:space="0" w:sz="0" w:val="nil"/>
        </w:pBdr>
        <w:shd w:fill="auto" w:val="clear"/>
        <w:spacing w:after="120" w:before="0" w:line="259" w:lineRule="auto"/>
        <w:ind w:left="25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Learn about </w:t>
      </w:r>
      <w:hyperlink r:id="rId2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Engineer Tomorrow</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invite a speaker to your section or branch meeting. </w:t>
      </w:r>
    </w:p>
    <w:p w:rsidR="00000000" w:rsidDel="00000000" w:rsidP="00000000" w:rsidRDefault="00000000" w:rsidRPr="00000000" w14:paraId="000000A4">
      <w:pPr>
        <w:keepNext w:val="0"/>
        <w:keepLines w:val="0"/>
        <w:pageBreakBefore w:val="0"/>
        <w:widowControl w:val="1"/>
        <w:numPr>
          <w:ilvl w:val="2"/>
          <w:numId w:val="38"/>
        </w:numPr>
        <w:pBdr>
          <w:top w:space="0" w:sz="0" w:val="nil"/>
          <w:left w:space="0" w:sz="0" w:val="nil"/>
          <w:bottom w:space="0" w:sz="0" w:val="nil"/>
          <w:right w:space="0" w:sz="0" w:val="nil"/>
          <w:between w:space="0" w:sz="0" w:val="nil"/>
        </w:pBdr>
        <w:shd w:fill="auto" w:val="clear"/>
        <w:spacing w:after="120" w:before="0" w:line="259" w:lineRule="auto"/>
        <w:ind w:left="25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Explore </w:t>
      </w:r>
      <w:hyperlink r:id="rId29">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Future World Vision</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by viewing on-demand content, providing input, and more.   </w:t>
      </w:r>
    </w:p>
    <w:p w:rsidR="00000000" w:rsidDel="00000000" w:rsidP="00000000" w:rsidRDefault="00000000" w:rsidRPr="00000000" w14:paraId="000000A5">
      <w:pPr>
        <w:keepNext w:val="0"/>
        <w:keepLines w:val="0"/>
        <w:pageBreakBefore w:val="0"/>
        <w:widowControl w:val="1"/>
        <w:numPr>
          <w:ilvl w:val="1"/>
          <w:numId w:val="38"/>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ASCE supports your professional journey and continuous development by providing certifications, technical and leadership training, mentoring resources, and networking opportunities.</w:t>
      </w:r>
    </w:p>
    <w:p w:rsidR="00000000" w:rsidDel="00000000" w:rsidP="00000000" w:rsidRDefault="00000000" w:rsidRPr="00000000" w14:paraId="000000A6">
      <w:pPr>
        <w:keepNext w:val="0"/>
        <w:keepLines w:val="0"/>
        <w:pageBreakBefore w:val="0"/>
        <w:widowControl w:val="1"/>
        <w:numPr>
          <w:ilvl w:val="2"/>
          <w:numId w:val="38"/>
        </w:numPr>
        <w:pBdr>
          <w:top w:space="0" w:sz="0" w:val="nil"/>
          <w:left w:space="0" w:sz="0" w:val="nil"/>
          <w:bottom w:space="0" w:sz="0" w:val="nil"/>
          <w:right w:space="0" w:sz="0" w:val="nil"/>
          <w:between w:space="0" w:sz="0" w:val="nil"/>
        </w:pBdr>
        <w:shd w:fill="auto" w:val="clear"/>
        <w:spacing w:after="120" w:before="0" w:line="240" w:lineRule="auto"/>
        <w:ind w:left="25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Serve in an officer role at your </w:t>
      </w:r>
      <w:hyperlink r:id="rId30">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local group</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develop your leadership skills.</w:t>
      </w:r>
    </w:p>
    <w:p w:rsidR="00000000" w:rsidDel="00000000" w:rsidP="00000000" w:rsidRDefault="00000000" w:rsidRPr="00000000" w14:paraId="000000A7">
      <w:pPr>
        <w:keepNext w:val="0"/>
        <w:keepLines w:val="0"/>
        <w:pageBreakBefore w:val="0"/>
        <w:widowControl w:val="1"/>
        <w:numPr>
          <w:ilvl w:val="2"/>
          <w:numId w:val="38"/>
        </w:numPr>
        <w:pBdr>
          <w:top w:space="0" w:sz="0" w:val="nil"/>
          <w:left w:space="0" w:sz="0" w:val="nil"/>
          <w:bottom w:space="0" w:sz="0" w:val="nil"/>
          <w:right w:space="0" w:sz="0" w:val="nil"/>
          <w:between w:space="0" w:sz="0" w:val="nil"/>
        </w:pBdr>
        <w:shd w:fill="auto" w:val="clear"/>
        <w:spacing w:after="120" w:before="0" w:line="240" w:lineRule="auto"/>
        <w:ind w:left="25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Explore ASCE’s </w:t>
      </w:r>
      <w:hyperlink r:id="rId31">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Continuing Education</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offerings to stay up to date on training</w:t>
      </w:r>
    </w:p>
    <w:p w:rsidR="00000000" w:rsidDel="00000000" w:rsidP="00000000" w:rsidRDefault="00000000" w:rsidRPr="00000000" w14:paraId="000000A8">
      <w:pPr>
        <w:keepNext w:val="0"/>
        <w:keepLines w:val="0"/>
        <w:pageBreakBefore w:val="0"/>
        <w:widowControl w:val="1"/>
        <w:numPr>
          <w:ilvl w:val="2"/>
          <w:numId w:val="38"/>
        </w:numPr>
        <w:pBdr>
          <w:top w:space="0" w:sz="0" w:val="nil"/>
          <w:left w:space="0" w:sz="0" w:val="nil"/>
          <w:bottom w:space="0" w:sz="0" w:val="nil"/>
          <w:right w:space="0" w:sz="0" w:val="nil"/>
          <w:between w:space="0" w:sz="0" w:val="nil"/>
        </w:pBdr>
        <w:shd w:fill="auto" w:val="clear"/>
        <w:spacing w:after="120" w:before="0" w:line="240" w:lineRule="auto"/>
        <w:ind w:left="25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 obtaining an </w:t>
      </w:r>
      <w:hyperlink r:id="rId32">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ASCE Certification</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demonstrate your engineering knowledge &amp; expertise </w:t>
      </w:r>
    </w:p>
    <w:p w:rsidR="00000000" w:rsidDel="00000000" w:rsidP="00000000" w:rsidRDefault="00000000" w:rsidRPr="00000000" w14:paraId="000000A9">
      <w:pPr>
        <w:spacing w:after="120" w:lineRule="auto"/>
        <w:rPr>
          <w:rFonts w:ascii="Arial" w:cs="Arial" w:eastAsia="Arial" w:hAnsi="Arial"/>
          <w:b w:val="1"/>
        </w:rPr>
      </w:pPr>
      <w:r w:rsidDel="00000000" w:rsidR="00000000" w:rsidRPr="00000000">
        <w:rPr>
          <w:rFonts w:ascii="Arial" w:cs="Arial" w:eastAsia="Arial" w:hAnsi="Arial"/>
          <w:b w:val="1"/>
          <w:rtl w:val="0"/>
        </w:rPr>
        <w:t xml:space="preserve">Resources</w:t>
      </w:r>
    </w:p>
    <w:p w:rsidR="00000000" w:rsidDel="00000000" w:rsidP="00000000" w:rsidRDefault="00000000" w:rsidRPr="00000000" w14:paraId="000000AA">
      <w:pPr>
        <w:numPr>
          <w:ilvl w:val="0"/>
          <w:numId w:val="40"/>
        </w:numPr>
        <w:spacing w:after="120" w:lineRule="auto"/>
        <w:ind w:left="720" w:hanging="360"/>
        <w:rPr>
          <w:rFonts w:ascii="Arial" w:cs="Arial" w:eastAsia="Arial" w:hAnsi="Arial"/>
        </w:rPr>
      </w:pPr>
      <w:r w:rsidDel="00000000" w:rsidR="00000000" w:rsidRPr="00000000">
        <w:rPr>
          <w:rFonts w:ascii="Arial" w:cs="Arial" w:eastAsia="Arial" w:hAnsi="Arial"/>
          <w:rtl w:val="0"/>
        </w:rPr>
        <w:t xml:space="preserve">Visit the Engineer Tomorrow website: </w:t>
      </w:r>
      <w:hyperlink r:id="rId33">
        <w:r w:rsidDel="00000000" w:rsidR="00000000" w:rsidRPr="00000000">
          <w:rPr>
            <w:rFonts w:ascii="Arial" w:cs="Arial" w:eastAsia="Arial" w:hAnsi="Arial"/>
            <w:color w:val="0000ff"/>
            <w:u w:val="single"/>
            <w:rtl w:val="0"/>
          </w:rPr>
          <w:t xml:space="preserve">https://www.asce.org/engineer-tomorrow/</w:t>
        </w:r>
      </w:hyperlink>
      <w:r w:rsidDel="00000000" w:rsidR="00000000" w:rsidRPr="00000000">
        <w:rPr>
          <w:rtl w:val="0"/>
        </w:rPr>
      </w:r>
    </w:p>
    <w:p w:rsidR="00000000" w:rsidDel="00000000" w:rsidP="00000000" w:rsidRDefault="00000000" w:rsidRPr="00000000" w14:paraId="000000AB">
      <w:pPr>
        <w:numPr>
          <w:ilvl w:val="0"/>
          <w:numId w:val="39"/>
        </w:numPr>
        <w:spacing w:after="120" w:lineRule="auto"/>
        <w:ind w:left="720" w:hanging="360"/>
        <w:rPr>
          <w:rFonts w:ascii="Arial" w:cs="Arial" w:eastAsia="Arial" w:hAnsi="Arial"/>
        </w:rPr>
      </w:pPr>
      <w:r w:rsidDel="00000000" w:rsidR="00000000" w:rsidRPr="00000000">
        <w:rPr>
          <w:rFonts w:ascii="Arial" w:cs="Arial" w:eastAsia="Arial" w:hAnsi="Arial"/>
          <w:rtl w:val="0"/>
        </w:rPr>
        <w:t xml:space="preserve">View the Engineer Tomorrow video on YouTube: </w:t>
      </w:r>
      <w:hyperlink r:id="rId34">
        <w:r w:rsidDel="00000000" w:rsidR="00000000" w:rsidRPr="00000000">
          <w:rPr>
            <w:rFonts w:ascii="Arial" w:cs="Arial" w:eastAsia="Arial" w:hAnsi="Arial"/>
            <w:color w:val="0000ff"/>
            <w:u w:val="single"/>
            <w:rtl w:val="0"/>
          </w:rPr>
          <w:t xml:space="preserve">https://www.youtube.com/watch?v=UrzZ3sP4QEQ</w:t>
        </w:r>
      </w:hyperlink>
      <w:r w:rsidDel="00000000" w:rsidR="00000000" w:rsidRPr="00000000">
        <w:rPr>
          <w:rFonts w:ascii="Arial" w:cs="Arial" w:eastAsia="Arial" w:hAnsi="Arial"/>
          <w:rtl w:val="0"/>
        </w:rPr>
        <w:t xml:space="preserve"> </w:t>
      </w:r>
    </w:p>
    <w:p w:rsidR="00000000" w:rsidDel="00000000" w:rsidP="00000000" w:rsidRDefault="00000000" w:rsidRPr="00000000" w14:paraId="000000AC">
      <w:pPr>
        <w:numPr>
          <w:ilvl w:val="0"/>
          <w:numId w:val="39"/>
        </w:numPr>
        <w:spacing w:after="120" w:lineRule="auto"/>
        <w:ind w:left="720" w:hanging="360"/>
        <w:rPr>
          <w:rFonts w:ascii="Arial" w:cs="Arial" w:eastAsia="Arial" w:hAnsi="Arial"/>
        </w:rPr>
      </w:pPr>
      <w:r w:rsidDel="00000000" w:rsidR="00000000" w:rsidRPr="00000000">
        <w:rPr>
          <w:rFonts w:ascii="Arial" w:cs="Arial" w:eastAsia="Arial" w:hAnsi="Arial"/>
          <w:rtl w:val="0"/>
        </w:rPr>
        <w:t xml:space="preserve">View and share a </w:t>
      </w:r>
      <w:hyperlink r:id="rId35">
        <w:r w:rsidDel="00000000" w:rsidR="00000000" w:rsidRPr="00000000">
          <w:rPr>
            <w:rFonts w:ascii="Arial" w:cs="Arial" w:eastAsia="Arial" w:hAnsi="Arial"/>
            <w:color w:val="0000ff"/>
            <w:u w:val="single"/>
            <w:rtl w:val="0"/>
          </w:rPr>
          <w:t xml:space="preserve">video introduction to Engineer Tomorrow</w:t>
        </w:r>
      </w:hyperlink>
      <w:r w:rsidDel="00000000" w:rsidR="00000000" w:rsidRPr="00000000">
        <w:rPr>
          <w:rFonts w:ascii="Arial" w:cs="Arial" w:eastAsia="Arial" w:hAnsi="Arial"/>
          <w:rtl w:val="0"/>
        </w:rPr>
        <w:t xml:space="preserve"> for civil engineering students from Brad Aldrich, P.E., F.NSPE, F.ASCE, chair of the Committee on Preparing the Future Civil Engineer (who leads the Engineer Tomorrow initiative)</w:t>
      </w:r>
    </w:p>
    <w:p w:rsidR="00000000" w:rsidDel="00000000" w:rsidP="00000000" w:rsidRDefault="00000000" w:rsidRPr="00000000" w14:paraId="000000AD">
      <w:pPr>
        <w:numPr>
          <w:ilvl w:val="0"/>
          <w:numId w:val="39"/>
        </w:numPr>
        <w:spacing w:after="120" w:lineRule="auto"/>
        <w:ind w:left="720" w:hanging="360"/>
        <w:rPr>
          <w:rFonts w:ascii="Arial" w:cs="Arial" w:eastAsia="Arial" w:hAnsi="Arial"/>
        </w:rPr>
      </w:pPr>
      <w:r w:rsidDel="00000000" w:rsidR="00000000" w:rsidRPr="00000000">
        <w:rPr>
          <w:rFonts w:ascii="Arial" w:cs="Arial" w:eastAsia="Arial" w:hAnsi="Arial"/>
          <w:rtl w:val="0"/>
        </w:rPr>
        <w:t xml:space="preserve">Download free copies of the CE Body of knowledge at </w:t>
      </w:r>
      <w:hyperlink r:id="rId36">
        <w:r w:rsidDel="00000000" w:rsidR="00000000" w:rsidRPr="00000000">
          <w:rPr>
            <w:rFonts w:ascii="Arial" w:cs="Arial" w:eastAsia="Arial" w:hAnsi="Arial"/>
            <w:color w:val="0000ff"/>
            <w:u w:val="single"/>
            <w:rtl w:val="0"/>
          </w:rPr>
          <w:t xml:space="preserve">www.asce.org/CE-Body-of-Knowledge/</w:t>
        </w:r>
      </w:hyperlink>
      <w:r w:rsidDel="00000000" w:rsidR="00000000" w:rsidRPr="00000000">
        <w:rPr>
          <w:rFonts w:ascii="Arial" w:cs="Arial" w:eastAsia="Arial" w:hAnsi="Arial"/>
          <w:rtl w:val="0"/>
        </w:rPr>
        <w:t xml:space="preserve"> and of the Vision 2025 reports at </w:t>
      </w:r>
      <w:hyperlink r:id="rId37">
        <w:r w:rsidDel="00000000" w:rsidR="00000000" w:rsidRPr="00000000">
          <w:rPr>
            <w:rFonts w:ascii="Arial" w:cs="Arial" w:eastAsia="Arial" w:hAnsi="Arial"/>
            <w:color w:val="0000ff"/>
            <w:u w:val="single"/>
            <w:rtl w:val="0"/>
          </w:rPr>
          <w:t xml:space="preserve">www.asce.org/Vision2025</w:t>
        </w:r>
      </w:hyperlink>
      <w:r w:rsidDel="00000000" w:rsidR="00000000" w:rsidRPr="00000000">
        <w:rPr>
          <w:rFonts w:ascii="Arial" w:cs="Arial" w:eastAsia="Arial" w:hAnsi="Arial"/>
          <w:rtl w:val="0"/>
        </w:rPr>
        <w:t xml:space="preserve">.</w:t>
      </w:r>
    </w:p>
    <w:p w:rsidR="00000000" w:rsidDel="00000000" w:rsidP="00000000" w:rsidRDefault="00000000" w:rsidRPr="00000000" w14:paraId="000000AE">
      <w:pPr>
        <w:numPr>
          <w:ilvl w:val="0"/>
          <w:numId w:val="39"/>
        </w:numPr>
        <w:spacing w:after="120" w:lineRule="auto"/>
        <w:ind w:left="720" w:hanging="360"/>
        <w:rPr>
          <w:rFonts w:ascii="Arial" w:cs="Arial" w:eastAsia="Arial" w:hAnsi="Arial"/>
        </w:rPr>
      </w:pPr>
      <w:r w:rsidDel="00000000" w:rsidR="00000000" w:rsidRPr="00000000">
        <w:rPr>
          <w:rFonts w:ascii="Arial" w:cs="Arial" w:eastAsia="Arial" w:hAnsi="Arial"/>
          <w:rtl w:val="0"/>
        </w:rPr>
        <w:t xml:space="preserve">Download and share the CEBOK student-focused </w:t>
      </w:r>
      <w:hyperlink r:id="rId38">
        <w:r w:rsidDel="00000000" w:rsidR="00000000" w:rsidRPr="00000000">
          <w:rPr>
            <w:rFonts w:ascii="Arial" w:cs="Arial" w:eastAsia="Arial" w:hAnsi="Arial"/>
            <w:color w:val="0000ff"/>
            <w:u w:val="single"/>
            <w:rtl w:val="0"/>
          </w:rPr>
          <w:t xml:space="preserve">infographic</w:t>
        </w:r>
      </w:hyperlink>
      <w:r w:rsidDel="00000000" w:rsidR="00000000" w:rsidRPr="00000000">
        <w:rPr>
          <w:rFonts w:ascii="Arial" w:cs="Arial" w:eastAsia="Arial" w:hAnsi="Arial"/>
          <w:rtl w:val="0"/>
        </w:rPr>
        <w:t xml:space="preserve"> </w:t>
      </w:r>
    </w:p>
    <w:p w:rsidR="00000000" w:rsidDel="00000000" w:rsidP="00000000" w:rsidRDefault="00000000" w:rsidRPr="00000000" w14:paraId="000000AF">
      <w:pPr>
        <w:numPr>
          <w:ilvl w:val="0"/>
          <w:numId w:val="39"/>
        </w:numPr>
        <w:spacing w:after="120" w:lineRule="auto"/>
        <w:ind w:left="720" w:hanging="360"/>
        <w:rPr>
          <w:rFonts w:ascii="Arial" w:cs="Arial" w:eastAsia="Arial" w:hAnsi="Arial"/>
        </w:rPr>
      </w:pPr>
      <w:r w:rsidDel="00000000" w:rsidR="00000000" w:rsidRPr="00000000">
        <w:rPr>
          <w:rFonts w:ascii="Arial" w:cs="Arial" w:eastAsia="Arial" w:hAnsi="Arial"/>
          <w:rtl w:val="0"/>
        </w:rPr>
        <w:t xml:space="preserve">Obtain brochures, presentations, or other resources by contacting </w:t>
      </w:r>
      <w:hyperlink r:id="rId39">
        <w:r w:rsidDel="00000000" w:rsidR="00000000" w:rsidRPr="00000000">
          <w:rPr>
            <w:rFonts w:ascii="Arial" w:cs="Arial" w:eastAsia="Arial" w:hAnsi="Arial"/>
            <w:color w:val="0000ff"/>
            <w:u w:val="single"/>
            <w:rtl w:val="0"/>
          </w:rPr>
          <w:t xml:space="preserve">EngineerTomorrow@asce.org</w:t>
        </w:r>
      </w:hyperlink>
      <w:r w:rsidDel="00000000" w:rsidR="00000000" w:rsidRPr="00000000">
        <w:rPr>
          <w:rtl w:val="0"/>
        </w:rPr>
      </w:r>
    </w:p>
    <w:p w:rsidR="00000000" w:rsidDel="00000000" w:rsidP="00000000" w:rsidRDefault="00000000" w:rsidRPr="00000000" w14:paraId="000000B0">
      <w:pPr>
        <w:spacing w:after="120" w:lineRule="auto"/>
        <w:rPr>
          <w:rFonts w:ascii="Arial" w:cs="Arial" w:eastAsia="Arial" w:hAnsi="Arial"/>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br w:type="page"/>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br w:type="page"/>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br w:type="page"/>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br w:type="page"/>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br w:type="page"/>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br w:type="page"/>
      </w: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br w:type="page"/>
      </w: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br w:type="page"/>
      </w: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br w:type="page"/>
      </w: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br w:type="page"/>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br w:type="page"/>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br w:type="page"/>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br w:type="page"/>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br w:type="page"/>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br w:type="page"/>
      </w: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br w:type="page"/>
      </w: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br w:type="page"/>
      </w: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br w:type="page"/>
      </w:r>
      <w:r w:rsidDel="00000000" w:rsidR="00000000" w:rsidRPr="00000000">
        <w:rPr>
          <w:rtl w:val="0"/>
        </w:rPr>
      </w:r>
    </w:p>
    <w:p w:rsidR="00000000" w:rsidDel="00000000" w:rsidP="00000000" w:rsidRDefault="00000000" w:rsidRPr="00000000" w14:paraId="000000D9">
      <w:pPr>
        <w:rPr/>
      </w:pPr>
      <w:r w:rsidDel="00000000" w:rsidR="00000000" w:rsidRPr="00000000">
        <w:br w:type="page"/>
      </w:r>
      <w:r w:rsidDel="00000000" w:rsidR="00000000" w:rsidRPr="00000000">
        <w:rPr>
          <w:rtl w:val="0"/>
        </w:rPr>
      </w:r>
    </w:p>
    <w:p w:rsidR="00000000" w:rsidDel="00000000" w:rsidP="00000000" w:rsidRDefault="00000000" w:rsidRPr="00000000" w14:paraId="000000DA">
      <w:pPr>
        <w:rPr/>
      </w:pPr>
      <w:r w:rsidDel="00000000" w:rsidR="00000000" w:rsidRPr="00000000">
        <w:br w:type="page"/>
      </w:r>
      <w:r w:rsidDel="00000000" w:rsidR="00000000" w:rsidRPr="00000000">
        <w:rPr>
          <w:rtl w:val="0"/>
        </w:rPr>
      </w:r>
    </w:p>
    <w:p w:rsidR="00000000" w:rsidDel="00000000" w:rsidP="00000000" w:rsidRDefault="00000000" w:rsidRPr="00000000" w14:paraId="000000DB">
      <w:pPr>
        <w:rPr/>
      </w:pPr>
      <w:r w:rsidDel="00000000" w:rsidR="00000000" w:rsidRPr="00000000">
        <w:br w:type="page"/>
      </w:r>
      <w:r w:rsidDel="00000000" w:rsidR="00000000" w:rsidRPr="00000000">
        <w:rPr>
          <w:rtl w:val="0"/>
        </w:rPr>
      </w:r>
    </w:p>
    <w:p w:rsidR="00000000" w:rsidDel="00000000" w:rsidP="00000000" w:rsidRDefault="00000000" w:rsidRPr="00000000" w14:paraId="000000DC">
      <w:pPr>
        <w:rPr/>
        <w:sectPr>
          <w:type w:val="continuous"/>
          <w:pgSz w:h="15840" w:w="12240" w:orient="portrait"/>
          <w:pgMar w:bottom="274" w:top="1627" w:left="1325" w:right="1325" w:header="1440" w:footer="617"/>
        </w:sectPr>
      </w:pPr>
      <w:r w:rsidDel="00000000" w:rsidR="00000000" w:rsidRPr="00000000">
        <w:br w:type="page"/>
      </w:r>
      <w:r w:rsidDel="00000000" w:rsidR="00000000" w:rsidRPr="00000000">
        <w:rPr>
          <w:rtl w:val="0"/>
        </w:rPr>
      </w:r>
    </w:p>
    <w:p w:rsidR="00000000" w:rsidDel="00000000" w:rsidP="00000000" w:rsidRDefault="00000000" w:rsidRPr="00000000" w14:paraId="000000DD">
      <w:pPr>
        <w:pStyle w:val="Heading1"/>
        <w:numPr>
          <w:ilvl w:val="0"/>
          <w:numId w:val="25"/>
        </w:numPr>
        <w:ind w:left="720" w:hanging="720"/>
        <w:rPr/>
        <w:sectPr>
          <w:type w:val="nextPage"/>
          <w:pgSz w:h="15840" w:w="12240" w:orient="portrait"/>
          <w:pgMar w:bottom="274" w:top="1627" w:left="1325" w:right="1325" w:header="1440" w:footer="619"/>
        </w:sectPr>
      </w:pPr>
      <w:bookmarkStart w:colFirst="0" w:colLast="0" w:name="_heading=h.2et92p0" w:id="4"/>
      <w:bookmarkEnd w:id="4"/>
      <w:r w:rsidDel="00000000" w:rsidR="00000000" w:rsidRPr="00000000">
        <w:rPr>
          <w:rtl w:val="0"/>
        </w:rPr>
        <w:t xml:space="preserve"> INSTITUTES</w:t>
      </w:r>
    </w:p>
    <w:p w:rsidR="00000000" w:rsidDel="00000000" w:rsidP="00000000" w:rsidRDefault="00000000" w:rsidRPr="00000000" w14:paraId="000000DE">
      <w:pPr>
        <w:pStyle w:val="Heading2"/>
        <w:numPr>
          <w:ilvl w:val="1"/>
          <w:numId w:val="25"/>
        </w:numPr>
        <w:ind w:left="720" w:hanging="720"/>
        <w:rPr/>
      </w:pPr>
      <w:bookmarkStart w:colFirst="0" w:colLast="0" w:name="_heading=h.tyjcwt" w:id="5"/>
      <w:bookmarkEnd w:id="5"/>
      <w:r w:rsidDel="00000000" w:rsidR="00000000" w:rsidRPr="00000000">
        <w:rPr>
          <w:rtl w:val="0"/>
        </w:rPr>
        <w:t xml:space="preserve">Professional Board Certification</w:t>
      </w:r>
    </w:p>
    <w:p w:rsidR="00000000" w:rsidDel="00000000" w:rsidP="00000000" w:rsidRDefault="00000000" w:rsidRPr="00000000" w14:paraId="000000DF">
      <w:pPr>
        <w:spacing w:line="276" w:lineRule="auto"/>
        <w:rPr>
          <w:rFonts w:ascii="Impact" w:cs="Impact" w:eastAsia="Impact" w:hAnsi="Impact"/>
          <w:sz w:val="48"/>
          <w:szCs w:val="48"/>
        </w:rPr>
      </w:pPr>
      <w:r w:rsidDel="00000000" w:rsidR="00000000" w:rsidRPr="00000000">
        <w:rPr>
          <w:rFonts w:ascii="Impact" w:cs="Impact" w:eastAsia="Impact" w:hAnsi="Impact"/>
          <w:sz w:val="40"/>
          <w:szCs w:val="40"/>
          <w:rtl w:val="0"/>
        </w:rPr>
        <w:t xml:space="preserve">TALKING POINTS:</w:t>
        <w:tab/>
      </w:r>
      <w:r w:rsidDel="00000000" w:rsidR="00000000" w:rsidRPr="00000000">
        <w:rPr>
          <w:rFonts w:ascii="Impact" w:cs="Impact" w:eastAsia="Impact" w:hAnsi="Impact"/>
          <w:sz w:val="48"/>
          <w:szCs w:val="48"/>
          <w:rtl w:val="0"/>
        </w:rPr>
        <w:tab/>
        <w:tab/>
        <w:tab/>
        <w:tab/>
        <w:tab/>
        <w:tab/>
      </w:r>
      <w:r w:rsidDel="00000000" w:rsidR="00000000" w:rsidRPr="00000000">
        <w:rPr>
          <w:rFonts w:ascii="Libre Franklin Black" w:cs="Libre Franklin Black" w:eastAsia="Libre Franklin Black" w:hAnsi="Libre Franklin Black"/>
          <w:rtl w:val="0"/>
        </w:rPr>
        <w:t xml:space="preserve">June 2021</w:t>
      </w:r>
      <w:r w:rsidDel="00000000" w:rsidR="00000000" w:rsidRPr="00000000">
        <w:rPr>
          <w:rtl w:val="0"/>
        </w:rPr>
      </w:r>
    </w:p>
    <w:p w:rsidR="00000000" w:rsidDel="00000000" w:rsidP="00000000" w:rsidRDefault="00000000" w:rsidRPr="00000000" w14:paraId="000000E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rPr>
          <w:rFonts w:ascii="Arial" w:cs="Arial" w:eastAsia="Arial" w:hAnsi="Arial"/>
          <w:b w:val="1"/>
        </w:rPr>
      </w:pPr>
      <w:r w:rsidDel="00000000" w:rsidR="00000000" w:rsidRPr="00000000">
        <w:rPr>
          <w:rFonts w:ascii="Arial" w:cs="Arial" w:eastAsia="Arial" w:hAnsi="Arial"/>
          <w:b w:val="1"/>
          <w:rtl w:val="0"/>
        </w:rPr>
        <w:t xml:space="preserve">Summary</w:t>
      </w:r>
    </w:p>
    <w:p w:rsidR="00000000" w:rsidDel="00000000" w:rsidP="00000000" w:rsidRDefault="00000000" w:rsidRPr="00000000" w14:paraId="000000E2">
      <w:pPr>
        <w:rPr>
          <w:rFonts w:ascii="Arial" w:cs="Arial" w:eastAsia="Arial" w:hAnsi="Arial"/>
        </w:rPr>
      </w:pPr>
      <w:r w:rsidDel="00000000" w:rsidR="00000000" w:rsidRPr="00000000">
        <w:rPr>
          <w:rFonts w:ascii="Arial" w:cs="Arial" w:eastAsia="Arial" w:hAnsi="Arial"/>
          <w:rtl w:val="0"/>
        </w:rPr>
        <w:t xml:space="preserve">Professional Board Certification is part of ASCE Strategic Initiatives to raise the competency level in professional engineering practice. ASCE’s Professional Board Certification is a voluntary, post-licensure certification that provides the highest recognition of advanced expertise in a technical specialty, superior experience, strong ethics and a commitment to life-long learning and continued professional development. ASCE’s professional board certification is the highest post-licensure advanced certification offered in civil engineering.</w:t>
      </w:r>
    </w:p>
    <w:p w:rsidR="00000000" w:rsidDel="00000000" w:rsidP="00000000" w:rsidRDefault="00000000" w:rsidRPr="00000000" w14:paraId="000000E3">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E4">
      <w:pPr>
        <w:rPr>
          <w:rFonts w:ascii="Arial" w:cs="Arial" w:eastAsia="Arial" w:hAnsi="Arial"/>
          <w:b w:val="1"/>
        </w:rPr>
      </w:pPr>
      <w:r w:rsidDel="00000000" w:rsidR="00000000" w:rsidRPr="00000000">
        <w:rPr>
          <w:rFonts w:ascii="Arial" w:cs="Arial" w:eastAsia="Arial" w:hAnsi="Arial"/>
          <w:b w:val="1"/>
          <w:rtl w:val="0"/>
        </w:rPr>
        <w:t xml:space="preserve">Key Points</w:t>
      </w:r>
    </w:p>
    <w:p w:rsidR="00000000" w:rsidDel="00000000" w:rsidP="00000000" w:rsidRDefault="00000000" w:rsidRPr="00000000" w14:paraId="000000E5">
      <w:pPr>
        <w:numPr>
          <w:ilvl w:val="0"/>
          <w:numId w:val="3"/>
        </w:numPr>
        <w:spacing w:after="120" w:lineRule="auto"/>
        <w:ind w:left="720" w:hanging="360"/>
        <w:rPr>
          <w:rFonts w:ascii="Arial" w:cs="Arial" w:eastAsia="Arial" w:hAnsi="Arial"/>
        </w:rPr>
      </w:pPr>
      <w:r w:rsidDel="00000000" w:rsidR="00000000" w:rsidRPr="00000000">
        <w:rPr>
          <w:rFonts w:ascii="Arial" w:cs="Arial" w:eastAsia="Arial" w:hAnsi="Arial"/>
          <w:rtl w:val="0"/>
        </w:rPr>
        <w:t xml:space="preserve">ASCE has three Academies that were founded by practicing engineers of ASCE and its Institutes.  These include:</w:t>
      </w:r>
    </w:p>
    <w:p w:rsidR="00000000" w:rsidDel="00000000" w:rsidP="00000000" w:rsidRDefault="00000000" w:rsidRPr="00000000" w14:paraId="000000E6">
      <w:pPr>
        <w:numPr>
          <w:ilvl w:val="0"/>
          <w:numId w:val="6"/>
        </w:numPr>
        <w:ind w:left="1440" w:hanging="360"/>
        <w:rPr>
          <w:rFonts w:ascii="Arial" w:cs="Arial" w:eastAsia="Arial" w:hAnsi="Arial"/>
        </w:rPr>
      </w:pPr>
      <w:r w:rsidDel="00000000" w:rsidR="00000000" w:rsidRPr="00000000">
        <w:rPr>
          <w:rFonts w:ascii="Arial" w:cs="Arial" w:eastAsia="Arial" w:hAnsi="Arial"/>
          <w:rtl w:val="0"/>
        </w:rPr>
        <w:t xml:space="preserve">The American Academy of Water Resources Engineers</w:t>
      </w:r>
    </w:p>
    <w:p w:rsidR="00000000" w:rsidDel="00000000" w:rsidP="00000000" w:rsidRDefault="00000000" w:rsidRPr="00000000" w14:paraId="000000E7">
      <w:pPr>
        <w:numPr>
          <w:ilvl w:val="0"/>
          <w:numId w:val="6"/>
        </w:numPr>
        <w:ind w:left="1440" w:hanging="360"/>
        <w:rPr>
          <w:rFonts w:ascii="Arial" w:cs="Arial" w:eastAsia="Arial" w:hAnsi="Arial"/>
        </w:rPr>
      </w:pPr>
      <w:r w:rsidDel="00000000" w:rsidR="00000000" w:rsidRPr="00000000">
        <w:rPr>
          <w:rFonts w:ascii="Arial" w:cs="Arial" w:eastAsia="Arial" w:hAnsi="Arial"/>
          <w:rtl w:val="0"/>
        </w:rPr>
        <w:t xml:space="preserve">The Academy of Geo-Professionals</w:t>
      </w:r>
    </w:p>
    <w:p w:rsidR="00000000" w:rsidDel="00000000" w:rsidP="00000000" w:rsidRDefault="00000000" w:rsidRPr="00000000" w14:paraId="000000E8">
      <w:pPr>
        <w:numPr>
          <w:ilvl w:val="0"/>
          <w:numId w:val="6"/>
        </w:numPr>
        <w:ind w:left="1440" w:hanging="360"/>
        <w:rPr>
          <w:rFonts w:ascii="Arial" w:cs="Arial" w:eastAsia="Arial" w:hAnsi="Arial"/>
        </w:rPr>
      </w:pPr>
      <w:r w:rsidDel="00000000" w:rsidR="00000000" w:rsidRPr="00000000">
        <w:rPr>
          <w:rFonts w:ascii="Arial" w:cs="Arial" w:eastAsia="Arial" w:hAnsi="Arial"/>
          <w:rtl w:val="0"/>
        </w:rPr>
        <w:t xml:space="preserve">The Academy of Coastal, Ocean, Port and Navigation Engineers</w:t>
      </w:r>
    </w:p>
    <w:p w:rsidR="00000000" w:rsidDel="00000000" w:rsidP="00000000" w:rsidRDefault="00000000" w:rsidRPr="00000000" w14:paraId="000000E9">
      <w:pPr>
        <w:tabs>
          <w:tab w:val="left" w:pos="5790"/>
        </w:tabs>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EA">
      <w:pPr>
        <w:numPr>
          <w:ilvl w:val="0"/>
          <w:numId w:val="3"/>
        </w:numPr>
        <w:spacing w:after="120" w:lineRule="auto"/>
        <w:ind w:left="720" w:hanging="360"/>
        <w:rPr>
          <w:rFonts w:ascii="Arial" w:cs="Arial" w:eastAsia="Arial" w:hAnsi="Arial"/>
        </w:rPr>
      </w:pPr>
      <w:r w:rsidDel="00000000" w:rsidR="00000000" w:rsidRPr="00000000">
        <w:rPr>
          <w:rFonts w:ascii="Arial" w:cs="Arial" w:eastAsia="Arial" w:hAnsi="Arial"/>
          <w:rtl w:val="0"/>
        </w:rPr>
        <w:t xml:space="preserve">There are 6 different disciplines that allow a qualified civil engineer to become a Board-Certified Engineer:</w:t>
      </w:r>
    </w:p>
    <w:p w:rsidR="00000000" w:rsidDel="00000000" w:rsidP="00000000" w:rsidRDefault="00000000" w:rsidRPr="00000000" w14:paraId="000000EB">
      <w:pPr>
        <w:numPr>
          <w:ilvl w:val="0"/>
          <w:numId w:val="15"/>
        </w:numPr>
        <w:ind w:left="1440" w:hanging="360"/>
        <w:rPr>
          <w:rFonts w:ascii="Arial" w:cs="Arial" w:eastAsia="Arial" w:hAnsi="Arial"/>
        </w:rPr>
      </w:pPr>
      <w:r w:rsidDel="00000000" w:rsidR="00000000" w:rsidRPr="00000000">
        <w:rPr>
          <w:rFonts w:ascii="Arial" w:cs="Arial" w:eastAsia="Arial" w:hAnsi="Arial"/>
          <w:rtl w:val="0"/>
        </w:rPr>
        <w:t xml:space="preserve">Water Resources Engineering</w:t>
      </w:r>
    </w:p>
    <w:p w:rsidR="00000000" w:rsidDel="00000000" w:rsidP="00000000" w:rsidRDefault="00000000" w:rsidRPr="00000000" w14:paraId="000000EC">
      <w:pPr>
        <w:numPr>
          <w:ilvl w:val="0"/>
          <w:numId w:val="15"/>
        </w:numPr>
        <w:ind w:left="1440" w:hanging="360"/>
        <w:rPr>
          <w:rFonts w:ascii="Arial" w:cs="Arial" w:eastAsia="Arial" w:hAnsi="Arial"/>
        </w:rPr>
      </w:pPr>
      <w:r w:rsidDel="00000000" w:rsidR="00000000" w:rsidRPr="00000000">
        <w:rPr>
          <w:rFonts w:ascii="Arial" w:cs="Arial" w:eastAsia="Arial" w:hAnsi="Arial"/>
          <w:rtl w:val="0"/>
        </w:rPr>
        <w:t xml:space="preserve">Geotechnical Engineering</w:t>
      </w:r>
    </w:p>
    <w:p w:rsidR="00000000" w:rsidDel="00000000" w:rsidP="00000000" w:rsidRDefault="00000000" w:rsidRPr="00000000" w14:paraId="000000ED">
      <w:pPr>
        <w:numPr>
          <w:ilvl w:val="0"/>
          <w:numId w:val="15"/>
        </w:numPr>
        <w:ind w:left="1440" w:hanging="360"/>
        <w:rPr>
          <w:rFonts w:ascii="Arial" w:cs="Arial" w:eastAsia="Arial" w:hAnsi="Arial"/>
        </w:rPr>
      </w:pPr>
      <w:r w:rsidDel="00000000" w:rsidR="00000000" w:rsidRPr="00000000">
        <w:rPr>
          <w:rFonts w:ascii="Arial" w:cs="Arial" w:eastAsia="Arial" w:hAnsi="Arial"/>
          <w:rtl w:val="0"/>
        </w:rPr>
        <w:t xml:space="preserve">Coastal Engineering</w:t>
      </w:r>
    </w:p>
    <w:p w:rsidR="00000000" w:rsidDel="00000000" w:rsidP="00000000" w:rsidRDefault="00000000" w:rsidRPr="00000000" w14:paraId="000000EE">
      <w:pPr>
        <w:numPr>
          <w:ilvl w:val="0"/>
          <w:numId w:val="15"/>
        </w:numPr>
        <w:ind w:left="1440" w:hanging="360"/>
        <w:rPr>
          <w:rFonts w:ascii="Arial" w:cs="Arial" w:eastAsia="Arial" w:hAnsi="Arial"/>
        </w:rPr>
      </w:pPr>
      <w:r w:rsidDel="00000000" w:rsidR="00000000" w:rsidRPr="00000000">
        <w:rPr>
          <w:rFonts w:ascii="Arial" w:cs="Arial" w:eastAsia="Arial" w:hAnsi="Arial"/>
          <w:rtl w:val="0"/>
        </w:rPr>
        <w:t xml:space="preserve">Ocean Engineering</w:t>
      </w:r>
    </w:p>
    <w:p w:rsidR="00000000" w:rsidDel="00000000" w:rsidP="00000000" w:rsidRDefault="00000000" w:rsidRPr="00000000" w14:paraId="000000EF">
      <w:pPr>
        <w:numPr>
          <w:ilvl w:val="0"/>
          <w:numId w:val="15"/>
        </w:numPr>
        <w:ind w:left="1440" w:hanging="360"/>
        <w:rPr>
          <w:rFonts w:ascii="Arial" w:cs="Arial" w:eastAsia="Arial" w:hAnsi="Arial"/>
        </w:rPr>
      </w:pPr>
      <w:r w:rsidDel="00000000" w:rsidR="00000000" w:rsidRPr="00000000">
        <w:rPr>
          <w:rFonts w:ascii="Arial" w:cs="Arial" w:eastAsia="Arial" w:hAnsi="Arial"/>
          <w:rtl w:val="0"/>
        </w:rPr>
        <w:t xml:space="preserve">Ports Engineering</w:t>
      </w:r>
    </w:p>
    <w:p w:rsidR="00000000" w:rsidDel="00000000" w:rsidP="00000000" w:rsidRDefault="00000000" w:rsidRPr="00000000" w14:paraId="000000F0">
      <w:pPr>
        <w:numPr>
          <w:ilvl w:val="0"/>
          <w:numId w:val="15"/>
        </w:numPr>
        <w:ind w:left="1440" w:hanging="360"/>
        <w:rPr>
          <w:rFonts w:ascii="Arial" w:cs="Arial" w:eastAsia="Arial" w:hAnsi="Arial"/>
        </w:rPr>
      </w:pPr>
      <w:r w:rsidDel="00000000" w:rsidR="00000000" w:rsidRPr="00000000">
        <w:rPr>
          <w:rFonts w:ascii="Arial" w:cs="Arial" w:eastAsia="Arial" w:hAnsi="Arial"/>
          <w:rtl w:val="0"/>
        </w:rPr>
        <w:t xml:space="preserve">Navigation Engineering</w:t>
      </w:r>
    </w:p>
    <w:p w:rsidR="00000000" w:rsidDel="00000000" w:rsidP="00000000" w:rsidRDefault="00000000" w:rsidRPr="00000000" w14:paraId="000000F1">
      <w:pPr>
        <w:rPr>
          <w:rFonts w:ascii="Arial" w:cs="Arial" w:eastAsia="Arial" w:hAnsi="Arial"/>
        </w:rPr>
      </w:pPr>
      <w:r w:rsidDel="00000000" w:rsidR="00000000" w:rsidRPr="00000000">
        <w:rPr>
          <w:rtl w:val="0"/>
        </w:rPr>
      </w:r>
    </w:p>
    <w:p w:rsidR="00000000" w:rsidDel="00000000" w:rsidP="00000000" w:rsidRDefault="00000000" w:rsidRPr="00000000" w14:paraId="000000F2">
      <w:pPr>
        <w:numPr>
          <w:ilvl w:val="0"/>
          <w:numId w:val="9"/>
        </w:numPr>
        <w:spacing w:after="120" w:lineRule="auto"/>
        <w:ind w:left="720" w:hanging="360"/>
        <w:rPr>
          <w:rFonts w:ascii="Arial" w:cs="Arial" w:eastAsia="Arial" w:hAnsi="Arial"/>
        </w:rPr>
      </w:pPr>
      <w:r w:rsidDel="00000000" w:rsidR="00000000" w:rsidRPr="00000000">
        <w:rPr>
          <w:rFonts w:ascii="Arial" w:cs="Arial" w:eastAsia="Arial" w:hAnsi="Arial"/>
          <w:rtl w:val="0"/>
        </w:rPr>
        <w:t xml:space="preserve">The requirements needed for Board Certification include:</w:t>
      </w:r>
    </w:p>
    <w:p w:rsidR="00000000" w:rsidDel="00000000" w:rsidP="00000000" w:rsidRDefault="00000000" w:rsidRPr="00000000" w14:paraId="000000F3">
      <w:pPr>
        <w:numPr>
          <w:ilvl w:val="0"/>
          <w:numId w:val="12"/>
        </w:numPr>
        <w:ind w:left="1440" w:hanging="360"/>
        <w:rPr>
          <w:rFonts w:ascii="Arial" w:cs="Arial" w:eastAsia="Arial" w:hAnsi="Arial"/>
        </w:rPr>
      </w:pPr>
      <w:r w:rsidDel="00000000" w:rsidR="00000000" w:rsidRPr="00000000">
        <w:rPr>
          <w:rFonts w:ascii="Arial" w:cs="Arial" w:eastAsia="Arial" w:hAnsi="Arial"/>
          <w:rtl w:val="0"/>
        </w:rPr>
        <w:t xml:space="preserve">Formal engineering education consisting of a Bachelor’s degree in engineering</w:t>
      </w:r>
    </w:p>
    <w:p w:rsidR="00000000" w:rsidDel="00000000" w:rsidP="00000000" w:rsidRDefault="00000000" w:rsidRPr="00000000" w14:paraId="000000F4">
      <w:pPr>
        <w:numPr>
          <w:ilvl w:val="0"/>
          <w:numId w:val="12"/>
        </w:numPr>
        <w:ind w:left="1440" w:hanging="360"/>
        <w:rPr>
          <w:rFonts w:ascii="Arial" w:cs="Arial" w:eastAsia="Arial" w:hAnsi="Arial"/>
        </w:rPr>
      </w:pPr>
      <w:r w:rsidDel="00000000" w:rsidR="00000000" w:rsidRPr="00000000">
        <w:rPr>
          <w:rFonts w:ascii="Arial" w:cs="Arial" w:eastAsia="Arial" w:hAnsi="Arial"/>
          <w:rtl w:val="0"/>
        </w:rPr>
        <w:t xml:space="preserve">Professional Engineering license.</w:t>
      </w:r>
    </w:p>
    <w:p w:rsidR="00000000" w:rsidDel="00000000" w:rsidP="00000000" w:rsidRDefault="00000000" w:rsidRPr="00000000" w14:paraId="000000F5">
      <w:pPr>
        <w:numPr>
          <w:ilvl w:val="0"/>
          <w:numId w:val="12"/>
        </w:numPr>
        <w:ind w:left="1440" w:hanging="360"/>
        <w:rPr>
          <w:rFonts w:ascii="Arial" w:cs="Arial" w:eastAsia="Arial" w:hAnsi="Arial"/>
        </w:rPr>
      </w:pPr>
      <w:r w:rsidDel="00000000" w:rsidR="00000000" w:rsidRPr="00000000">
        <w:rPr>
          <w:rFonts w:ascii="Arial" w:cs="Arial" w:eastAsia="Arial" w:hAnsi="Arial"/>
          <w:rtl w:val="0"/>
        </w:rPr>
        <w:t xml:space="preserve">Master’s Degree in engineering or 30 additional advanced credit hours OR minimum of 25+ years of professional experience.</w:t>
      </w:r>
    </w:p>
    <w:p w:rsidR="00000000" w:rsidDel="00000000" w:rsidP="00000000" w:rsidRDefault="00000000" w:rsidRPr="00000000" w14:paraId="000000F6">
      <w:pPr>
        <w:numPr>
          <w:ilvl w:val="0"/>
          <w:numId w:val="12"/>
        </w:numPr>
        <w:ind w:left="1440" w:hanging="360"/>
        <w:rPr>
          <w:rFonts w:ascii="Arial" w:cs="Arial" w:eastAsia="Arial" w:hAnsi="Arial"/>
        </w:rPr>
      </w:pPr>
      <w:r w:rsidDel="00000000" w:rsidR="00000000" w:rsidRPr="00000000">
        <w:rPr>
          <w:rFonts w:ascii="Arial" w:cs="Arial" w:eastAsia="Arial" w:hAnsi="Arial"/>
          <w:rtl w:val="0"/>
        </w:rPr>
        <w:t xml:space="preserve">8 years of additional post-licensure professional experience in the engineer’s specialty.</w:t>
      </w:r>
    </w:p>
    <w:p w:rsidR="00000000" w:rsidDel="00000000" w:rsidP="00000000" w:rsidRDefault="00000000" w:rsidRPr="00000000" w14:paraId="000000F7">
      <w:pPr>
        <w:rPr>
          <w:rFonts w:ascii="Arial" w:cs="Arial" w:eastAsia="Arial" w:hAnsi="Arial"/>
        </w:rPr>
      </w:pPr>
      <w:r w:rsidDel="00000000" w:rsidR="00000000" w:rsidRPr="00000000">
        <w:rPr>
          <w:rtl w:val="0"/>
        </w:rPr>
      </w:r>
    </w:p>
    <w:p w:rsidR="00000000" w:rsidDel="00000000" w:rsidP="00000000" w:rsidRDefault="00000000" w:rsidRPr="00000000" w14:paraId="000000F8">
      <w:pPr>
        <w:numPr>
          <w:ilvl w:val="0"/>
          <w:numId w:val="9"/>
        </w:numPr>
        <w:spacing w:after="120" w:lineRule="auto"/>
        <w:ind w:left="720" w:hanging="360"/>
        <w:rPr>
          <w:rFonts w:ascii="Arial" w:cs="Arial" w:eastAsia="Arial" w:hAnsi="Arial"/>
        </w:rPr>
      </w:pPr>
      <w:r w:rsidDel="00000000" w:rsidR="00000000" w:rsidRPr="00000000">
        <w:rPr>
          <w:rFonts w:ascii="Arial" w:cs="Arial" w:eastAsia="Arial" w:hAnsi="Arial"/>
          <w:rtl w:val="0"/>
        </w:rPr>
        <w:t xml:space="preserve">Importance of Board Certification:</w:t>
      </w:r>
    </w:p>
    <w:p w:rsidR="00000000" w:rsidDel="00000000" w:rsidP="00000000" w:rsidRDefault="00000000" w:rsidRPr="00000000" w14:paraId="000000F9">
      <w:pPr>
        <w:numPr>
          <w:ilvl w:val="0"/>
          <w:numId w:val="43"/>
        </w:numPr>
        <w:ind w:left="1440" w:hanging="360"/>
        <w:rPr>
          <w:rFonts w:ascii="Arial" w:cs="Arial" w:eastAsia="Arial" w:hAnsi="Arial"/>
        </w:rPr>
      </w:pPr>
      <w:r w:rsidDel="00000000" w:rsidR="00000000" w:rsidRPr="00000000">
        <w:rPr>
          <w:rFonts w:ascii="Arial" w:cs="Arial" w:eastAsia="Arial" w:hAnsi="Arial"/>
          <w:rtl w:val="0"/>
        </w:rPr>
        <w:t xml:space="preserve">Help to distinguish your staff’s professional record and expertise.</w:t>
      </w:r>
    </w:p>
    <w:p w:rsidR="00000000" w:rsidDel="00000000" w:rsidP="00000000" w:rsidRDefault="00000000" w:rsidRPr="00000000" w14:paraId="000000FA">
      <w:pPr>
        <w:numPr>
          <w:ilvl w:val="0"/>
          <w:numId w:val="43"/>
        </w:numPr>
        <w:ind w:left="1440" w:hanging="360"/>
        <w:rPr>
          <w:rFonts w:ascii="Arial" w:cs="Arial" w:eastAsia="Arial" w:hAnsi="Arial"/>
        </w:rPr>
      </w:pPr>
      <w:r w:rsidDel="00000000" w:rsidR="00000000" w:rsidRPr="00000000">
        <w:rPr>
          <w:rFonts w:ascii="Arial" w:cs="Arial" w:eastAsia="Arial" w:hAnsi="Arial"/>
          <w:rtl w:val="0"/>
        </w:rPr>
        <w:t xml:space="preserve">Demonstrates mastery of a specialty in civil engineering.</w:t>
      </w:r>
    </w:p>
    <w:p w:rsidR="00000000" w:rsidDel="00000000" w:rsidP="00000000" w:rsidRDefault="00000000" w:rsidRPr="00000000" w14:paraId="000000FB">
      <w:pPr>
        <w:numPr>
          <w:ilvl w:val="0"/>
          <w:numId w:val="43"/>
        </w:numPr>
        <w:ind w:left="1440" w:hanging="360"/>
        <w:rPr>
          <w:rFonts w:ascii="Arial" w:cs="Arial" w:eastAsia="Arial" w:hAnsi="Arial"/>
        </w:rPr>
      </w:pPr>
      <w:r w:rsidDel="00000000" w:rsidR="00000000" w:rsidRPr="00000000">
        <w:rPr>
          <w:rFonts w:ascii="Arial" w:cs="Arial" w:eastAsia="Arial" w:hAnsi="Arial"/>
          <w:rtl w:val="0"/>
        </w:rPr>
        <w:t xml:space="preserve">Board Certification will be recognized by clients, employers, peers, and the general public.</w:t>
      </w:r>
    </w:p>
    <w:p w:rsidR="00000000" w:rsidDel="00000000" w:rsidP="00000000" w:rsidRDefault="00000000" w:rsidRPr="00000000" w14:paraId="000000FC">
      <w:pPr>
        <w:numPr>
          <w:ilvl w:val="0"/>
          <w:numId w:val="43"/>
        </w:numPr>
        <w:ind w:left="1440" w:hanging="360"/>
        <w:rPr>
          <w:rFonts w:ascii="Arial" w:cs="Arial" w:eastAsia="Arial" w:hAnsi="Arial"/>
        </w:rPr>
      </w:pPr>
      <w:r w:rsidDel="00000000" w:rsidR="00000000" w:rsidRPr="00000000">
        <w:rPr>
          <w:rFonts w:ascii="Arial" w:cs="Arial" w:eastAsia="Arial" w:hAnsi="Arial"/>
          <w:rtl w:val="0"/>
        </w:rPr>
        <w:t xml:space="preserve">Recognizes you as a leader in the engineering profession.</w:t>
      </w:r>
    </w:p>
    <w:p w:rsidR="00000000" w:rsidDel="00000000" w:rsidP="00000000" w:rsidRDefault="00000000" w:rsidRPr="00000000" w14:paraId="000000FD">
      <w:pPr>
        <w:numPr>
          <w:ilvl w:val="0"/>
          <w:numId w:val="43"/>
        </w:numPr>
        <w:ind w:left="1440" w:hanging="360"/>
        <w:rPr>
          <w:rFonts w:ascii="Arial" w:cs="Arial" w:eastAsia="Arial" w:hAnsi="Arial"/>
        </w:rPr>
      </w:pPr>
      <w:r w:rsidDel="00000000" w:rsidR="00000000" w:rsidRPr="00000000">
        <w:rPr>
          <w:rFonts w:ascii="Arial" w:cs="Arial" w:eastAsia="Arial" w:hAnsi="Arial"/>
          <w:rtl w:val="0"/>
        </w:rPr>
        <w:t xml:space="preserve">Academies’ board certification is the highest advanced post-licensure certification.</w:t>
      </w:r>
    </w:p>
    <w:p w:rsidR="00000000" w:rsidDel="00000000" w:rsidP="00000000" w:rsidRDefault="00000000" w:rsidRPr="00000000" w14:paraId="000000FE">
      <w:pPr>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FF">
      <w:pPr>
        <w:rPr>
          <w:rFonts w:ascii="Arial" w:cs="Arial" w:eastAsia="Arial" w:hAnsi="Arial"/>
        </w:rPr>
      </w:pPr>
      <w:r w:rsidDel="00000000" w:rsidR="00000000" w:rsidRPr="00000000">
        <w:rPr>
          <w:rtl w:val="0"/>
        </w:rPr>
      </w:r>
    </w:p>
    <w:p w:rsidR="00000000" w:rsidDel="00000000" w:rsidP="00000000" w:rsidRDefault="00000000" w:rsidRPr="00000000" w14:paraId="00000100">
      <w:pPr>
        <w:rPr>
          <w:rFonts w:ascii="Arial" w:cs="Arial" w:eastAsia="Arial" w:hAnsi="Arial"/>
          <w:b w:val="1"/>
        </w:rPr>
      </w:pPr>
      <w:r w:rsidDel="00000000" w:rsidR="00000000" w:rsidRPr="00000000">
        <w:rPr>
          <w:rFonts w:ascii="Arial" w:cs="Arial" w:eastAsia="Arial" w:hAnsi="Arial"/>
          <w:b w:val="1"/>
          <w:rtl w:val="0"/>
        </w:rPr>
        <w:t xml:space="preserve">Resources</w:t>
      </w:r>
    </w:p>
    <w:p w:rsidR="00000000" w:rsidDel="00000000" w:rsidP="00000000" w:rsidRDefault="00000000" w:rsidRPr="00000000" w14:paraId="00000101">
      <w:pPr>
        <w:spacing w:after="120" w:lineRule="auto"/>
        <w:rPr>
          <w:rFonts w:ascii="Arial" w:cs="Arial" w:eastAsia="Arial" w:hAnsi="Arial"/>
        </w:rPr>
      </w:pPr>
      <w:r w:rsidDel="00000000" w:rsidR="00000000" w:rsidRPr="00000000">
        <w:rPr>
          <w:rFonts w:ascii="Arial" w:cs="Arial" w:eastAsia="Arial" w:hAnsi="Arial"/>
          <w:rtl w:val="0"/>
        </w:rPr>
        <w:t xml:space="preserve">Find more information on the Academies’ websites.</w:t>
      </w:r>
    </w:p>
    <w:p w:rsidR="00000000" w:rsidDel="00000000" w:rsidP="00000000" w:rsidRDefault="00000000" w:rsidRPr="00000000" w14:paraId="00000102">
      <w:pPr>
        <w:ind w:left="360" w:firstLine="0"/>
        <w:rPr>
          <w:rFonts w:ascii="Arial" w:cs="Arial" w:eastAsia="Arial" w:hAnsi="Arial"/>
        </w:rPr>
      </w:pPr>
      <w:hyperlink r:id="rId40">
        <w:r w:rsidDel="00000000" w:rsidR="00000000" w:rsidRPr="00000000">
          <w:rPr>
            <w:rFonts w:ascii="Arial" w:cs="Arial" w:eastAsia="Arial" w:hAnsi="Arial"/>
            <w:color w:val="0000ff"/>
            <w:u w:val="single"/>
            <w:rtl w:val="0"/>
          </w:rPr>
          <w:t xml:space="preserve">www.aawre.org</w:t>
        </w:r>
      </w:hyperlink>
      <w:r w:rsidDel="00000000" w:rsidR="00000000" w:rsidRPr="00000000">
        <w:rPr>
          <w:rtl w:val="0"/>
        </w:rPr>
      </w:r>
    </w:p>
    <w:p w:rsidR="00000000" w:rsidDel="00000000" w:rsidP="00000000" w:rsidRDefault="00000000" w:rsidRPr="00000000" w14:paraId="00000103">
      <w:pPr>
        <w:ind w:left="360" w:firstLine="0"/>
        <w:rPr>
          <w:rFonts w:ascii="Arial" w:cs="Arial" w:eastAsia="Arial" w:hAnsi="Arial"/>
        </w:rPr>
      </w:pPr>
      <w:hyperlink r:id="rId41">
        <w:r w:rsidDel="00000000" w:rsidR="00000000" w:rsidRPr="00000000">
          <w:rPr>
            <w:rFonts w:ascii="Arial" w:cs="Arial" w:eastAsia="Arial" w:hAnsi="Arial"/>
            <w:color w:val="0000ff"/>
            <w:u w:val="single"/>
            <w:rtl w:val="0"/>
          </w:rPr>
          <w:t xml:space="preserve">www.acopne.org</w:t>
        </w:r>
      </w:hyperlink>
      <w:r w:rsidDel="00000000" w:rsidR="00000000" w:rsidRPr="00000000">
        <w:rPr>
          <w:rtl w:val="0"/>
        </w:rPr>
      </w:r>
    </w:p>
    <w:p w:rsidR="00000000" w:rsidDel="00000000" w:rsidP="00000000" w:rsidRDefault="00000000" w:rsidRPr="00000000" w14:paraId="00000104">
      <w:pPr>
        <w:ind w:left="360" w:firstLine="0"/>
        <w:rPr>
          <w:rFonts w:ascii="Arial" w:cs="Arial" w:eastAsia="Arial" w:hAnsi="Arial"/>
        </w:rPr>
      </w:pPr>
      <w:hyperlink r:id="rId42">
        <w:r w:rsidDel="00000000" w:rsidR="00000000" w:rsidRPr="00000000">
          <w:rPr>
            <w:rFonts w:ascii="Arial" w:cs="Arial" w:eastAsia="Arial" w:hAnsi="Arial"/>
            <w:color w:val="0000ff"/>
            <w:u w:val="single"/>
            <w:rtl w:val="0"/>
          </w:rPr>
          <w:t xml:space="preserve">www.geoprofessionals.org</w:t>
        </w:r>
      </w:hyperlink>
      <w:r w:rsidDel="00000000" w:rsidR="00000000" w:rsidRPr="00000000">
        <w:rPr>
          <w:rFonts w:ascii="Arial" w:cs="Arial" w:eastAsia="Arial" w:hAnsi="Arial"/>
          <w:rtl w:val="0"/>
        </w:rPr>
        <w:t xml:space="preserve"> </w:t>
      </w:r>
    </w:p>
    <w:p w:rsidR="00000000" w:rsidDel="00000000" w:rsidP="00000000" w:rsidRDefault="00000000" w:rsidRPr="00000000" w14:paraId="00000105">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6">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07">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8">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09">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A">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0B">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0D">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0F">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11">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13">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4">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15">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6">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17">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8">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19">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A">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1B">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C">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1D">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1F">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0">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21">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23">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4">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25">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6">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27">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29">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2B">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C">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2D">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E">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2F">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0">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31">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2">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33">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4">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35">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6">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37">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8">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39">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A">
      <w:pPr>
        <w:rPr/>
      </w:pPr>
      <w:r w:rsidDel="00000000" w:rsidR="00000000" w:rsidRPr="00000000">
        <w:br w:type="page"/>
      </w:r>
      <w:r w:rsidDel="00000000" w:rsidR="00000000" w:rsidRPr="00000000">
        <w:rPr>
          <w:rtl w:val="0"/>
        </w:rPr>
      </w:r>
    </w:p>
    <w:p w:rsidR="00000000" w:rsidDel="00000000" w:rsidP="00000000" w:rsidRDefault="00000000" w:rsidRPr="00000000" w14:paraId="0000013B">
      <w:pPr>
        <w:rPr/>
        <w:sectPr>
          <w:footerReference r:id="rId43" w:type="default"/>
          <w:type w:val="nextPage"/>
          <w:pgSz w:h="15840" w:w="12240" w:orient="portrait"/>
          <w:pgMar w:bottom="274" w:top="1627" w:left="1325" w:right="1325" w:header="1440" w:footer="619"/>
        </w:sectPr>
      </w:pPr>
      <w:r w:rsidDel="00000000" w:rsidR="00000000" w:rsidRPr="00000000">
        <w:br w:type="page"/>
      </w:r>
      <w:r w:rsidDel="00000000" w:rsidR="00000000" w:rsidRPr="00000000">
        <w:rPr>
          <w:rtl w:val="0"/>
        </w:rPr>
      </w:r>
    </w:p>
    <w:p w:rsidR="00000000" w:rsidDel="00000000" w:rsidP="00000000" w:rsidRDefault="00000000" w:rsidRPr="00000000" w14:paraId="0000013C">
      <w:pPr>
        <w:pStyle w:val="Heading2"/>
        <w:numPr>
          <w:ilvl w:val="1"/>
          <w:numId w:val="25"/>
        </w:numPr>
        <w:ind w:left="720" w:hanging="720"/>
        <w:rPr/>
      </w:pPr>
      <w:bookmarkStart w:colFirst="0" w:colLast="0" w:name="_heading=h.3dy6vkm" w:id="6"/>
      <w:bookmarkEnd w:id="6"/>
      <w:r w:rsidDel="00000000" w:rsidR="00000000" w:rsidRPr="00000000">
        <w:rPr>
          <w:rtl w:val="0"/>
        </w:rPr>
        <w:t xml:space="preserve">Committee on Technical Advancement</w:t>
      </w:r>
    </w:p>
    <w:p w:rsidR="00000000" w:rsidDel="00000000" w:rsidP="00000000" w:rsidRDefault="00000000" w:rsidRPr="00000000" w14:paraId="0000013D">
      <w:pPr>
        <w:spacing w:line="276" w:lineRule="auto"/>
        <w:rPr>
          <w:rFonts w:ascii="Impact" w:cs="Impact" w:eastAsia="Impact" w:hAnsi="Impact"/>
          <w:sz w:val="48"/>
          <w:szCs w:val="48"/>
        </w:rPr>
      </w:pPr>
      <w:r w:rsidDel="00000000" w:rsidR="00000000" w:rsidRPr="00000000">
        <w:rPr>
          <w:rFonts w:ascii="Impact" w:cs="Impact" w:eastAsia="Impact" w:hAnsi="Impact"/>
          <w:sz w:val="40"/>
          <w:szCs w:val="40"/>
          <w:rtl w:val="0"/>
        </w:rPr>
        <w:t xml:space="preserve">TALKING POINTS:</w:t>
      </w:r>
      <w:r w:rsidDel="00000000" w:rsidR="00000000" w:rsidRPr="00000000">
        <w:rPr>
          <w:rFonts w:ascii="Impact" w:cs="Impact" w:eastAsia="Impact" w:hAnsi="Impact"/>
          <w:sz w:val="48"/>
          <w:szCs w:val="48"/>
          <w:rtl w:val="0"/>
        </w:rPr>
        <w:tab/>
        <w:tab/>
        <w:tab/>
        <w:tab/>
        <w:tab/>
        <w:tab/>
        <w:tab/>
      </w:r>
      <w:r w:rsidDel="00000000" w:rsidR="00000000" w:rsidRPr="00000000">
        <w:rPr>
          <w:rFonts w:ascii="Libre Franklin Black" w:cs="Libre Franklin Black" w:eastAsia="Libre Franklin Black" w:hAnsi="Libre Franklin Black"/>
          <w:rtl w:val="0"/>
        </w:rPr>
        <w:t xml:space="preserve">July 2021</w:t>
      </w: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rPr>
          <w:rFonts w:ascii="Arial" w:cs="Arial" w:eastAsia="Arial" w:hAnsi="Arial"/>
        </w:rPr>
      </w:pPr>
      <w:r w:rsidDel="00000000" w:rsidR="00000000" w:rsidRPr="00000000">
        <w:rPr>
          <w:rFonts w:ascii="Arial" w:cs="Arial" w:eastAsia="Arial" w:hAnsi="Arial"/>
          <w:rtl w:val="0"/>
        </w:rPr>
        <w:t xml:space="preserve">The Committee on Technical Advancement (CTA) is one of five ASCE Society committees that report directly to the ASCE Board of Direction. CTA is responsible for overseeing and supporting ASCE technical activities that are not located with the Institutes.  CTA collaborates with ASCE’s Technical Region and Institutes and the Civil Engineering Certification, Inc. (CEC) Academies.  </w:t>
      </w:r>
    </w:p>
    <w:p w:rsidR="00000000" w:rsidDel="00000000" w:rsidP="00000000" w:rsidRDefault="00000000" w:rsidRPr="00000000" w14:paraId="00000140">
      <w:pPr>
        <w:rPr>
          <w:rFonts w:ascii="Arial" w:cs="Arial" w:eastAsia="Arial" w:hAnsi="Arial"/>
        </w:rPr>
      </w:pPr>
      <w:r w:rsidDel="00000000" w:rsidR="00000000" w:rsidRPr="00000000">
        <w:rPr>
          <w:rtl w:val="0"/>
        </w:rPr>
      </w:r>
    </w:p>
    <w:p w:rsidR="00000000" w:rsidDel="00000000" w:rsidP="00000000" w:rsidRDefault="00000000" w:rsidRPr="00000000" w14:paraId="00000141">
      <w:pPr>
        <w:rPr>
          <w:rFonts w:ascii="Arial" w:cs="Arial" w:eastAsia="Arial" w:hAnsi="Arial"/>
        </w:rPr>
      </w:pPr>
      <w:r w:rsidDel="00000000" w:rsidR="00000000" w:rsidRPr="00000000">
        <w:rPr>
          <w:rFonts w:ascii="Arial" w:cs="Arial" w:eastAsia="Arial" w:hAnsi="Arial"/>
          <w:rtl w:val="0"/>
        </w:rPr>
        <w:t xml:space="preserve">There are six technical Divisions and three Committees under the direction of CTA, these include:</w:t>
      </w:r>
    </w:p>
    <w:p w:rsidR="00000000" w:rsidDel="00000000" w:rsidP="00000000" w:rsidRDefault="00000000" w:rsidRPr="00000000" w14:paraId="00000142">
      <w:pPr>
        <w:keepNext w:val="0"/>
        <w:keepLines w:val="0"/>
        <w:pageBreakBefore w:val="0"/>
        <w:widowControl w:val="1"/>
        <w:numPr>
          <w:ilvl w:val="1"/>
          <w:numId w:val="4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Aerospace Division (ASD)</w:t>
      </w:r>
    </w:p>
    <w:p w:rsidR="00000000" w:rsidDel="00000000" w:rsidP="00000000" w:rsidRDefault="00000000" w:rsidRPr="00000000" w14:paraId="00000143">
      <w:pPr>
        <w:keepNext w:val="0"/>
        <w:keepLines w:val="0"/>
        <w:pageBreakBefore w:val="0"/>
        <w:widowControl w:val="1"/>
        <w:numPr>
          <w:ilvl w:val="1"/>
          <w:numId w:val="4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Cold Regions Engineering Division (CRED)</w:t>
      </w:r>
    </w:p>
    <w:p w:rsidR="00000000" w:rsidDel="00000000" w:rsidP="00000000" w:rsidRDefault="00000000" w:rsidRPr="00000000" w14:paraId="00000144">
      <w:pPr>
        <w:keepNext w:val="0"/>
        <w:keepLines w:val="0"/>
        <w:pageBreakBefore w:val="0"/>
        <w:widowControl w:val="1"/>
        <w:numPr>
          <w:ilvl w:val="1"/>
          <w:numId w:val="4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Computing Division (CED)</w:t>
      </w:r>
    </w:p>
    <w:p w:rsidR="00000000" w:rsidDel="00000000" w:rsidP="00000000" w:rsidRDefault="00000000" w:rsidRPr="00000000" w14:paraId="00000145">
      <w:pPr>
        <w:keepNext w:val="0"/>
        <w:keepLines w:val="0"/>
        <w:pageBreakBefore w:val="0"/>
        <w:widowControl w:val="1"/>
        <w:numPr>
          <w:ilvl w:val="1"/>
          <w:numId w:val="4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Energy Division (EYD)</w:t>
      </w:r>
    </w:p>
    <w:p w:rsidR="00000000" w:rsidDel="00000000" w:rsidP="00000000" w:rsidRDefault="00000000" w:rsidRPr="00000000" w14:paraId="00000146">
      <w:pPr>
        <w:keepNext w:val="0"/>
        <w:keepLines w:val="0"/>
        <w:pageBreakBefore w:val="0"/>
        <w:widowControl w:val="1"/>
        <w:numPr>
          <w:ilvl w:val="1"/>
          <w:numId w:val="4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Forensic Engineering Division (FED)</w:t>
      </w:r>
    </w:p>
    <w:p w:rsidR="00000000" w:rsidDel="00000000" w:rsidP="00000000" w:rsidRDefault="00000000" w:rsidRPr="00000000" w14:paraId="00000147">
      <w:pPr>
        <w:keepNext w:val="0"/>
        <w:keepLines w:val="0"/>
        <w:pageBreakBefore w:val="0"/>
        <w:widowControl w:val="1"/>
        <w:numPr>
          <w:ilvl w:val="1"/>
          <w:numId w:val="4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Infrastructure Resilience Division (IRD)</w:t>
      </w:r>
    </w:p>
    <w:p w:rsidR="00000000" w:rsidDel="00000000" w:rsidP="00000000" w:rsidRDefault="00000000" w:rsidRPr="00000000" w14:paraId="00000148">
      <w:pPr>
        <w:keepNext w:val="0"/>
        <w:keepLines w:val="0"/>
        <w:pageBreakBefore w:val="0"/>
        <w:widowControl w:val="1"/>
        <w:numPr>
          <w:ilvl w:val="1"/>
          <w:numId w:val="4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Codes and Standards Committee (CSC)</w:t>
      </w:r>
    </w:p>
    <w:p w:rsidR="00000000" w:rsidDel="00000000" w:rsidP="00000000" w:rsidRDefault="00000000" w:rsidRPr="00000000" w14:paraId="00000149">
      <w:pPr>
        <w:keepNext w:val="0"/>
        <w:keepLines w:val="0"/>
        <w:pageBreakBefore w:val="0"/>
        <w:widowControl w:val="1"/>
        <w:numPr>
          <w:ilvl w:val="1"/>
          <w:numId w:val="4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Committee on Adaptation to a Changing Climate (CACC) </w:t>
      </w:r>
    </w:p>
    <w:p w:rsidR="00000000" w:rsidDel="00000000" w:rsidP="00000000" w:rsidRDefault="00000000" w:rsidRPr="00000000" w14:paraId="0000014A">
      <w:pPr>
        <w:keepNext w:val="0"/>
        <w:keepLines w:val="0"/>
        <w:pageBreakBefore w:val="0"/>
        <w:widowControl w:val="1"/>
        <w:numPr>
          <w:ilvl w:val="1"/>
          <w:numId w:val="4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Committee on Sustainability (COS)</w:t>
      </w:r>
    </w:p>
    <w:p w:rsidR="00000000" w:rsidDel="00000000" w:rsidP="00000000" w:rsidRDefault="00000000" w:rsidRPr="00000000" w14:paraId="0000014B">
      <w:pPr>
        <w:rPr>
          <w:rFonts w:ascii="Arial" w:cs="Arial" w:eastAsia="Arial" w:hAnsi="Arial"/>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of CTA’s Divisions and Committees are comprised of multiple technical, task, and sub committees that champion different topic areas and/or projects. CTA’s Divisions and Committees improve the practice of civil engineering, advance best practices, and share technical knowledge through collaborative committee activities, events, forums, publications, standards, awards, and educational offerings. </w:t>
      </w:r>
    </w:p>
    <w:p w:rsidR="00000000" w:rsidDel="00000000" w:rsidP="00000000" w:rsidRDefault="00000000" w:rsidRPr="00000000" w14:paraId="0000014D">
      <w:pPr>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14E">
      <w:pPr>
        <w:rPr>
          <w:rFonts w:ascii="Arial" w:cs="Arial" w:eastAsia="Arial" w:hAnsi="Arial"/>
          <w:color w:val="000000"/>
        </w:rPr>
      </w:pPr>
      <w:r w:rsidDel="00000000" w:rsidR="00000000" w:rsidRPr="00000000">
        <w:rPr>
          <w:rFonts w:ascii="Arial" w:cs="Arial" w:eastAsia="Arial" w:hAnsi="Arial"/>
          <w:color w:val="000000"/>
          <w:rtl w:val="0"/>
        </w:rPr>
        <w:t xml:space="preserve">More information on each of CTA’s Division and Committees is included below.</w:t>
      </w:r>
    </w:p>
    <w:p w:rsidR="00000000" w:rsidDel="00000000" w:rsidP="00000000" w:rsidRDefault="00000000" w:rsidRPr="00000000" w14:paraId="0000014F">
      <w:pPr>
        <w:rPr>
          <w:rFonts w:ascii="Arial" w:cs="Arial" w:eastAsia="Arial" w:hAnsi="Arial"/>
          <w:color w:val="000000"/>
        </w:rPr>
      </w:pPr>
      <w:r w:rsidDel="00000000" w:rsidR="00000000" w:rsidRPr="00000000">
        <w:rPr>
          <w:rtl w:val="0"/>
        </w:rPr>
      </w:r>
    </w:p>
    <w:p w:rsidR="00000000" w:rsidDel="00000000" w:rsidP="00000000" w:rsidRDefault="00000000" w:rsidRPr="00000000" w14:paraId="00000150">
      <w:pPr>
        <w:rPr>
          <w:rFonts w:ascii="Arial" w:cs="Arial" w:eastAsia="Arial" w:hAnsi="Arial"/>
          <w:b w:val="1"/>
        </w:rPr>
      </w:pPr>
      <w:r w:rsidDel="00000000" w:rsidR="00000000" w:rsidRPr="00000000">
        <w:rPr>
          <w:rFonts w:ascii="Arial" w:cs="Arial" w:eastAsia="Arial" w:hAnsi="Arial"/>
          <w:b w:val="1"/>
          <w:color w:val="000000"/>
          <w:rtl w:val="0"/>
        </w:rPr>
        <w:t xml:space="preserve">If you are interested in getting engaged with any of CTA’s Divisions or Committees, contact Kelly Dooley, Director of Professional and Technical Advancement (</w:t>
      </w:r>
      <w:hyperlink r:id="rId44">
        <w:r w:rsidDel="00000000" w:rsidR="00000000" w:rsidRPr="00000000">
          <w:rPr>
            <w:rFonts w:ascii="Arial" w:cs="Arial" w:eastAsia="Arial" w:hAnsi="Arial"/>
            <w:b w:val="1"/>
            <w:color w:val="0000ff"/>
            <w:u w:val="single"/>
            <w:rtl w:val="0"/>
          </w:rPr>
          <w:t xml:space="preserve">kdooley@asce.org</w:t>
        </w:r>
      </w:hyperlink>
      <w:r w:rsidDel="00000000" w:rsidR="00000000" w:rsidRPr="00000000">
        <w:rPr>
          <w:rFonts w:ascii="Arial" w:cs="Arial" w:eastAsia="Arial" w:hAnsi="Arial"/>
          <w:b w:val="1"/>
          <w:color w:val="000000"/>
          <w:rtl w:val="0"/>
        </w:rPr>
        <w:t xml:space="preserve">). Information on the CTA Divisions and Committees can be found at: </w:t>
      </w:r>
      <w:hyperlink r:id="rId45">
        <w:r w:rsidDel="00000000" w:rsidR="00000000" w:rsidRPr="00000000">
          <w:rPr>
            <w:rFonts w:ascii="Arial" w:cs="Arial" w:eastAsia="Arial" w:hAnsi="Arial"/>
            <w:b w:val="1"/>
            <w:color w:val="0000ff"/>
            <w:u w:val="single"/>
            <w:rtl w:val="0"/>
          </w:rPr>
          <w:t xml:space="preserve">https://www.asce.org/technical_groups/</w:t>
        </w:r>
      </w:hyperlink>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jc w:val="center"/>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Aerospace Division (ASD)</w:t>
      </w:r>
    </w:p>
    <w:p w:rsidR="00000000" w:rsidDel="00000000" w:rsidP="00000000" w:rsidRDefault="00000000" w:rsidRPr="00000000" w14:paraId="00000153">
      <w:pPr>
        <w:rPr>
          <w:rFonts w:ascii="Arial" w:cs="Arial" w:eastAsia="Arial" w:hAnsi="Arial"/>
          <w:color w:val="000000"/>
        </w:rPr>
      </w:pPr>
      <w:r w:rsidDel="00000000" w:rsidR="00000000" w:rsidRPr="00000000">
        <w:rPr>
          <w:rtl w:val="0"/>
        </w:rPr>
      </w:r>
    </w:p>
    <w:p w:rsidR="00000000" w:rsidDel="00000000" w:rsidP="00000000" w:rsidRDefault="00000000" w:rsidRPr="00000000" w14:paraId="00000154">
      <w:pPr>
        <w:rPr>
          <w:rFonts w:ascii="Arial" w:cs="Arial" w:eastAsia="Arial" w:hAnsi="Arial"/>
          <w:color w:val="000000"/>
        </w:rPr>
      </w:pPr>
      <w:r w:rsidDel="00000000" w:rsidR="00000000" w:rsidRPr="00000000">
        <w:rPr>
          <w:rFonts w:ascii="Arial" w:cs="Arial" w:eastAsia="Arial" w:hAnsi="Arial"/>
          <w:color w:val="000000"/>
          <w:rtl w:val="0"/>
        </w:rPr>
        <w:t xml:space="preserve">The Aerospace Division (ASD) incubates advanced and emerging technologies and promotes their transfer to civil engineering applications. In addition, it applies the art of civil engineering to the exploration and development of the space frontier and other extreme environments. </w:t>
      </w:r>
    </w:p>
    <w:p w:rsidR="00000000" w:rsidDel="00000000" w:rsidP="00000000" w:rsidRDefault="00000000" w:rsidRPr="00000000" w14:paraId="00000155">
      <w:pP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56">
      <w:pPr>
        <w:rPr>
          <w:rFonts w:ascii="Arial" w:cs="Arial" w:eastAsia="Arial" w:hAnsi="Arial"/>
          <w:color w:val="000000"/>
        </w:rPr>
      </w:pPr>
      <w:r w:rsidDel="00000000" w:rsidR="00000000" w:rsidRPr="00000000">
        <w:rPr>
          <w:rFonts w:ascii="Arial" w:cs="Arial" w:eastAsia="Arial" w:hAnsi="Arial"/>
          <w:b w:val="1"/>
          <w:i w:val="1"/>
          <w:color w:val="000000"/>
          <w:rtl w:val="0"/>
        </w:rPr>
        <w:t xml:space="preserve">ASD Technical Committees:</w:t>
      </w:r>
      <w:r w:rsidDel="00000000" w:rsidR="00000000" w:rsidRPr="00000000">
        <w:rPr>
          <w:rFonts w:ascii="Arial" w:cs="Arial" w:eastAsia="Arial" w:hAnsi="Arial"/>
          <w:i w:val="1"/>
          <w:color w:val="000000"/>
          <w:rtl w:val="0"/>
        </w:rPr>
        <w:t xml:space="preserve"> </w:t>
        <w:tab/>
      </w:r>
      <w:r w:rsidDel="00000000" w:rsidR="00000000" w:rsidRPr="00000000">
        <w:rPr>
          <w:rFonts w:ascii="Arial" w:cs="Arial" w:eastAsia="Arial" w:hAnsi="Arial"/>
          <w:color w:val="000000"/>
          <w:rtl w:val="0"/>
        </w:rPr>
        <w:t xml:space="preserve">Dynamics and Controls</w:t>
      </w:r>
    </w:p>
    <w:p w:rsidR="00000000" w:rsidDel="00000000" w:rsidP="00000000" w:rsidRDefault="00000000" w:rsidRPr="00000000" w14:paraId="00000157">
      <w:pPr>
        <w:ind w:left="720" w:firstLine="0"/>
        <w:rPr>
          <w:rFonts w:ascii="Arial" w:cs="Arial" w:eastAsia="Arial" w:hAnsi="Arial"/>
          <w:color w:val="000000"/>
        </w:rPr>
      </w:pPr>
      <w:r w:rsidDel="00000000" w:rsidR="00000000" w:rsidRPr="00000000">
        <w:rPr>
          <w:rFonts w:ascii="Arial" w:cs="Arial" w:eastAsia="Arial" w:hAnsi="Arial"/>
          <w:color w:val="000000"/>
          <w:rtl w:val="0"/>
        </w:rPr>
        <w:tab/>
        <w:tab/>
        <w:tab/>
        <w:tab/>
        <w:t xml:space="preserve">Regolith Operations, Mobility and Robotics</w:t>
      </w:r>
    </w:p>
    <w:p w:rsidR="00000000" w:rsidDel="00000000" w:rsidP="00000000" w:rsidRDefault="00000000" w:rsidRPr="00000000" w14:paraId="00000158">
      <w:pPr>
        <w:ind w:left="2880" w:firstLine="720"/>
        <w:rPr>
          <w:rFonts w:ascii="Arial" w:cs="Arial" w:eastAsia="Arial" w:hAnsi="Arial"/>
          <w:color w:val="000000"/>
        </w:rPr>
      </w:pPr>
      <w:r w:rsidDel="00000000" w:rsidR="00000000" w:rsidRPr="00000000">
        <w:rPr>
          <w:rFonts w:ascii="Arial" w:cs="Arial" w:eastAsia="Arial" w:hAnsi="Arial"/>
          <w:color w:val="000000"/>
          <w:rtl w:val="0"/>
        </w:rPr>
        <w:t xml:space="preserve">Advanced Materials and Structures</w:t>
      </w:r>
    </w:p>
    <w:p w:rsidR="00000000" w:rsidDel="00000000" w:rsidP="00000000" w:rsidRDefault="00000000" w:rsidRPr="00000000" w14:paraId="00000159">
      <w:pPr>
        <w:ind w:left="2880" w:firstLine="720"/>
        <w:rPr>
          <w:rFonts w:ascii="Arial" w:cs="Arial" w:eastAsia="Arial" w:hAnsi="Arial"/>
        </w:rPr>
      </w:pPr>
      <w:r w:rsidDel="00000000" w:rsidR="00000000" w:rsidRPr="00000000">
        <w:rPr>
          <w:rFonts w:ascii="Arial" w:cs="Arial" w:eastAsia="Arial" w:hAnsi="Arial"/>
          <w:rtl w:val="0"/>
        </w:rPr>
        <w:t xml:space="preserve">Space Engineering &amp; Construction Committee</w:t>
      </w:r>
    </w:p>
    <w:p w:rsidR="00000000" w:rsidDel="00000000" w:rsidP="00000000" w:rsidRDefault="00000000" w:rsidRPr="00000000" w14:paraId="0000015A">
      <w:pPr>
        <w:ind w:left="2880" w:hanging="2880"/>
        <w:rPr>
          <w:rFonts w:ascii="Arial" w:cs="Arial" w:eastAsia="Arial" w:hAnsi="Arial"/>
          <w:b w:val="1"/>
          <w:i w:val="1"/>
          <w:color w:val="000000"/>
        </w:rPr>
      </w:pPr>
      <w:r w:rsidDel="00000000" w:rsidR="00000000" w:rsidRPr="00000000">
        <w:rPr>
          <w:rtl w:val="0"/>
        </w:rPr>
      </w:r>
    </w:p>
    <w:p w:rsidR="00000000" w:rsidDel="00000000" w:rsidP="00000000" w:rsidRDefault="00000000" w:rsidRPr="00000000" w14:paraId="0000015B">
      <w:pPr>
        <w:ind w:left="2880" w:hanging="2880"/>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Upcoming Events:</w:t>
      </w:r>
      <w:r w:rsidDel="00000000" w:rsidR="00000000" w:rsidRPr="00000000">
        <w:rPr>
          <w:rFonts w:ascii="Arial" w:cs="Arial" w:eastAsia="Arial" w:hAnsi="Arial"/>
          <w:color w:val="000000"/>
          <w:rtl w:val="0"/>
        </w:rPr>
        <w:tab/>
      </w:r>
      <w:hyperlink r:id="rId46">
        <w:r w:rsidDel="00000000" w:rsidR="00000000" w:rsidRPr="00000000">
          <w:rPr>
            <w:rFonts w:ascii="Arial" w:cs="Arial" w:eastAsia="Arial" w:hAnsi="Arial"/>
            <w:color w:val="0000ff"/>
            <w:u w:val="single"/>
            <w:rtl w:val="0"/>
          </w:rPr>
          <w:t xml:space="preserve">Earth and Space Conference 2022</w:t>
        </w:r>
      </w:hyperlink>
      <w:r w:rsidDel="00000000" w:rsidR="00000000" w:rsidRPr="00000000">
        <w:rPr>
          <w:rtl w:val="0"/>
        </w:rPr>
      </w:r>
    </w:p>
    <w:p w:rsidR="00000000" w:rsidDel="00000000" w:rsidP="00000000" w:rsidRDefault="00000000" w:rsidRPr="00000000" w14:paraId="0000015C">
      <w:pPr>
        <w:ind w:left="2880" w:firstLine="0"/>
        <w:rPr>
          <w:rFonts w:ascii="Arial" w:cs="Arial" w:eastAsia="Arial" w:hAnsi="Arial"/>
          <w:color w:val="000000"/>
        </w:rPr>
      </w:pPr>
      <w:r w:rsidDel="00000000" w:rsidR="00000000" w:rsidRPr="00000000">
        <w:rPr>
          <w:rFonts w:ascii="Arial" w:cs="Arial" w:eastAsia="Arial" w:hAnsi="Arial"/>
          <w:color w:val="000000"/>
          <w:rtl w:val="0"/>
        </w:rPr>
        <w:t xml:space="preserve">April 25</w:t>
      </w:r>
      <w:r w:rsidDel="00000000" w:rsidR="00000000" w:rsidRPr="00000000">
        <w:rPr>
          <w:rFonts w:ascii="Arial" w:cs="Arial" w:eastAsia="Arial" w:hAnsi="Arial"/>
          <w:color w:val="000000"/>
          <w:vertAlign w:val="superscript"/>
          <w:rtl w:val="0"/>
        </w:rPr>
        <w:t xml:space="preserve">th</w:t>
      </w:r>
      <w:r w:rsidDel="00000000" w:rsidR="00000000" w:rsidRPr="00000000">
        <w:rPr>
          <w:rFonts w:ascii="Arial" w:cs="Arial" w:eastAsia="Arial" w:hAnsi="Arial"/>
          <w:color w:val="000000"/>
          <w:rtl w:val="0"/>
        </w:rPr>
        <w:t xml:space="preserve">-28</w:t>
      </w:r>
      <w:r w:rsidDel="00000000" w:rsidR="00000000" w:rsidRPr="00000000">
        <w:rPr>
          <w:rFonts w:ascii="Arial" w:cs="Arial" w:eastAsia="Arial" w:hAnsi="Arial"/>
          <w:color w:val="000000"/>
          <w:vertAlign w:val="superscript"/>
          <w:rtl w:val="0"/>
        </w:rPr>
        <w:t xml:space="preserve">th</w:t>
      </w:r>
      <w:r w:rsidDel="00000000" w:rsidR="00000000" w:rsidRPr="00000000">
        <w:rPr>
          <w:rFonts w:ascii="Arial" w:cs="Arial" w:eastAsia="Arial" w:hAnsi="Arial"/>
          <w:color w:val="000000"/>
          <w:rtl w:val="0"/>
        </w:rPr>
        <w:t xml:space="preserve">, 2022; Denver, CO</w:t>
      </w:r>
    </w:p>
    <w:p w:rsidR="00000000" w:rsidDel="00000000" w:rsidP="00000000" w:rsidRDefault="00000000" w:rsidRPr="00000000" w14:paraId="0000015D">
      <w:pPr>
        <w:ind w:left="2160" w:firstLine="720"/>
        <w:rPr>
          <w:rFonts w:ascii="Arial" w:cs="Arial" w:eastAsia="Arial" w:hAnsi="Arial"/>
          <w:color w:val="000000"/>
        </w:rPr>
      </w:pPr>
      <w:r w:rsidDel="00000000" w:rsidR="00000000" w:rsidRPr="00000000">
        <w:rPr>
          <w:rtl w:val="0"/>
        </w:rPr>
      </w:r>
    </w:p>
    <w:p w:rsidR="00000000" w:rsidDel="00000000" w:rsidP="00000000" w:rsidRDefault="00000000" w:rsidRPr="00000000" w14:paraId="0000015E">
      <w:pPr>
        <w:jc w:val="center"/>
        <w:rPr>
          <w:rFonts w:ascii="Arial" w:cs="Arial" w:eastAsia="Arial" w:hAnsi="Arial"/>
          <w:color w:val="000000"/>
          <w:u w:val="single"/>
        </w:rPr>
      </w:pPr>
      <w:r w:rsidDel="00000000" w:rsidR="00000000" w:rsidRPr="00000000">
        <w:rPr>
          <w:rFonts w:ascii="Arial" w:cs="Arial" w:eastAsia="Arial" w:hAnsi="Arial"/>
          <w:b w:val="1"/>
          <w:color w:val="000000"/>
          <w:u w:val="single"/>
          <w:rtl w:val="0"/>
        </w:rPr>
        <w:t xml:space="preserve">Cold Regions Engineering Division (CRED)</w:t>
      </w:r>
      <w:r w:rsidDel="00000000" w:rsidR="00000000" w:rsidRPr="00000000">
        <w:rPr>
          <w:rtl w:val="0"/>
        </w:rPr>
      </w:r>
    </w:p>
    <w:p w:rsidR="00000000" w:rsidDel="00000000" w:rsidP="00000000" w:rsidRDefault="00000000" w:rsidRPr="00000000" w14:paraId="0000015F">
      <w:pPr>
        <w:rPr>
          <w:rFonts w:ascii="Arial" w:cs="Arial" w:eastAsia="Arial" w:hAnsi="Arial"/>
          <w:color w:val="000000"/>
        </w:rPr>
      </w:pPr>
      <w:r w:rsidDel="00000000" w:rsidR="00000000" w:rsidRPr="00000000">
        <w:rPr>
          <w:rtl w:val="0"/>
        </w:rPr>
      </w:r>
    </w:p>
    <w:p w:rsidR="00000000" w:rsidDel="00000000" w:rsidP="00000000" w:rsidRDefault="00000000" w:rsidRPr="00000000" w14:paraId="00000160">
      <w:pPr>
        <w:rPr>
          <w:rFonts w:ascii="Arial" w:cs="Arial" w:eastAsia="Arial" w:hAnsi="Arial"/>
          <w:color w:val="000000"/>
        </w:rPr>
      </w:pPr>
      <w:r w:rsidDel="00000000" w:rsidR="00000000" w:rsidRPr="00000000">
        <w:rPr>
          <w:rFonts w:ascii="Arial" w:cs="Arial" w:eastAsia="Arial" w:hAnsi="Arial"/>
          <w:color w:val="000000"/>
          <w:rtl w:val="0"/>
        </w:rPr>
        <w:t xml:space="preserve">The Cold Regions Engineering Division is involved in assessing and reporting the effects of civil engineering activities in cold region environments.</w:t>
      </w:r>
    </w:p>
    <w:p w:rsidR="00000000" w:rsidDel="00000000" w:rsidP="00000000" w:rsidRDefault="00000000" w:rsidRPr="00000000" w14:paraId="00000161">
      <w:pPr>
        <w:rPr>
          <w:rFonts w:ascii="Arial" w:cs="Arial" w:eastAsia="Arial" w:hAnsi="Arial"/>
          <w:color w:val="000000"/>
        </w:rPr>
      </w:pPr>
      <w:r w:rsidDel="00000000" w:rsidR="00000000" w:rsidRPr="00000000">
        <w:rPr>
          <w:rtl w:val="0"/>
        </w:rPr>
      </w:r>
    </w:p>
    <w:p w:rsidR="00000000" w:rsidDel="00000000" w:rsidP="00000000" w:rsidRDefault="00000000" w:rsidRPr="00000000" w14:paraId="00000162">
      <w:pPr>
        <w:rPr>
          <w:rFonts w:ascii="Arial" w:cs="Arial" w:eastAsia="Arial" w:hAnsi="Arial"/>
          <w:color w:val="000000"/>
        </w:rPr>
      </w:pPr>
      <w:r w:rsidDel="00000000" w:rsidR="00000000" w:rsidRPr="00000000">
        <w:rPr>
          <w:rFonts w:ascii="Arial" w:cs="Arial" w:eastAsia="Arial" w:hAnsi="Arial"/>
          <w:b w:val="1"/>
          <w:i w:val="1"/>
          <w:color w:val="000000"/>
          <w:rtl w:val="0"/>
        </w:rPr>
        <w:t xml:space="preserve">CRED Technical Committees: </w:t>
        <w:tab/>
      </w:r>
      <w:r w:rsidDel="00000000" w:rsidR="00000000" w:rsidRPr="00000000">
        <w:rPr>
          <w:rFonts w:ascii="Arial" w:cs="Arial" w:eastAsia="Arial" w:hAnsi="Arial"/>
          <w:color w:val="000000"/>
          <w:rtl w:val="0"/>
        </w:rPr>
        <w:t xml:space="preserve">Structures and Foundations</w:t>
      </w:r>
    </w:p>
    <w:p w:rsidR="00000000" w:rsidDel="00000000" w:rsidP="00000000" w:rsidRDefault="00000000" w:rsidRPr="00000000" w14:paraId="00000163">
      <w:pPr>
        <w:rPr>
          <w:rFonts w:ascii="Arial" w:cs="Arial" w:eastAsia="Arial" w:hAnsi="Arial"/>
          <w:color w:val="000000"/>
        </w:rPr>
      </w:pPr>
      <w:r w:rsidDel="00000000" w:rsidR="00000000" w:rsidRPr="00000000">
        <w:rPr>
          <w:rFonts w:ascii="Arial" w:cs="Arial" w:eastAsia="Arial" w:hAnsi="Arial"/>
          <w:color w:val="000000"/>
          <w:rtl w:val="0"/>
        </w:rPr>
        <w:tab/>
        <w:tab/>
        <w:tab/>
        <w:tab/>
        <w:tab/>
        <w:t xml:space="preserve">Frozen Ground</w:t>
      </w:r>
    </w:p>
    <w:p w:rsidR="00000000" w:rsidDel="00000000" w:rsidP="00000000" w:rsidRDefault="00000000" w:rsidRPr="00000000" w14:paraId="00000164">
      <w:pPr>
        <w:rPr>
          <w:rFonts w:ascii="Arial" w:cs="Arial" w:eastAsia="Arial" w:hAnsi="Arial"/>
          <w:color w:val="000000"/>
        </w:rPr>
      </w:pPr>
      <w:r w:rsidDel="00000000" w:rsidR="00000000" w:rsidRPr="00000000">
        <w:rPr>
          <w:rFonts w:ascii="Arial" w:cs="Arial" w:eastAsia="Arial" w:hAnsi="Arial"/>
          <w:color w:val="000000"/>
          <w:rtl w:val="0"/>
        </w:rPr>
        <w:tab/>
        <w:tab/>
        <w:tab/>
        <w:tab/>
        <w:tab/>
        <w:t xml:space="preserve">Environmental and Public Health Engineering</w:t>
      </w:r>
    </w:p>
    <w:p w:rsidR="00000000" w:rsidDel="00000000" w:rsidP="00000000" w:rsidRDefault="00000000" w:rsidRPr="00000000" w14:paraId="00000165">
      <w:pPr>
        <w:ind w:left="2880" w:firstLine="720"/>
        <w:rPr>
          <w:rFonts w:ascii="Arial" w:cs="Arial" w:eastAsia="Arial" w:hAnsi="Arial"/>
          <w:color w:val="000000"/>
        </w:rPr>
      </w:pPr>
      <w:r w:rsidDel="00000000" w:rsidR="00000000" w:rsidRPr="00000000">
        <w:rPr>
          <w:rFonts w:ascii="Arial" w:cs="Arial" w:eastAsia="Arial" w:hAnsi="Arial"/>
          <w:color w:val="000000"/>
          <w:rtl w:val="0"/>
        </w:rPr>
        <w:t xml:space="preserve">Hydrology and Hydraulics</w:t>
      </w:r>
    </w:p>
    <w:p w:rsidR="00000000" w:rsidDel="00000000" w:rsidP="00000000" w:rsidRDefault="00000000" w:rsidRPr="00000000" w14:paraId="00000166">
      <w:pPr>
        <w:ind w:left="2880" w:firstLine="720"/>
        <w:rPr>
          <w:rFonts w:ascii="Arial" w:cs="Arial" w:eastAsia="Arial" w:hAnsi="Arial"/>
          <w:color w:val="000000"/>
        </w:rPr>
      </w:pPr>
      <w:r w:rsidDel="00000000" w:rsidR="00000000" w:rsidRPr="00000000">
        <w:rPr>
          <w:rFonts w:ascii="Arial" w:cs="Arial" w:eastAsia="Arial" w:hAnsi="Arial"/>
          <w:color w:val="000000"/>
          <w:rtl w:val="0"/>
        </w:rPr>
        <w:t xml:space="preserve">Transportation and Infrastructure</w:t>
      </w:r>
    </w:p>
    <w:p w:rsidR="00000000" w:rsidDel="00000000" w:rsidP="00000000" w:rsidRDefault="00000000" w:rsidRPr="00000000" w14:paraId="00000167">
      <w:pPr>
        <w:ind w:left="2880" w:firstLine="720"/>
        <w:rPr>
          <w:rFonts w:ascii="Arial" w:cs="Arial" w:eastAsia="Arial" w:hAnsi="Arial"/>
          <w:color w:val="000000"/>
        </w:rPr>
      </w:pPr>
      <w:r w:rsidDel="00000000" w:rsidR="00000000" w:rsidRPr="00000000">
        <w:rPr>
          <w:rFonts w:ascii="Arial" w:cs="Arial" w:eastAsia="Arial" w:hAnsi="Arial"/>
          <w:color w:val="000000"/>
          <w:rtl w:val="0"/>
        </w:rPr>
        <w:t xml:space="preserve">Strategic Planning</w:t>
      </w:r>
    </w:p>
    <w:p w:rsidR="00000000" w:rsidDel="00000000" w:rsidP="00000000" w:rsidRDefault="00000000" w:rsidRPr="00000000" w14:paraId="00000168">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169">
      <w:pPr>
        <w:ind w:left="2880" w:hanging="2880"/>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Upcoming Events:</w:t>
      </w:r>
      <w:r w:rsidDel="00000000" w:rsidR="00000000" w:rsidRPr="00000000">
        <w:rPr>
          <w:rFonts w:ascii="Arial" w:cs="Arial" w:eastAsia="Arial" w:hAnsi="Arial"/>
          <w:color w:val="000000"/>
          <w:rtl w:val="0"/>
        </w:rPr>
        <w:tab/>
      </w:r>
      <w:hyperlink r:id="rId47">
        <w:r w:rsidDel="00000000" w:rsidR="00000000" w:rsidRPr="00000000">
          <w:rPr>
            <w:rFonts w:ascii="Arial" w:cs="Arial" w:eastAsia="Arial" w:hAnsi="Arial"/>
            <w:color w:val="0000ff"/>
            <w:u w:val="single"/>
            <w:rtl w:val="0"/>
          </w:rPr>
          <w:t xml:space="preserve">2021 Regional Conference on Permafrost</w:t>
        </w:r>
      </w:hyperlink>
      <w:r w:rsidDel="00000000" w:rsidR="00000000" w:rsidRPr="00000000">
        <w:rPr>
          <w:rFonts w:ascii="Arial" w:cs="Arial" w:eastAsia="Arial" w:hAnsi="Arial"/>
          <w:color w:val="0000ff"/>
          <w:u w:val="single"/>
          <w:rtl w:val="0"/>
        </w:rPr>
        <w:t xml:space="preserve"> &amp; 19</w:t>
      </w:r>
      <w:r w:rsidDel="00000000" w:rsidR="00000000" w:rsidRPr="00000000">
        <w:rPr>
          <w:rFonts w:ascii="Arial" w:cs="Arial" w:eastAsia="Arial" w:hAnsi="Arial"/>
          <w:color w:val="0000ff"/>
          <w:u w:val="single"/>
          <w:vertAlign w:val="superscript"/>
          <w:rtl w:val="0"/>
        </w:rPr>
        <w:t xml:space="preserve">th</w:t>
      </w:r>
      <w:r w:rsidDel="00000000" w:rsidR="00000000" w:rsidRPr="00000000">
        <w:rPr>
          <w:rFonts w:ascii="Arial" w:cs="Arial" w:eastAsia="Arial" w:hAnsi="Arial"/>
          <w:color w:val="0000ff"/>
          <w:u w:val="single"/>
          <w:rtl w:val="0"/>
        </w:rPr>
        <w:t xml:space="preserve"> International Conference on Cold Regions Engineering</w:t>
      </w:r>
      <w:r w:rsidDel="00000000" w:rsidR="00000000" w:rsidRPr="00000000">
        <w:rPr>
          <w:rtl w:val="0"/>
        </w:rPr>
      </w:r>
    </w:p>
    <w:p w:rsidR="00000000" w:rsidDel="00000000" w:rsidP="00000000" w:rsidRDefault="00000000" w:rsidRPr="00000000" w14:paraId="0000016A">
      <w:pPr>
        <w:ind w:left="2880" w:firstLine="0"/>
        <w:rPr>
          <w:rFonts w:ascii="Arial" w:cs="Arial" w:eastAsia="Arial" w:hAnsi="Arial"/>
          <w:color w:val="000000"/>
        </w:rPr>
      </w:pPr>
      <w:r w:rsidDel="00000000" w:rsidR="00000000" w:rsidRPr="00000000">
        <w:rPr>
          <w:rFonts w:ascii="Arial" w:cs="Arial" w:eastAsia="Arial" w:hAnsi="Arial"/>
          <w:color w:val="000000"/>
          <w:rtl w:val="0"/>
        </w:rPr>
        <w:t xml:space="preserve">October 24</w:t>
      </w:r>
      <w:r w:rsidDel="00000000" w:rsidR="00000000" w:rsidRPr="00000000">
        <w:rPr>
          <w:rFonts w:ascii="Arial" w:cs="Arial" w:eastAsia="Arial" w:hAnsi="Arial"/>
          <w:color w:val="000000"/>
          <w:vertAlign w:val="superscript"/>
          <w:rtl w:val="0"/>
        </w:rPr>
        <w:t xml:space="preserve">th</w:t>
      </w:r>
      <w:r w:rsidDel="00000000" w:rsidR="00000000" w:rsidRPr="00000000">
        <w:rPr>
          <w:rFonts w:ascii="Arial" w:cs="Arial" w:eastAsia="Arial" w:hAnsi="Arial"/>
          <w:color w:val="000000"/>
          <w:rtl w:val="0"/>
        </w:rPr>
        <w:t xml:space="preserve">-29</w:t>
      </w:r>
      <w:r w:rsidDel="00000000" w:rsidR="00000000" w:rsidRPr="00000000">
        <w:rPr>
          <w:rFonts w:ascii="Arial" w:cs="Arial" w:eastAsia="Arial" w:hAnsi="Arial"/>
          <w:color w:val="000000"/>
          <w:vertAlign w:val="superscript"/>
          <w:rtl w:val="0"/>
        </w:rPr>
        <w:t xml:space="preserve">th</w:t>
      </w:r>
      <w:r w:rsidDel="00000000" w:rsidR="00000000" w:rsidRPr="00000000">
        <w:rPr>
          <w:rFonts w:ascii="Arial" w:cs="Arial" w:eastAsia="Arial" w:hAnsi="Arial"/>
          <w:color w:val="000000"/>
          <w:rtl w:val="0"/>
        </w:rPr>
        <w:t xml:space="preserve">, 2021; Virtual</w:t>
      </w:r>
    </w:p>
    <w:p w:rsidR="00000000" w:rsidDel="00000000" w:rsidP="00000000" w:rsidRDefault="00000000" w:rsidRPr="00000000" w14:paraId="0000016B">
      <w:pPr>
        <w:rPr>
          <w:rFonts w:ascii="Arial" w:cs="Arial" w:eastAsia="Arial" w:hAnsi="Arial"/>
          <w:color w:val="000000"/>
        </w:rPr>
      </w:pPr>
      <w:r w:rsidDel="00000000" w:rsidR="00000000" w:rsidRPr="00000000">
        <w:rPr>
          <w:rtl w:val="0"/>
        </w:rPr>
      </w:r>
    </w:p>
    <w:p w:rsidR="00000000" w:rsidDel="00000000" w:rsidP="00000000" w:rsidRDefault="00000000" w:rsidRPr="00000000" w14:paraId="0000016C">
      <w:pPr>
        <w:rPr>
          <w:rFonts w:ascii="Arial" w:cs="Arial" w:eastAsia="Arial" w:hAnsi="Arial"/>
        </w:rPr>
      </w:pPr>
      <w:r w:rsidDel="00000000" w:rsidR="00000000" w:rsidRPr="00000000">
        <w:rPr>
          <w:rFonts w:ascii="Arial" w:cs="Arial" w:eastAsia="Arial" w:hAnsi="Arial"/>
          <w:b w:val="1"/>
          <w:i w:val="1"/>
          <w:color w:val="000000"/>
          <w:rtl w:val="0"/>
        </w:rPr>
        <w:t xml:space="preserve">Recent Publications: </w:t>
        <w:tab/>
        <w:tab/>
      </w:r>
      <w:hyperlink r:id="rId48">
        <w:r w:rsidDel="00000000" w:rsidR="00000000" w:rsidRPr="00000000">
          <w:rPr>
            <w:rFonts w:ascii="Arial" w:cs="Arial" w:eastAsia="Arial" w:hAnsi="Arial"/>
            <w:i w:val="1"/>
            <w:color w:val="0000ff"/>
            <w:u w:val="single"/>
            <w:rtl w:val="0"/>
          </w:rPr>
          <w:t xml:space="preserve">Frost Action in Soils: Fundamentals and Mitigation in a Changing Climate</w:t>
        </w:r>
      </w:hyperlink>
      <w:r w:rsidDel="00000000" w:rsidR="00000000" w:rsidRPr="00000000">
        <w:rPr>
          <w:rtl w:val="0"/>
        </w:rPr>
      </w:r>
    </w:p>
    <w:p w:rsidR="00000000" w:rsidDel="00000000" w:rsidP="00000000" w:rsidRDefault="00000000" w:rsidRPr="00000000" w14:paraId="0000016D">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16E">
      <w:pPr>
        <w:jc w:val="center"/>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Computing Division (CED)</w:t>
      </w:r>
    </w:p>
    <w:p w:rsidR="00000000" w:rsidDel="00000000" w:rsidP="00000000" w:rsidRDefault="00000000" w:rsidRPr="00000000" w14:paraId="0000016F">
      <w:pPr>
        <w:jc w:val="center"/>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170">
      <w:pPr>
        <w:rPr>
          <w:rFonts w:ascii="Arial" w:cs="Arial" w:eastAsia="Arial" w:hAnsi="Arial"/>
          <w:color w:val="000000"/>
        </w:rPr>
      </w:pPr>
      <w:r w:rsidDel="00000000" w:rsidR="00000000" w:rsidRPr="00000000">
        <w:rPr>
          <w:rFonts w:ascii="Arial" w:cs="Arial" w:eastAsia="Arial" w:hAnsi="Arial"/>
          <w:color w:val="000000"/>
          <w:rtl w:val="0"/>
        </w:rPr>
        <w:t xml:space="preserve">The Computing Division (CED) advances professional knowledge and improves the practice of civil engineering by promoting the effective use of current and emerging computing and information technologies.  </w:t>
      </w:r>
    </w:p>
    <w:p w:rsidR="00000000" w:rsidDel="00000000" w:rsidP="00000000" w:rsidRDefault="00000000" w:rsidRPr="00000000" w14:paraId="00000171">
      <w:pPr>
        <w:rPr>
          <w:rFonts w:ascii="Arial" w:cs="Arial" w:eastAsia="Arial" w:hAnsi="Arial"/>
          <w:color w:val="000000"/>
        </w:rPr>
      </w:pPr>
      <w:r w:rsidDel="00000000" w:rsidR="00000000" w:rsidRPr="00000000">
        <w:rPr>
          <w:rtl w:val="0"/>
        </w:rPr>
      </w:r>
    </w:p>
    <w:p w:rsidR="00000000" w:rsidDel="00000000" w:rsidP="00000000" w:rsidRDefault="00000000" w:rsidRPr="00000000" w14:paraId="00000172">
      <w:pPr>
        <w:rPr>
          <w:rFonts w:ascii="Arial" w:cs="Arial" w:eastAsia="Arial" w:hAnsi="Arial"/>
          <w:color w:val="000000"/>
        </w:rPr>
      </w:pPr>
      <w:r w:rsidDel="00000000" w:rsidR="00000000" w:rsidRPr="00000000">
        <w:rPr>
          <w:rFonts w:ascii="Arial" w:cs="Arial" w:eastAsia="Arial" w:hAnsi="Arial"/>
          <w:b w:val="1"/>
          <w:i w:val="1"/>
          <w:color w:val="000000"/>
          <w:rtl w:val="0"/>
        </w:rPr>
        <w:t xml:space="preserve">CED Technical Committees:</w:t>
      </w:r>
      <w:r w:rsidDel="00000000" w:rsidR="00000000" w:rsidRPr="00000000">
        <w:rPr>
          <w:rFonts w:ascii="Arial" w:cs="Arial" w:eastAsia="Arial" w:hAnsi="Arial"/>
          <w:i w:val="1"/>
          <w:color w:val="000000"/>
          <w:rtl w:val="0"/>
        </w:rPr>
        <w:t xml:space="preserve"> </w:t>
        <w:tab/>
      </w:r>
      <w:r w:rsidDel="00000000" w:rsidR="00000000" w:rsidRPr="00000000">
        <w:rPr>
          <w:rFonts w:ascii="Arial" w:cs="Arial" w:eastAsia="Arial" w:hAnsi="Arial"/>
          <w:color w:val="000000"/>
          <w:rtl w:val="0"/>
        </w:rPr>
        <w:t xml:space="preserve">Data Sensing and Analysis</w:t>
      </w:r>
    </w:p>
    <w:p w:rsidR="00000000" w:rsidDel="00000000" w:rsidP="00000000" w:rsidRDefault="00000000" w:rsidRPr="00000000" w14:paraId="00000173">
      <w:pPr>
        <w:rPr>
          <w:rFonts w:ascii="Arial" w:cs="Arial" w:eastAsia="Arial" w:hAnsi="Arial"/>
          <w:color w:val="000000"/>
        </w:rPr>
      </w:pPr>
      <w:r w:rsidDel="00000000" w:rsidR="00000000" w:rsidRPr="00000000">
        <w:rPr>
          <w:rFonts w:ascii="Arial" w:cs="Arial" w:eastAsia="Arial" w:hAnsi="Arial"/>
          <w:color w:val="000000"/>
          <w:rtl w:val="0"/>
        </w:rPr>
        <w:tab/>
        <w:tab/>
        <w:tab/>
        <w:tab/>
        <w:tab/>
        <w:t xml:space="preserve">Visualization, Information Modeling, and Simulation</w:t>
      </w:r>
    </w:p>
    <w:p w:rsidR="00000000" w:rsidDel="00000000" w:rsidP="00000000" w:rsidRDefault="00000000" w:rsidRPr="00000000" w14:paraId="00000174">
      <w:pPr>
        <w:ind w:left="2160" w:firstLine="720"/>
        <w:rPr>
          <w:rFonts w:ascii="Arial" w:cs="Arial" w:eastAsia="Arial" w:hAnsi="Arial"/>
          <w:color w:val="000000"/>
        </w:rPr>
      </w:pPr>
      <w:r w:rsidDel="00000000" w:rsidR="00000000" w:rsidRPr="00000000">
        <w:rPr>
          <w:rFonts w:ascii="Arial" w:cs="Arial" w:eastAsia="Arial" w:hAnsi="Arial"/>
          <w:color w:val="000000"/>
          <w:rtl w:val="0"/>
        </w:rPr>
        <w:t xml:space="preserve">Global Center for Excellence in Computing</w:t>
      </w:r>
    </w:p>
    <w:p w:rsidR="00000000" w:rsidDel="00000000" w:rsidP="00000000" w:rsidRDefault="00000000" w:rsidRPr="00000000" w14:paraId="00000175">
      <w:pPr>
        <w:ind w:left="2160" w:firstLine="720"/>
        <w:rPr>
          <w:rFonts w:ascii="Arial" w:cs="Arial" w:eastAsia="Arial" w:hAnsi="Arial"/>
        </w:rPr>
      </w:pPr>
      <w:r w:rsidDel="00000000" w:rsidR="00000000" w:rsidRPr="00000000">
        <w:rPr>
          <w:rFonts w:ascii="Arial" w:cs="Arial" w:eastAsia="Arial" w:hAnsi="Arial"/>
          <w:rtl w:val="0"/>
        </w:rPr>
        <w:t xml:space="preserve">Education Committee</w:t>
      </w:r>
    </w:p>
    <w:p w:rsidR="00000000" w:rsidDel="00000000" w:rsidP="00000000" w:rsidRDefault="00000000" w:rsidRPr="00000000" w14:paraId="00000176">
      <w:pPr>
        <w:ind w:left="2160" w:firstLine="720"/>
        <w:rPr>
          <w:rFonts w:ascii="Arial" w:cs="Arial" w:eastAsia="Arial" w:hAnsi="Arial"/>
        </w:rPr>
      </w:pPr>
      <w:r w:rsidDel="00000000" w:rsidR="00000000" w:rsidRPr="00000000">
        <w:rPr>
          <w:rtl w:val="0"/>
        </w:rPr>
      </w:r>
    </w:p>
    <w:p w:rsidR="00000000" w:rsidDel="00000000" w:rsidP="00000000" w:rsidRDefault="00000000" w:rsidRPr="00000000" w14:paraId="00000177">
      <w:pPr>
        <w:ind w:left="2880" w:hanging="2880"/>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Upcoming Events:</w:t>
      </w:r>
      <w:r w:rsidDel="00000000" w:rsidR="00000000" w:rsidRPr="00000000">
        <w:rPr>
          <w:rFonts w:ascii="Arial" w:cs="Arial" w:eastAsia="Arial" w:hAnsi="Arial"/>
          <w:color w:val="000000"/>
          <w:rtl w:val="0"/>
        </w:rPr>
        <w:tab/>
      </w:r>
      <w:hyperlink r:id="rId49">
        <w:r w:rsidDel="00000000" w:rsidR="00000000" w:rsidRPr="00000000">
          <w:rPr>
            <w:rFonts w:ascii="Arial" w:cs="Arial" w:eastAsia="Arial" w:hAnsi="Arial"/>
            <w:color w:val="0000ff"/>
            <w:u w:val="single"/>
            <w:rtl w:val="0"/>
          </w:rPr>
          <w:t xml:space="preserve">International Conference on Computing in Civil Engineering 2021</w:t>
        </w:r>
      </w:hyperlink>
      <w:r w:rsidDel="00000000" w:rsidR="00000000" w:rsidRPr="00000000">
        <w:rPr>
          <w:rtl w:val="0"/>
        </w:rPr>
      </w:r>
    </w:p>
    <w:p w:rsidR="00000000" w:rsidDel="00000000" w:rsidP="00000000" w:rsidRDefault="00000000" w:rsidRPr="00000000" w14:paraId="00000178">
      <w:pPr>
        <w:ind w:left="2880" w:firstLine="0"/>
        <w:rPr>
          <w:rFonts w:ascii="Arial" w:cs="Arial" w:eastAsia="Arial" w:hAnsi="Arial"/>
          <w:color w:val="000000"/>
        </w:rPr>
      </w:pPr>
      <w:r w:rsidDel="00000000" w:rsidR="00000000" w:rsidRPr="00000000">
        <w:rPr>
          <w:rFonts w:ascii="Arial" w:cs="Arial" w:eastAsia="Arial" w:hAnsi="Arial"/>
          <w:color w:val="000000"/>
          <w:rtl w:val="0"/>
        </w:rPr>
        <w:t xml:space="preserve">September 12</w:t>
      </w:r>
      <w:r w:rsidDel="00000000" w:rsidR="00000000" w:rsidRPr="00000000">
        <w:rPr>
          <w:rFonts w:ascii="Arial" w:cs="Arial" w:eastAsia="Arial" w:hAnsi="Arial"/>
          <w:color w:val="000000"/>
          <w:vertAlign w:val="superscript"/>
          <w:rtl w:val="0"/>
        </w:rPr>
        <w:t xml:space="preserve">th</w:t>
      </w:r>
      <w:r w:rsidDel="00000000" w:rsidR="00000000" w:rsidRPr="00000000">
        <w:rPr>
          <w:rFonts w:ascii="Arial" w:cs="Arial" w:eastAsia="Arial" w:hAnsi="Arial"/>
          <w:color w:val="000000"/>
          <w:rtl w:val="0"/>
        </w:rPr>
        <w:t xml:space="preserve">-14</w:t>
      </w:r>
      <w:r w:rsidDel="00000000" w:rsidR="00000000" w:rsidRPr="00000000">
        <w:rPr>
          <w:rFonts w:ascii="Arial" w:cs="Arial" w:eastAsia="Arial" w:hAnsi="Arial"/>
          <w:color w:val="000000"/>
          <w:vertAlign w:val="superscript"/>
          <w:rtl w:val="0"/>
        </w:rPr>
        <w:t xml:space="preserve">th</w:t>
      </w:r>
      <w:r w:rsidDel="00000000" w:rsidR="00000000" w:rsidRPr="00000000">
        <w:rPr>
          <w:rFonts w:ascii="Arial" w:cs="Arial" w:eastAsia="Arial" w:hAnsi="Arial"/>
          <w:color w:val="000000"/>
          <w:rtl w:val="0"/>
        </w:rPr>
        <w:t xml:space="preserve">, 2021; Orlando, FL</w:t>
      </w:r>
    </w:p>
    <w:p w:rsidR="00000000" w:rsidDel="00000000" w:rsidP="00000000" w:rsidRDefault="00000000" w:rsidRPr="00000000" w14:paraId="00000179">
      <w:pPr>
        <w:rPr>
          <w:rFonts w:ascii="Arial" w:cs="Arial" w:eastAsia="Arial" w:hAnsi="Arial"/>
          <w:color w:val="000000"/>
        </w:rPr>
      </w:pPr>
      <w:r w:rsidDel="00000000" w:rsidR="00000000" w:rsidRPr="00000000">
        <w:rPr>
          <w:rtl w:val="0"/>
        </w:rPr>
      </w:r>
    </w:p>
    <w:p w:rsidR="00000000" w:rsidDel="00000000" w:rsidP="00000000" w:rsidRDefault="00000000" w:rsidRPr="00000000" w14:paraId="0000017A">
      <w:pPr>
        <w:jc w:val="center"/>
        <w:rPr>
          <w:rFonts w:ascii="Arial" w:cs="Arial" w:eastAsia="Arial" w:hAnsi="Arial"/>
          <w:color w:val="000000"/>
          <w:u w:val="single"/>
        </w:rPr>
      </w:pPr>
      <w:r w:rsidDel="00000000" w:rsidR="00000000" w:rsidRPr="00000000">
        <w:rPr>
          <w:rFonts w:ascii="Arial" w:cs="Arial" w:eastAsia="Arial" w:hAnsi="Arial"/>
          <w:b w:val="1"/>
          <w:color w:val="000000"/>
          <w:u w:val="single"/>
          <w:rtl w:val="0"/>
        </w:rPr>
        <w:t xml:space="preserve">Energy Division (EYD)</w:t>
      </w:r>
      <w:r w:rsidDel="00000000" w:rsidR="00000000" w:rsidRPr="00000000">
        <w:rPr>
          <w:rtl w:val="0"/>
        </w:rPr>
      </w:r>
    </w:p>
    <w:p w:rsidR="00000000" w:rsidDel="00000000" w:rsidP="00000000" w:rsidRDefault="00000000" w:rsidRPr="00000000" w14:paraId="0000017B">
      <w:pPr>
        <w:rPr>
          <w:rFonts w:ascii="Arial" w:cs="Arial" w:eastAsia="Arial" w:hAnsi="Arial"/>
          <w:color w:val="000000"/>
        </w:rPr>
      </w:pPr>
      <w:r w:rsidDel="00000000" w:rsidR="00000000" w:rsidRPr="00000000">
        <w:rPr>
          <w:rtl w:val="0"/>
        </w:rPr>
      </w:r>
    </w:p>
    <w:p w:rsidR="00000000" w:rsidDel="00000000" w:rsidP="00000000" w:rsidRDefault="00000000" w:rsidRPr="00000000" w14:paraId="0000017C">
      <w:pPr>
        <w:rPr>
          <w:rFonts w:ascii="Arial" w:cs="Arial" w:eastAsia="Arial" w:hAnsi="Arial"/>
          <w:color w:val="000000"/>
        </w:rPr>
      </w:pPr>
      <w:r w:rsidDel="00000000" w:rsidR="00000000" w:rsidRPr="00000000">
        <w:rPr>
          <w:rFonts w:ascii="Arial" w:cs="Arial" w:eastAsia="Arial" w:hAnsi="Arial"/>
          <w:color w:val="000000"/>
          <w:rtl w:val="0"/>
        </w:rPr>
        <w:t xml:space="preserve">The Energy Division (EYD) promotes the integrated planning and management of efficient energy systems to advance the role of the civil engineering in the sitting, design, construction and operation of facilities for the extraction, conversion, distribution, and use of energy resources.</w:t>
      </w:r>
    </w:p>
    <w:p w:rsidR="00000000" w:rsidDel="00000000" w:rsidP="00000000" w:rsidRDefault="00000000" w:rsidRPr="00000000" w14:paraId="0000017D">
      <w:pPr>
        <w:rPr>
          <w:rFonts w:ascii="Arial" w:cs="Arial" w:eastAsia="Arial" w:hAnsi="Arial"/>
          <w:color w:val="000000"/>
        </w:rPr>
      </w:pPr>
      <w:r w:rsidDel="00000000" w:rsidR="00000000" w:rsidRPr="00000000">
        <w:rPr>
          <w:rtl w:val="0"/>
        </w:rPr>
      </w:r>
    </w:p>
    <w:p w:rsidR="00000000" w:rsidDel="00000000" w:rsidP="00000000" w:rsidRDefault="00000000" w:rsidRPr="00000000" w14:paraId="0000017E">
      <w:pPr>
        <w:rPr>
          <w:rFonts w:ascii="Arial" w:cs="Arial" w:eastAsia="Arial" w:hAnsi="Arial"/>
          <w:color w:val="000000"/>
        </w:rPr>
      </w:pPr>
      <w:r w:rsidDel="00000000" w:rsidR="00000000" w:rsidRPr="00000000">
        <w:rPr>
          <w:rFonts w:ascii="Arial" w:cs="Arial" w:eastAsia="Arial" w:hAnsi="Arial"/>
          <w:b w:val="1"/>
          <w:i w:val="1"/>
          <w:color w:val="000000"/>
          <w:rtl w:val="0"/>
        </w:rPr>
        <w:t xml:space="preserve">EYD Technical Committees:</w:t>
      </w:r>
      <w:r w:rsidDel="00000000" w:rsidR="00000000" w:rsidRPr="00000000">
        <w:rPr>
          <w:rFonts w:ascii="Arial" w:cs="Arial" w:eastAsia="Arial" w:hAnsi="Arial"/>
          <w:i w:val="1"/>
          <w:color w:val="000000"/>
          <w:rtl w:val="0"/>
        </w:rPr>
        <w:t xml:space="preserve"> </w:t>
        <w:tab/>
      </w:r>
      <w:r w:rsidDel="00000000" w:rsidR="00000000" w:rsidRPr="00000000">
        <w:rPr>
          <w:rFonts w:ascii="Arial" w:cs="Arial" w:eastAsia="Arial" w:hAnsi="Arial"/>
          <w:color w:val="000000"/>
          <w:rtl w:val="0"/>
        </w:rPr>
        <w:t xml:space="preserve">Water Power</w:t>
      </w:r>
    </w:p>
    <w:p w:rsidR="00000000" w:rsidDel="00000000" w:rsidP="00000000" w:rsidRDefault="00000000" w:rsidRPr="00000000" w14:paraId="0000017F">
      <w:pPr>
        <w:rPr>
          <w:rFonts w:ascii="Arial" w:cs="Arial" w:eastAsia="Arial" w:hAnsi="Arial"/>
          <w:color w:val="000000"/>
        </w:rPr>
      </w:pPr>
      <w:r w:rsidDel="00000000" w:rsidR="00000000" w:rsidRPr="00000000">
        <w:rPr>
          <w:rFonts w:ascii="Arial" w:cs="Arial" w:eastAsia="Arial" w:hAnsi="Arial"/>
          <w:color w:val="000000"/>
          <w:rtl w:val="0"/>
        </w:rPr>
        <w:tab/>
        <w:tab/>
        <w:tab/>
        <w:tab/>
        <w:tab/>
        <w:t xml:space="preserve">Large Turbine Generator Foundations</w:t>
      </w:r>
    </w:p>
    <w:p w:rsidR="00000000" w:rsidDel="00000000" w:rsidP="00000000" w:rsidRDefault="00000000" w:rsidRPr="00000000" w14:paraId="00000180">
      <w:pPr>
        <w:rPr>
          <w:rFonts w:ascii="Arial" w:cs="Arial" w:eastAsia="Arial" w:hAnsi="Arial"/>
          <w:color w:val="000000"/>
        </w:rPr>
      </w:pPr>
      <w:r w:rsidDel="00000000" w:rsidR="00000000" w:rsidRPr="00000000">
        <w:rPr>
          <w:rFonts w:ascii="Arial" w:cs="Arial" w:eastAsia="Arial" w:hAnsi="Arial"/>
          <w:color w:val="000000"/>
          <w:rtl w:val="0"/>
        </w:rPr>
        <w:tab/>
        <w:tab/>
        <w:tab/>
        <w:tab/>
        <w:tab/>
        <w:t xml:space="preserve">Onshore Heavy Industrial Modularization</w:t>
      </w:r>
    </w:p>
    <w:p w:rsidR="00000000" w:rsidDel="00000000" w:rsidP="00000000" w:rsidRDefault="00000000" w:rsidRPr="00000000" w14:paraId="00000181">
      <w:pPr>
        <w:ind w:left="3780" w:hanging="180"/>
        <w:rPr>
          <w:rFonts w:ascii="Arial" w:cs="Arial" w:eastAsia="Arial" w:hAnsi="Arial"/>
          <w:color w:val="000000"/>
        </w:rPr>
      </w:pPr>
      <w:r w:rsidDel="00000000" w:rsidR="00000000" w:rsidRPr="00000000">
        <w:rPr>
          <w:rFonts w:ascii="Arial" w:cs="Arial" w:eastAsia="Arial" w:hAnsi="Arial"/>
          <w:color w:val="000000"/>
          <w:rtl w:val="0"/>
        </w:rPr>
        <w:t xml:space="preserve">Design of Blast Resistant Buildings in Petrochemical Facilities</w:t>
      </w:r>
    </w:p>
    <w:p w:rsidR="00000000" w:rsidDel="00000000" w:rsidP="00000000" w:rsidRDefault="00000000" w:rsidRPr="00000000" w14:paraId="00000182">
      <w:pPr>
        <w:rPr>
          <w:rFonts w:ascii="Arial" w:cs="Arial" w:eastAsia="Arial" w:hAnsi="Arial"/>
          <w:color w:val="000000"/>
        </w:rPr>
      </w:pPr>
      <w:r w:rsidDel="00000000" w:rsidR="00000000" w:rsidRPr="00000000">
        <w:rPr>
          <w:rFonts w:ascii="Arial" w:cs="Arial" w:eastAsia="Arial" w:hAnsi="Arial"/>
          <w:color w:val="000000"/>
          <w:rtl w:val="0"/>
        </w:rPr>
        <w:tab/>
        <w:tab/>
        <w:tab/>
        <w:tab/>
        <w:tab/>
        <w:t xml:space="preserve">Anchorage Design for Petrochemical Facilities</w:t>
      </w:r>
    </w:p>
    <w:p w:rsidR="00000000" w:rsidDel="00000000" w:rsidP="00000000" w:rsidRDefault="00000000" w:rsidRPr="00000000" w14:paraId="00000183">
      <w:pPr>
        <w:rPr>
          <w:rFonts w:ascii="Arial" w:cs="Arial" w:eastAsia="Arial" w:hAnsi="Arial"/>
          <w:color w:val="000000"/>
        </w:rPr>
      </w:pPr>
      <w:r w:rsidDel="00000000" w:rsidR="00000000" w:rsidRPr="00000000">
        <w:rPr>
          <w:rFonts w:ascii="Arial" w:cs="Arial" w:eastAsia="Arial" w:hAnsi="Arial"/>
          <w:color w:val="000000"/>
          <w:rtl w:val="0"/>
        </w:rPr>
        <w:tab/>
        <w:tab/>
        <w:tab/>
        <w:tab/>
      </w:r>
    </w:p>
    <w:p w:rsidR="00000000" w:rsidDel="00000000" w:rsidP="00000000" w:rsidRDefault="00000000" w:rsidRPr="00000000" w14:paraId="00000184">
      <w:pPr>
        <w:jc w:val="center"/>
        <w:rPr>
          <w:rFonts w:ascii="Arial" w:cs="Arial" w:eastAsia="Arial" w:hAnsi="Arial"/>
          <w:color w:val="000000"/>
          <w:u w:val="single"/>
        </w:rPr>
      </w:pPr>
      <w:r w:rsidDel="00000000" w:rsidR="00000000" w:rsidRPr="00000000">
        <w:rPr>
          <w:rFonts w:ascii="Arial" w:cs="Arial" w:eastAsia="Arial" w:hAnsi="Arial"/>
          <w:b w:val="1"/>
          <w:color w:val="000000"/>
          <w:u w:val="single"/>
          <w:rtl w:val="0"/>
        </w:rPr>
        <w:t xml:space="preserve">Forensic Engineering Division (FED)</w:t>
      </w:r>
      <w:r w:rsidDel="00000000" w:rsidR="00000000" w:rsidRPr="00000000">
        <w:rPr>
          <w:rtl w:val="0"/>
        </w:rPr>
      </w:r>
    </w:p>
    <w:p w:rsidR="00000000" w:rsidDel="00000000" w:rsidP="00000000" w:rsidRDefault="00000000" w:rsidRPr="00000000" w14:paraId="00000185">
      <w:pPr>
        <w:rPr>
          <w:rFonts w:ascii="Arial" w:cs="Arial" w:eastAsia="Arial" w:hAnsi="Arial"/>
          <w:color w:val="000000"/>
        </w:rPr>
      </w:pPr>
      <w:r w:rsidDel="00000000" w:rsidR="00000000" w:rsidRPr="00000000">
        <w:rPr>
          <w:rtl w:val="0"/>
        </w:rPr>
      </w:r>
    </w:p>
    <w:p w:rsidR="00000000" w:rsidDel="00000000" w:rsidP="00000000" w:rsidRDefault="00000000" w:rsidRPr="00000000" w14:paraId="00000186">
      <w:pPr>
        <w:rPr>
          <w:rFonts w:ascii="Arial" w:cs="Arial" w:eastAsia="Arial" w:hAnsi="Arial"/>
          <w:i w:val="1"/>
          <w:color w:val="000000"/>
        </w:rPr>
      </w:pPr>
      <w:r w:rsidDel="00000000" w:rsidR="00000000" w:rsidRPr="00000000">
        <w:rPr>
          <w:rFonts w:ascii="Arial" w:cs="Arial" w:eastAsia="Arial" w:hAnsi="Arial"/>
          <w:color w:val="000000"/>
          <w:rtl w:val="0"/>
        </w:rPr>
        <w:t xml:space="preserve">The Forensic Engineering Division (FED) develops practices and procedures to reduce the number of failures (such as building or bridge collapses), disseminates information on failures and their causes, and provides guidelines for conducting failure investigations and ethical conduct in forensic engineering. </w:t>
      </w:r>
      <w:r w:rsidDel="00000000" w:rsidR="00000000" w:rsidRPr="00000000">
        <w:rPr>
          <w:rtl w:val="0"/>
        </w:rPr>
      </w:r>
    </w:p>
    <w:p w:rsidR="00000000" w:rsidDel="00000000" w:rsidP="00000000" w:rsidRDefault="00000000" w:rsidRPr="00000000" w14:paraId="00000187">
      <w:pPr>
        <w:rPr>
          <w:rFonts w:ascii="Arial" w:cs="Arial" w:eastAsia="Arial" w:hAnsi="Arial"/>
          <w:b w:val="1"/>
          <w:i w:val="1"/>
          <w:color w:val="000000"/>
        </w:rPr>
      </w:pPr>
      <w:r w:rsidDel="00000000" w:rsidR="00000000" w:rsidRPr="00000000">
        <w:rPr>
          <w:rtl w:val="0"/>
        </w:rPr>
      </w:r>
    </w:p>
    <w:p w:rsidR="00000000" w:rsidDel="00000000" w:rsidP="00000000" w:rsidRDefault="00000000" w:rsidRPr="00000000" w14:paraId="00000188">
      <w:pPr>
        <w:rPr>
          <w:rFonts w:ascii="Arial" w:cs="Arial" w:eastAsia="Arial" w:hAnsi="Arial"/>
          <w:color w:val="000000"/>
        </w:rPr>
      </w:pPr>
      <w:r w:rsidDel="00000000" w:rsidR="00000000" w:rsidRPr="00000000">
        <w:rPr>
          <w:rFonts w:ascii="Arial" w:cs="Arial" w:eastAsia="Arial" w:hAnsi="Arial"/>
          <w:b w:val="1"/>
          <w:i w:val="1"/>
          <w:color w:val="000000"/>
          <w:rtl w:val="0"/>
        </w:rPr>
        <w:t xml:space="preserve">FED Technical Committees:</w:t>
      </w:r>
      <w:r w:rsidDel="00000000" w:rsidR="00000000" w:rsidRPr="00000000">
        <w:rPr>
          <w:rFonts w:ascii="Arial" w:cs="Arial" w:eastAsia="Arial" w:hAnsi="Arial"/>
          <w:i w:val="1"/>
          <w:color w:val="000000"/>
          <w:rtl w:val="0"/>
        </w:rPr>
        <w:t xml:space="preserve"> </w:t>
        <w:tab/>
      </w:r>
      <w:r w:rsidDel="00000000" w:rsidR="00000000" w:rsidRPr="00000000">
        <w:rPr>
          <w:rFonts w:ascii="Arial" w:cs="Arial" w:eastAsia="Arial" w:hAnsi="Arial"/>
          <w:color w:val="000000"/>
          <w:rtl w:val="0"/>
        </w:rPr>
        <w:t xml:space="preserve">Forensic Investigations</w:t>
      </w:r>
    </w:p>
    <w:p w:rsidR="00000000" w:rsidDel="00000000" w:rsidP="00000000" w:rsidRDefault="00000000" w:rsidRPr="00000000" w14:paraId="00000189">
      <w:pPr>
        <w:rPr>
          <w:rFonts w:ascii="Arial" w:cs="Arial" w:eastAsia="Arial" w:hAnsi="Arial"/>
          <w:color w:val="000000"/>
        </w:rPr>
      </w:pPr>
      <w:r w:rsidDel="00000000" w:rsidR="00000000" w:rsidRPr="00000000">
        <w:rPr>
          <w:rFonts w:ascii="Arial" w:cs="Arial" w:eastAsia="Arial" w:hAnsi="Arial"/>
          <w:color w:val="000000"/>
          <w:rtl w:val="0"/>
        </w:rPr>
        <w:tab/>
        <w:tab/>
        <w:tab/>
        <w:tab/>
        <w:tab/>
        <w:t xml:space="preserve">Forensic Practices</w:t>
      </w:r>
    </w:p>
    <w:p w:rsidR="00000000" w:rsidDel="00000000" w:rsidP="00000000" w:rsidRDefault="00000000" w:rsidRPr="00000000" w14:paraId="0000018A">
      <w:pPr>
        <w:rPr>
          <w:rFonts w:ascii="Arial" w:cs="Arial" w:eastAsia="Arial" w:hAnsi="Arial"/>
          <w:color w:val="000000"/>
        </w:rPr>
      </w:pPr>
      <w:r w:rsidDel="00000000" w:rsidR="00000000" w:rsidRPr="00000000">
        <w:rPr>
          <w:rFonts w:ascii="Arial" w:cs="Arial" w:eastAsia="Arial" w:hAnsi="Arial"/>
          <w:color w:val="000000"/>
          <w:rtl w:val="0"/>
        </w:rPr>
        <w:tab/>
        <w:tab/>
        <w:tab/>
        <w:tab/>
        <w:tab/>
        <w:t xml:space="preserve">Practices to Reduce Failures</w:t>
      </w:r>
    </w:p>
    <w:p w:rsidR="00000000" w:rsidDel="00000000" w:rsidP="00000000" w:rsidRDefault="00000000" w:rsidRPr="00000000" w14:paraId="0000018B">
      <w:pPr>
        <w:rPr>
          <w:rFonts w:ascii="Arial" w:cs="Arial" w:eastAsia="Arial" w:hAnsi="Arial"/>
          <w:color w:val="000000"/>
        </w:rPr>
      </w:pPr>
      <w:r w:rsidDel="00000000" w:rsidR="00000000" w:rsidRPr="00000000">
        <w:rPr>
          <w:rFonts w:ascii="Arial" w:cs="Arial" w:eastAsia="Arial" w:hAnsi="Arial"/>
          <w:color w:val="000000"/>
          <w:rtl w:val="0"/>
        </w:rPr>
        <w:tab/>
        <w:tab/>
        <w:tab/>
        <w:tab/>
        <w:tab/>
        <w:t xml:space="preserve">Dissemination of Failure Information</w:t>
      </w:r>
    </w:p>
    <w:p w:rsidR="00000000" w:rsidDel="00000000" w:rsidP="00000000" w:rsidRDefault="00000000" w:rsidRPr="00000000" w14:paraId="0000018C">
      <w:pPr>
        <w:rPr>
          <w:rFonts w:ascii="Arial" w:cs="Arial" w:eastAsia="Arial" w:hAnsi="Arial"/>
          <w:color w:val="000000"/>
        </w:rPr>
      </w:pPr>
      <w:r w:rsidDel="00000000" w:rsidR="00000000" w:rsidRPr="00000000">
        <w:rPr>
          <w:rFonts w:ascii="Arial" w:cs="Arial" w:eastAsia="Arial" w:hAnsi="Arial"/>
          <w:color w:val="000000"/>
          <w:rtl w:val="0"/>
        </w:rPr>
        <w:tab/>
        <w:tab/>
        <w:tab/>
        <w:tab/>
        <w:tab/>
        <w:t xml:space="preserve">Education</w:t>
      </w:r>
    </w:p>
    <w:p w:rsidR="00000000" w:rsidDel="00000000" w:rsidP="00000000" w:rsidRDefault="00000000" w:rsidRPr="00000000" w14:paraId="0000018D">
      <w:pPr>
        <w:rPr>
          <w:rFonts w:ascii="Arial" w:cs="Arial" w:eastAsia="Arial" w:hAnsi="Arial"/>
          <w:color w:val="000000"/>
        </w:rPr>
      </w:pPr>
      <w:r w:rsidDel="00000000" w:rsidR="00000000" w:rsidRPr="00000000">
        <w:rPr>
          <w:rFonts w:ascii="Arial" w:cs="Arial" w:eastAsia="Arial" w:hAnsi="Arial"/>
          <w:color w:val="000000"/>
          <w:rtl w:val="0"/>
        </w:rPr>
        <w:tab/>
        <w:tab/>
        <w:tab/>
        <w:tab/>
        <w:tab/>
        <w:t xml:space="preserve">International Activities</w:t>
      </w:r>
    </w:p>
    <w:p w:rsidR="00000000" w:rsidDel="00000000" w:rsidP="00000000" w:rsidRDefault="00000000" w:rsidRPr="00000000" w14:paraId="0000018E">
      <w:pPr>
        <w:ind w:left="2880" w:hanging="2880"/>
        <w:rPr>
          <w:rFonts w:ascii="Arial" w:cs="Arial" w:eastAsia="Arial" w:hAnsi="Arial"/>
          <w:b w:val="1"/>
          <w:i w:val="1"/>
          <w:color w:val="000000"/>
        </w:rPr>
      </w:pPr>
      <w:r w:rsidDel="00000000" w:rsidR="00000000" w:rsidRPr="00000000">
        <w:rPr>
          <w:rtl w:val="0"/>
        </w:rPr>
      </w:r>
    </w:p>
    <w:p w:rsidR="00000000" w:rsidDel="00000000" w:rsidP="00000000" w:rsidRDefault="00000000" w:rsidRPr="00000000" w14:paraId="0000018F">
      <w:pPr>
        <w:ind w:left="2880" w:hanging="2880"/>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Upcoming Events:</w:t>
      </w:r>
      <w:r w:rsidDel="00000000" w:rsidR="00000000" w:rsidRPr="00000000">
        <w:rPr>
          <w:rFonts w:ascii="Arial" w:cs="Arial" w:eastAsia="Arial" w:hAnsi="Arial"/>
          <w:color w:val="000000"/>
          <w:rtl w:val="0"/>
        </w:rPr>
        <w:tab/>
      </w:r>
      <w:hyperlink r:id="rId50">
        <w:r w:rsidDel="00000000" w:rsidR="00000000" w:rsidRPr="00000000">
          <w:rPr>
            <w:rFonts w:ascii="Arial" w:cs="Arial" w:eastAsia="Arial" w:hAnsi="Arial"/>
            <w:color w:val="0000ff"/>
            <w:u w:val="single"/>
            <w:rtl w:val="0"/>
          </w:rPr>
          <w:t xml:space="preserve">9</w:t>
        </w:r>
      </w:hyperlink>
      <w:hyperlink r:id="rId51">
        <w:r w:rsidDel="00000000" w:rsidR="00000000" w:rsidRPr="00000000">
          <w:rPr>
            <w:rFonts w:ascii="Arial" w:cs="Arial" w:eastAsia="Arial" w:hAnsi="Arial"/>
            <w:color w:val="0000ff"/>
            <w:u w:val="single"/>
            <w:vertAlign w:val="superscript"/>
            <w:rtl w:val="0"/>
          </w:rPr>
          <w:t xml:space="preserve">th</w:t>
        </w:r>
      </w:hyperlink>
      <w:hyperlink r:id="rId52">
        <w:r w:rsidDel="00000000" w:rsidR="00000000" w:rsidRPr="00000000">
          <w:rPr>
            <w:rFonts w:ascii="Arial" w:cs="Arial" w:eastAsia="Arial" w:hAnsi="Arial"/>
            <w:color w:val="0000ff"/>
            <w:u w:val="single"/>
            <w:rtl w:val="0"/>
          </w:rPr>
          <w:t xml:space="preserve"> Forensics Engineering Congress</w:t>
        </w:r>
      </w:hyperlink>
      <w:r w:rsidDel="00000000" w:rsidR="00000000" w:rsidRPr="00000000">
        <w:rPr>
          <w:rtl w:val="0"/>
        </w:rPr>
      </w:r>
    </w:p>
    <w:p w:rsidR="00000000" w:rsidDel="00000000" w:rsidP="00000000" w:rsidRDefault="00000000" w:rsidRPr="00000000" w14:paraId="00000190">
      <w:pPr>
        <w:ind w:left="2880" w:firstLine="0"/>
        <w:rPr>
          <w:rFonts w:ascii="Arial" w:cs="Arial" w:eastAsia="Arial" w:hAnsi="Arial"/>
          <w:color w:val="000000"/>
        </w:rPr>
      </w:pPr>
      <w:r w:rsidDel="00000000" w:rsidR="00000000" w:rsidRPr="00000000">
        <w:rPr>
          <w:rFonts w:ascii="Arial" w:cs="Arial" w:eastAsia="Arial" w:hAnsi="Arial"/>
          <w:color w:val="000000"/>
          <w:rtl w:val="0"/>
        </w:rPr>
        <w:t xml:space="preserve">November 4</w:t>
      </w:r>
      <w:r w:rsidDel="00000000" w:rsidR="00000000" w:rsidRPr="00000000">
        <w:rPr>
          <w:rFonts w:ascii="Arial" w:cs="Arial" w:eastAsia="Arial" w:hAnsi="Arial"/>
          <w:color w:val="000000"/>
          <w:vertAlign w:val="superscript"/>
          <w:rtl w:val="0"/>
        </w:rPr>
        <w:t xml:space="preserve">th</w:t>
      </w:r>
      <w:r w:rsidDel="00000000" w:rsidR="00000000" w:rsidRPr="00000000">
        <w:rPr>
          <w:rFonts w:ascii="Arial" w:cs="Arial" w:eastAsia="Arial" w:hAnsi="Arial"/>
          <w:color w:val="000000"/>
          <w:rtl w:val="0"/>
        </w:rPr>
        <w:t xml:space="preserve">-7</w:t>
      </w:r>
      <w:r w:rsidDel="00000000" w:rsidR="00000000" w:rsidRPr="00000000">
        <w:rPr>
          <w:rFonts w:ascii="Arial" w:cs="Arial" w:eastAsia="Arial" w:hAnsi="Arial"/>
          <w:color w:val="000000"/>
          <w:vertAlign w:val="superscript"/>
          <w:rtl w:val="0"/>
        </w:rPr>
        <w:t xml:space="preserve">th</w:t>
      </w:r>
      <w:r w:rsidDel="00000000" w:rsidR="00000000" w:rsidRPr="00000000">
        <w:rPr>
          <w:rFonts w:ascii="Arial" w:cs="Arial" w:eastAsia="Arial" w:hAnsi="Arial"/>
          <w:color w:val="000000"/>
          <w:rtl w:val="0"/>
        </w:rPr>
        <w:t xml:space="preserve">, 2022; Denver, CO</w:t>
      </w:r>
    </w:p>
    <w:p w:rsidR="00000000" w:rsidDel="00000000" w:rsidP="00000000" w:rsidRDefault="00000000" w:rsidRPr="00000000" w14:paraId="00000191">
      <w:pPr>
        <w:rPr>
          <w:rFonts w:ascii="Arial" w:cs="Arial" w:eastAsia="Arial" w:hAnsi="Arial"/>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192">
      <w:pPr>
        <w:jc w:val="center"/>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Infrastructure Resilience Division (IRD)</w:t>
      </w:r>
    </w:p>
    <w:p w:rsidR="00000000" w:rsidDel="00000000" w:rsidP="00000000" w:rsidRDefault="00000000" w:rsidRPr="00000000" w14:paraId="00000193">
      <w:pPr>
        <w:rPr>
          <w:rFonts w:ascii="Arial" w:cs="Arial" w:eastAsia="Arial" w:hAnsi="Arial"/>
          <w:color w:val="000000"/>
        </w:rPr>
      </w:pPr>
      <w:r w:rsidDel="00000000" w:rsidR="00000000" w:rsidRPr="00000000">
        <w:rPr>
          <w:rtl w:val="0"/>
        </w:rPr>
      </w:r>
    </w:p>
    <w:p w:rsidR="00000000" w:rsidDel="00000000" w:rsidP="00000000" w:rsidRDefault="00000000" w:rsidRPr="00000000" w14:paraId="00000194">
      <w:pPr>
        <w:rPr>
          <w:rFonts w:ascii="Arial" w:cs="Arial" w:eastAsia="Arial" w:hAnsi="Arial"/>
          <w:color w:val="000000"/>
        </w:rPr>
      </w:pPr>
      <w:bookmarkStart w:colFirst="0" w:colLast="0" w:name="_heading=h.1t3h5sf" w:id="7"/>
      <w:bookmarkEnd w:id="7"/>
      <w:r w:rsidDel="00000000" w:rsidR="00000000" w:rsidRPr="00000000">
        <w:rPr>
          <w:rFonts w:ascii="Arial" w:cs="Arial" w:eastAsia="Arial" w:hAnsi="Arial"/>
          <w:color w:val="000000"/>
          <w:rtl w:val="0"/>
        </w:rPr>
        <w:t xml:space="preserve">The Infrastructure Resilience Division develops products and services to advance resilient practices related to civil infrastructure and lifeline systems recognizing their dependency relationships and using risk and uncertainty principles.</w:t>
      </w:r>
    </w:p>
    <w:p w:rsidR="00000000" w:rsidDel="00000000" w:rsidP="00000000" w:rsidRDefault="00000000" w:rsidRPr="00000000" w14:paraId="00000195">
      <w:pPr>
        <w:rPr>
          <w:rFonts w:ascii="Arial" w:cs="Arial" w:eastAsia="Arial" w:hAnsi="Arial"/>
          <w:b w:val="1"/>
          <w:i w:val="1"/>
          <w:color w:val="000000"/>
        </w:rPr>
      </w:pPr>
      <w:r w:rsidDel="00000000" w:rsidR="00000000" w:rsidRPr="00000000">
        <w:rPr>
          <w:rtl w:val="0"/>
        </w:rPr>
      </w:r>
    </w:p>
    <w:p w:rsidR="00000000" w:rsidDel="00000000" w:rsidP="00000000" w:rsidRDefault="00000000" w:rsidRPr="00000000" w14:paraId="00000196">
      <w:pPr>
        <w:rPr>
          <w:rFonts w:ascii="Arial" w:cs="Arial" w:eastAsia="Arial" w:hAnsi="Arial"/>
          <w:color w:val="000000"/>
        </w:rPr>
      </w:pPr>
      <w:r w:rsidDel="00000000" w:rsidR="00000000" w:rsidRPr="00000000">
        <w:rPr>
          <w:rFonts w:ascii="Arial" w:cs="Arial" w:eastAsia="Arial" w:hAnsi="Arial"/>
          <w:b w:val="1"/>
          <w:i w:val="1"/>
          <w:color w:val="000000"/>
          <w:rtl w:val="0"/>
        </w:rPr>
        <w:t xml:space="preserve">IRD Technical Committees:</w:t>
      </w:r>
      <w:r w:rsidDel="00000000" w:rsidR="00000000" w:rsidRPr="00000000">
        <w:rPr>
          <w:rFonts w:ascii="Arial" w:cs="Arial" w:eastAsia="Arial" w:hAnsi="Arial"/>
          <w:i w:val="1"/>
          <w:color w:val="000000"/>
          <w:rtl w:val="0"/>
        </w:rPr>
        <w:t xml:space="preserve"> </w:t>
        <w:tab/>
      </w:r>
      <w:r w:rsidDel="00000000" w:rsidR="00000000" w:rsidRPr="00000000">
        <w:rPr>
          <w:rFonts w:ascii="Arial" w:cs="Arial" w:eastAsia="Arial" w:hAnsi="Arial"/>
          <w:color w:val="000000"/>
          <w:rtl w:val="0"/>
        </w:rPr>
        <w:t xml:space="preserve">Civil Infrastructure and Lifelines Systems</w:t>
      </w:r>
    </w:p>
    <w:p w:rsidR="00000000" w:rsidDel="00000000" w:rsidP="00000000" w:rsidRDefault="00000000" w:rsidRPr="00000000" w14:paraId="00000197">
      <w:pPr>
        <w:rPr>
          <w:rFonts w:ascii="Arial" w:cs="Arial" w:eastAsia="Arial" w:hAnsi="Arial"/>
          <w:color w:val="000000"/>
        </w:rPr>
      </w:pPr>
      <w:r w:rsidDel="00000000" w:rsidR="00000000" w:rsidRPr="00000000">
        <w:rPr>
          <w:rFonts w:ascii="Arial" w:cs="Arial" w:eastAsia="Arial" w:hAnsi="Arial"/>
          <w:color w:val="000000"/>
          <w:rtl w:val="0"/>
        </w:rPr>
        <w:tab/>
        <w:tab/>
        <w:tab/>
        <w:tab/>
        <w:tab/>
        <w:t xml:space="preserve">Emerging Technologies</w:t>
        <w:br w:type="textWrapping"/>
        <w:tab/>
        <w:tab/>
        <w:tab/>
        <w:tab/>
        <w:tab/>
        <w:t xml:space="preserve">Risk and Resilience Measurements</w:t>
      </w:r>
    </w:p>
    <w:p w:rsidR="00000000" w:rsidDel="00000000" w:rsidP="00000000" w:rsidRDefault="00000000" w:rsidRPr="00000000" w14:paraId="00000198">
      <w:pPr>
        <w:ind w:left="2880" w:firstLine="720"/>
        <w:rPr>
          <w:rFonts w:ascii="Arial" w:cs="Arial" w:eastAsia="Arial" w:hAnsi="Arial"/>
          <w:color w:val="000000"/>
        </w:rPr>
      </w:pPr>
      <w:r w:rsidDel="00000000" w:rsidR="00000000" w:rsidRPr="00000000">
        <w:rPr>
          <w:rFonts w:ascii="Arial" w:cs="Arial" w:eastAsia="Arial" w:hAnsi="Arial"/>
          <w:color w:val="000000"/>
          <w:rtl w:val="0"/>
        </w:rPr>
        <w:t xml:space="preserve">Disaster Response and Recovery</w:t>
      </w:r>
    </w:p>
    <w:p w:rsidR="00000000" w:rsidDel="00000000" w:rsidP="00000000" w:rsidRDefault="00000000" w:rsidRPr="00000000" w14:paraId="00000199">
      <w:pPr>
        <w:ind w:left="3600" w:firstLine="0"/>
        <w:rPr>
          <w:rFonts w:ascii="Arial" w:cs="Arial" w:eastAsia="Arial" w:hAnsi="Arial"/>
          <w:color w:val="000000"/>
        </w:rPr>
      </w:pPr>
      <w:r w:rsidDel="00000000" w:rsidR="00000000" w:rsidRPr="00000000">
        <w:rPr>
          <w:rFonts w:ascii="Arial" w:cs="Arial" w:eastAsia="Arial" w:hAnsi="Arial"/>
          <w:color w:val="000000"/>
          <w:rtl w:val="0"/>
        </w:rPr>
        <w:t xml:space="preserve">Social Science, Policy, Economics, Education, and Decision for Community Resilience</w:t>
      </w:r>
    </w:p>
    <w:p w:rsidR="00000000" w:rsidDel="00000000" w:rsidP="00000000" w:rsidRDefault="00000000" w:rsidRPr="00000000" w14:paraId="0000019A">
      <w:pPr>
        <w:rPr>
          <w:rFonts w:ascii="Arial" w:cs="Arial" w:eastAsia="Arial" w:hAnsi="Arial"/>
          <w:color w:val="000000"/>
        </w:rPr>
      </w:pPr>
      <w:r w:rsidDel="00000000" w:rsidR="00000000" w:rsidRPr="00000000">
        <w:rPr>
          <w:rtl w:val="0"/>
        </w:rPr>
      </w:r>
    </w:p>
    <w:p w:rsidR="00000000" w:rsidDel="00000000" w:rsidP="00000000" w:rsidRDefault="00000000" w:rsidRPr="00000000" w14:paraId="0000019B">
      <w:pPr>
        <w:ind w:left="2880" w:hanging="2880"/>
        <w:rPr>
          <w:rFonts w:ascii="Arial" w:cs="Arial" w:eastAsia="Arial" w:hAnsi="Arial"/>
          <w:color w:val="000000"/>
        </w:rPr>
      </w:pPr>
      <w:r w:rsidDel="00000000" w:rsidR="00000000" w:rsidRPr="00000000">
        <w:rPr>
          <w:rFonts w:ascii="Arial" w:cs="Arial" w:eastAsia="Arial" w:hAnsi="Arial"/>
          <w:b w:val="1"/>
          <w:i w:val="1"/>
          <w:color w:val="000000"/>
          <w:rtl w:val="0"/>
        </w:rPr>
        <w:t xml:space="preserve">Upcoming Events:</w:t>
      </w:r>
      <w:r w:rsidDel="00000000" w:rsidR="00000000" w:rsidRPr="00000000">
        <w:rPr>
          <w:rFonts w:ascii="Arial" w:cs="Arial" w:eastAsia="Arial" w:hAnsi="Arial"/>
          <w:color w:val="000000"/>
          <w:rtl w:val="0"/>
        </w:rPr>
        <w:tab/>
      </w:r>
      <w:hyperlink r:id="rId53">
        <w:r w:rsidDel="00000000" w:rsidR="00000000" w:rsidRPr="00000000">
          <w:rPr>
            <w:rFonts w:ascii="Arial" w:cs="Arial" w:eastAsia="Arial" w:hAnsi="Arial"/>
            <w:color w:val="0000ff"/>
            <w:u w:val="single"/>
            <w:rtl w:val="0"/>
          </w:rPr>
          <w:t xml:space="preserve">2022 Lifelines Conference - 50 Years of Lifeline Engineering</w:t>
        </w:r>
      </w:hyperlink>
      <w:r w:rsidDel="00000000" w:rsidR="00000000" w:rsidRPr="00000000">
        <w:rPr>
          <w:rtl w:val="0"/>
        </w:rPr>
      </w:r>
    </w:p>
    <w:p w:rsidR="00000000" w:rsidDel="00000000" w:rsidP="00000000" w:rsidRDefault="00000000" w:rsidRPr="00000000" w14:paraId="0000019C">
      <w:pPr>
        <w:ind w:left="2880" w:firstLine="0"/>
        <w:rPr>
          <w:rFonts w:ascii="Arial" w:cs="Arial" w:eastAsia="Arial" w:hAnsi="Arial"/>
          <w:color w:val="000000"/>
        </w:rPr>
      </w:pPr>
      <w:r w:rsidDel="00000000" w:rsidR="00000000" w:rsidRPr="00000000">
        <w:rPr>
          <w:rFonts w:ascii="Arial" w:cs="Arial" w:eastAsia="Arial" w:hAnsi="Arial"/>
          <w:color w:val="000000"/>
          <w:rtl w:val="0"/>
        </w:rPr>
        <w:t xml:space="preserve">February 1</w:t>
      </w:r>
      <w:r w:rsidDel="00000000" w:rsidR="00000000" w:rsidRPr="00000000">
        <w:rPr>
          <w:rFonts w:ascii="Arial" w:cs="Arial" w:eastAsia="Arial" w:hAnsi="Arial"/>
          <w:color w:val="000000"/>
          <w:vertAlign w:val="superscript"/>
          <w:rtl w:val="0"/>
        </w:rPr>
        <w:t xml:space="preserve">st</w:t>
      </w:r>
      <w:r w:rsidDel="00000000" w:rsidR="00000000" w:rsidRPr="00000000">
        <w:rPr>
          <w:rFonts w:ascii="Arial" w:cs="Arial" w:eastAsia="Arial" w:hAnsi="Arial"/>
          <w:color w:val="000000"/>
          <w:rtl w:val="0"/>
        </w:rPr>
        <w:t xml:space="preserve">-3</w:t>
      </w:r>
      <w:r w:rsidDel="00000000" w:rsidR="00000000" w:rsidRPr="00000000">
        <w:rPr>
          <w:rFonts w:ascii="Arial" w:cs="Arial" w:eastAsia="Arial" w:hAnsi="Arial"/>
          <w:color w:val="000000"/>
          <w:vertAlign w:val="superscript"/>
          <w:rtl w:val="0"/>
        </w:rPr>
        <w:t xml:space="preserve">rd</w:t>
      </w:r>
      <w:r w:rsidDel="00000000" w:rsidR="00000000" w:rsidRPr="00000000">
        <w:rPr>
          <w:rFonts w:ascii="Arial" w:cs="Arial" w:eastAsia="Arial" w:hAnsi="Arial"/>
          <w:color w:val="000000"/>
          <w:rtl w:val="0"/>
        </w:rPr>
        <w:t xml:space="preserve">, 2022; Los Angeles, CA</w:t>
      </w:r>
    </w:p>
    <w:p w:rsidR="00000000" w:rsidDel="00000000" w:rsidP="00000000" w:rsidRDefault="00000000" w:rsidRPr="00000000" w14:paraId="0000019D">
      <w:pPr>
        <w:rPr>
          <w:rFonts w:ascii="Arial" w:cs="Arial" w:eastAsia="Arial" w:hAnsi="Arial"/>
          <w:color w:val="000000"/>
        </w:rPr>
      </w:pP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Recent Publications:</w:t>
        <w:tab/>
        <w:tab/>
      </w:r>
      <w:hyperlink r:id="rId54">
        <w:r w:rsidDel="00000000" w:rsidR="00000000" w:rsidRPr="00000000">
          <w:rPr>
            <w:rFonts w:ascii="Arial" w:cs="Arial" w:eastAsia="Arial" w:hAnsi="Arial"/>
            <w:b w:val="0"/>
            <w:i w:val="1"/>
            <w:smallCaps w:val="0"/>
            <w:strike w:val="0"/>
            <w:color w:val="0000ff"/>
            <w:sz w:val="24"/>
            <w:szCs w:val="24"/>
            <w:u w:val="single"/>
            <w:shd w:fill="auto" w:val="clear"/>
            <w:vertAlign w:val="baseline"/>
            <w:rtl w:val="0"/>
          </w:rPr>
          <w:t xml:space="preserve">ASCE MOP 144 Hazard-Resilient Infrastructure: Analysis and Design</w:t>
        </w:r>
      </w:hyperlink>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880" w:right="0" w:firstLine="0"/>
        <w:jc w:val="left"/>
        <w:rPr>
          <w:rFonts w:ascii="Arial" w:cs="Arial" w:eastAsia="Arial" w:hAnsi="Arial"/>
          <w:b w:val="0"/>
          <w:i w:val="0"/>
          <w:smallCaps w:val="0"/>
          <w:strike w:val="0"/>
          <w:color w:val="000000"/>
          <w:sz w:val="24"/>
          <w:szCs w:val="24"/>
          <w:u w:val="none"/>
          <w:shd w:fill="auto" w:val="clear"/>
          <w:vertAlign w:val="baseline"/>
        </w:rPr>
      </w:pPr>
      <w:hyperlink r:id="rId55">
        <w:r w:rsidDel="00000000" w:rsidR="00000000" w:rsidRPr="00000000">
          <w:rPr>
            <w:rFonts w:ascii="Arial" w:cs="Arial" w:eastAsia="Arial" w:hAnsi="Arial"/>
            <w:b w:val="0"/>
            <w:i w:val="1"/>
            <w:smallCaps w:val="0"/>
            <w:strike w:val="0"/>
            <w:color w:val="0000ff"/>
            <w:sz w:val="24"/>
            <w:szCs w:val="24"/>
            <w:u w:val="single"/>
            <w:shd w:fill="auto" w:val="clear"/>
            <w:vertAlign w:val="baseline"/>
            <w:rtl w:val="0"/>
          </w:rPr>
          <w:t xml:space="preserve">Resilience-Based Performance: Next Generation Guidelines for Buildings and Lifeline Standards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1A0">
      <w:pPr>
        <w:jc w:val="center"/>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Codes and Standards Committee (CSC)</w:t>
      </w:r>
    </w:p>
    <w:p w:rsidR="00000000" w:rsidDel="00000000" w:rsidP="00000000" w:rsidRDefault="00000000" w:rsidRPr="00000000" w14:paraId="000001A1">
      <w:pPr>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1A2">
      <w:pPr>
        <w:jc w:val="both"/>
        <w:rPr>
          <w:rFonts w:ascii="Arial" w:cs="Arial" w:eastAsia="Arial" w:hAnsi="Arial"/>
          <w:color w:val="000000"/>
        </w:rPr>
      </w:pPr>
      <w:r w:rsidDel="00000000" w:rsidR="00000000" w:rsidRPr="00000000">
        <w:rPr>
          <w:rFonts w:ascii="Arial" w:cs="Arial" w:eastAsia="Arial" w:hAnsi="Arial"/>
          <w:color w:val="000000"/>
          <w:rtl w:val="0"/>
        </w:rPr>
        <w:t xml:space="preserve">The Codes and Standards Committee (CSC) oversees the Society’s Codes and Standards development activities, maintains the American National Standards Institute (ANSI) accreditation, and enforces the ASCE Rules for Standards Committees</w:t>
      </w:r>
    </w:p>
    <w:p w:rsidR="00000000" w:rsidDel="00000000" w:rsidP="00000000" w:rsidRDefault="00000000" w:rsidRPr="00000000" w14:paraId="000001A3">
      <w:pPr>
        <w:jc w:val="center"/>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1A4">
      <w:pPr>
        <w:jc w:val="center"/>
        <w:rPr>
          <w:rFonts w:ascii="Arial" w:cs="Arial" w:eastAsia="Arial" w:hAnsi="Arial"/>
          <w:color w:val="000000"/>
          <w:u w:val="single"/>
        </w:rPr>
      </w:pPr>
      <w:r w:rsidDel="00000000" w:rsidR="00000000" w:rsidRPr="00000000">
        <w:rPr>
          <w:rFonts w:ascii="Arial" w:cs="Arial" w:eastAsia="Arial" w:hAnsi="Arial"/>
          <w:b w:val="1"/>
          <w:color w:val="000000"/>
          <w:u w:val="single"/>
          <w:rtl w:val="0"/>
        </w:rPr>
        <w:t xml:space="preserve">Committee on Adaptation to Changing Climate (CACC)</w:t>
      </w:r>
      <w:r w:rsidDel="00000000" w:rsidR="00000000" w:rsidRPr="00000000">
        <w:rPr>
          <w:rtl w:val="0"/>
        </w:rPr>
      </w:r>
    </w:p>
    <w:p w:rsidR="00000000" w:rsidDel="00000000" w:rsidP="00000000" w:rsidRDefault="00000000" w:rsidRPr="00000000" w14:paraId="000001A5">
      <w:pPr>
        <w:rPr>
          <w:rFonts w:ascii="Arial" w:cs="Arial" w:eastAsia="Arial" w:hAnsi="Arial"/>
          <w:color w:val="000000"/>
        </w:rPr>
      </w:pPr>
      <w:r w:rsidDel="00000000" w:rsidR="00000000" w:rsidRPr="00000000">
        <w:rPr>
          <w:rtl w:val="0"/>
        </w:rPr>
      </w:r>
    </w:p>
    <w:p w:rsidR="00000000" w:rsidDel="00000000" w:rsidP="00000000" w:rsidRDefault="00000000" w:rsidRPr="00000000" w14:paraId="000001A6">
      <w:pPr>
        <w:rPr>
          <w:rFonts w:ascii="Arial" w:cs="Arial" w:eastAsia="Arial" w:hAnsi="Arial"/>
          <w:color w:val="000000"/>
        </w:rPr>
      </w:pPr>
      <w:r w:rsidDel="00000000" w:rsidR="00000000" w:rsidRPr="00000000">
        <w:rPr>
          <w:rFonts w:ascii="Arial" w:cs="Arial" w:eastAsia="Arial" w:hAnsi="Arial"/>
          <w:color w:val="000000"/>
          <w:rtl w:val="0"/>
        </w:rPr>
        <w:t xml:space="preserve">The Committee on Adaptation to Changing Climate (CACC) evaluates the technical requirements and civil engineering challenges for adaptation to changing climate.  </w:t>
      </w:r>
    </w:p>
    <w:p w:rsidR="00000000" w:rsidDel="00000000" w:rsidP="00000000" w:rsidRDefault="00000000" w:rsidRPr="00000000" w14:paraId="000001A7">
      <w:pPr>
        <w:rPr>
          <w:rFonts w:ascii="Arial" w:cs="Arial" w:eastAsia="Arial" w:hAnsi="Arial"/>
          <w:color w:val="000000"/>
        </w:rPr>
      </w:pPr>
      <w:r w:rsidDel="00000000" w:rsidR="00000000" w:rsidRPr="00000000">
        <w:rPr>
          <w:rtl w:val="0"/>
        </w:rPr>
      </w:r>
    </w:p>
    <w:p w:rsidR="00000000" w:rsidDel="00000000" w:rsidP="00000000" w:rsidRDefault="00000000" w:rsidRPr="00000000" w14:paraId="000001A8">
      <w:pPr>
        <w:rPr>
          <w:rFonts w:ascii="Arial" w:cs="Arial" w:eastAsia="Arial" w:hAnsi="Arial"/>
          <w:color w:val="000000"/>
        </w:rPr>
      </w:pPr>
      <w:r w:rsidDel="00000000" w:rsidR="00000000" w:rsidRPr="00000000">
        <w:rPr>
          <w:rFonts w:ascii="Arial" w:cs="Arial" w:eastAsia="Arial" w:hAnsi="Arial"/>
          <w:b w:val="1"/>
          <w:i w:val="1"/>
          <w:color w:val="000000"/>
          <w:rtl w:val="0"/>
        </w:rPr>
        <w:t xml:space="preserve">CACC Technical Committees: </w:t>
      </w:r>
      <w:r w:rsidDel="00000000" w:rsidR="00000000" w:rsidRPr="00000000">
        <w:rPr>
          <w:rFonts w:ascii="Arial" w:cs="Arial" w:eastAsia="Arial" w:hAnsi="Arial"/>
          <w:i w:val="1"/>
          <w:color w:val="000000"/>
          <w:rtl w:val="0"/>
        </w:rPr>
        <w:tab/>
      </w:r>
      <w:r w:rsidDel="00000000" w:rsidR="00000000" w:rsidRPr="00000000">
        <w:rPr>
          <w:rFonts w:ascii="Arial" w:cs="Arial" w:eastAsia="Arial" w:hAnsi="Arial"/>
          <w:color w:val="000000"/>
          <w:rtl w:val="0"/>
        </w:rPr>
        <w:t xml:space="preserve">Climate Intelligence in Codes and Standards</w:t>
      </w:r>
    </w:p>
    <w:p w:rsidR="00000000" w:rsidDel="00000000" w:rsidP="00000000" w:rsidRDefault="00000000" w:rsidRPr="00000000" w14:paraId="000001A9">
      <w:pPr>
        <w:ind w:left="2880" w:firstLine="720"/>
        <w:rPr>
          <w:rFonts w:ascii="Arial" w:cs="Arial" w:eastAsia="Arial" w:hAnsi="Arial"/>
          <w:color w:val="000000"/>
        </w:rPr>
      </w:pPr>
      <w:r w:rsidDel="00000000" w:rsidR="00000000" w:rsidRPr="00000000">
        <w:rPr>
          <w:rFonts w:ascii="Arial" w:cs="Arial" w:eastAsia="Arial" w:hAnsi="Arial"/>
          <w:color w:val="000000"/>
          <w:rtl w:val="0"/>
        </w:rPr>
        <w:t xml:space="preserve">Compound Flooding</w:t>
      </w:r>
    </w:p>
    <w:p w:rsidR="00000000" w:rsidDel="00000000" w:rsidP="00000000" w:rsidRDefault="00000000" w:rsidRPr="00000000" w14:paraId="000001AA">
      <w:pPr>
        <w:ind w:left="2880" w:firstLine="720"/>
        <w:rPr>
          <w:rFonts w:ascii="Arial" w:cs="Arial" w:eastAsia="Arial" w:hAnsi="Arial"/>
          <w:color w:val="000000"/>
        </w:rPr>
      </w:pPr>
      <w:r w:rsidDel="00000000" w:rsidR="00000000" w:rsidRPr="00000000">
        <w:rPr>
          <w:rFonts w:ascii="Arial" w:cs="Arial" w:eastAsia="Arial" w:hAnsi="Arial"/>
          <w:color w:val="000000"/>
          <w:rtl w:val="0"/>
        </w:rPr>
        <w:t xml:space="preserve">Future Weather and Climate Extremes</w:t>
      </w:r>
    </w:p>
    <w:p w:rsidR="00000000" w:rsidDel="00000000" w:rsidP="00000000" w:rsidRDefault="00000000" w:rsidRPr="00000000" w14:paraId="000001AB">
      <w:pPr>
        <w:ind w:left="2880" w:firstLine="720"/>
        <w:rPr>
          <w:rFonts w:ascii="Arial" w:cs="Arial" w:eastAsia="Arial" w:hAnsi="Arial"/>
          <w:color w:val="000000"/>
        </w:rPr>
      </w:pPr>
      <w:r w:rsidDel="00000000" w:rsidR="00000000" w:rsidRPr="00000000">
        <w:rPr>
          <w:rFonts w:ascii="Arial" w:cs="Arial" w:eastAsia="Arial" w:hAnsi="Arial"/>
          <w:color w:val="000000"/>
          <w:rtl w:val="0"/>
        </w:rPr>
        <w:t xml:space="preserve">Hydroclimatology and Engineering Adaptation</w:t>
      </w:r>
    </w:p>
    <w:p w:rsidR="00000000" w:rsidDel="00000000" w:rsidP="00000000" w:rsidRDefault="00000000" w:rsidRPr="00000000" w14:paraId="000001AC">
      <w:pPr>
        <w:rPr>
          <w:rFonts w:ascii="Arial" w:cs="Arial" w:eastAsia="Arial" w:hAnsi="Arial"/>
          <w:color w:val="000000"/>
        </w:rPr>
      </w:pPr>
      <w:r w:rsidDel="00000000" w:rsidR="00000000" w:rsidRPr="00000000">
        <w:rPr>
          <w:rFonts w:ascii="Arial" w:cs="Arial" w:eastAsia="Arial" w:hAnsi="Arial"/>
          <w:color w:val="000000"/>
          <w:rtl w:val="0"/>
        </w:rPr>
        <w:tab/>
        <w:tab/>
        <w:tab/>
        <w:tab/>
        <w:tab/>
        <w:t xml:space="preserve">Strategic Planning</w:t>
      </w:r>
    </w:p>
    <w:p w:rsidR="00000000" w:rsidDel="00000000" w:rsidP="00000000" w:rsidRDefault="00000000" w:rsidRPr="00000000" w14:paraId="000001AD">
      <w:pPr>
        <w:rPr>
          <w:rFonts w:ascii="Arial" w:cs="Arial" w:eastAsia="Arial" w:hAnsi="Arial"/>
          <w:b w:val="1"/>
          <w:color w:val="000000"/>
          <w:u w:val="single"/>
        </w:rPr>
      </w:pPr>
      <w:r w:rsidDel="00000000" w:rsidR="00000000" w:rsidRPr="00000000">
        <w:rPr>
          <w:rFonts w:ascii="Arial" w:cs="Arial" w:eastAsia="Arial" w:hAnsi="Arial"/>
          <w:color w:val="000000"/>
          <w:rtl w:val="0"/>
        </w:rPr>
        <w:tab/>
        <w:tab/>
        <w:tab/>
        <w:tab/>
      </w:r>
      <w:r w:rsidDel="00000000" w:rsidR="00000000" w:rsidRPr="00000000">
        <w:rPr>
          <w:rtl w:val="0"/>
        </w:rPr>
      </w:r>
    </w:p>
    <w:p w:rsidR="00000000" w:rsidDel="00000000" w:rsidP="00000000" w:rsidRDefault="00000000" w:rsidRPr="00000000" w14:paraId="000001AE">
      <w:pPr>
        <w:ind w:left="2880" w:hanging="2880"/>
        <w:rPr>
          <w:rFonts w:ascii="Arial" w:cs="Arial" w:eastAsia="Arial" w:hAnsi="Arial"/>
          <w:color w:val="000000"/>
        </w:rPr>
      </w:pPr>
      <w:r w:rsidDel="00000000" w:rsidR="00000000" w:rsidRPr="00000000">
        <w:rPr>
          <w:rFonts w:ascii="Arial" w:cs="Arial" w:eastAsia="Arial" w:hAnsi="Arial"/>
          <w:b w:val="1"/>
          <w:i w:val="1"/>
          <w:color w:val="000000"/>
          <w:rtl w:val="0"/>
        </w:rPr>
        <w:t xml:space="preserve">Upcoming Events:</w:t>
      </w:r>
      <w:r w:rsidDel="00000000" w:rsidR="00000000" w:rsidRPr="00000000">
        <w:rPr>
          <w:rFonts w:ascii="Arial" w:cs="Arial" w:eastAsia="Arial" w:hAnsi="Arial"/>
          <w:color w:val="000000"/>
          <w:rtl w:val="0"/>
        </w:rPr>
        <w:tab/>
      </w:r>
      <w:hyperlink r:id="rId56">
        <w:r w:rsidDel="00000000" w:rsidR="00000000" w:rsidRPr="00000000">
          <w:rPr>
            <w:rFonts w:ascii="Arial" w:cs="Arial" w:eastAsia="Arial" w:hAnsi="Arial"/>
            <w:color w:val="0000ff"/>
            <w:u w:val="single"/>
            <w:rtl w:val="0"/>
          </w:rPr>
          <w:t xml:space="preserve">Future Weather and Climate Extremes Webinar Series</w:t>
        </w:r>
      </w:hyperlink>
      <w:r w:rsidDel="00000000" w:rsidR="00000000" w:rsidRPr="00000000">
        <w:rPr>
          <w:rtl w:val="0"/>
        </w:rPr>
      </w:r>
    </w:p>
    <w:p w:rsidR="00000000" w:rsidDel="00000000" w:rsidP="00000000" w:rsidRDefault="00000000" w:rsidRPr="00000000" w14:paraId="000001AF">
      <w:pPr>
        <w:ind w:left="2880" w:firstLine="0"/>
        <w:rPr>
          <w:rFonts w:ascii="Arial" w:cs="Arial" w:eastAsia="Arial" w:hAnsi="Arial"/>
          <w:color w:val="000000"/>
        </w:rPr>
      </w:pPr>
      <w:r w:rsidDel="00000000" w:rsidR="00000000" w:rsidRPr="00000000">
        <w:rPr>
          <w:rFonts w:ascii="Arial" w:cs="Arial" w:eastAsia="Arial" w:hAnsi="Arial"/>
          <w:color w:val="000000"/>
          <w:rtl w:val="0"/>
        </w:rPr>
        <w:t xml:space="preserve">September 7</w:t>
      </w:r>
      <w:r w:rsidDel="00000000" w:rsidR="00000000" w:rsidRPr="00000000">
        <w:rPr>
          <w:rFonts w:ascii="Arial" w:cs="Arial" w:eastAsia="Arial" w:hAnsi="Arial"/>
          <w:color w:val="000000"/>
          <w:vertAlign w:val="superscript"/>
          <w:rtl w:val="0"/>
        </w:rPr>
        <w:t xml:space="preserve">th</w:t>
      </w:r>
      <w:r w:rsidDel="00000000" w:rsidR="00000000" w:rsidRPr="00000000">
        <w:rPr>
          <w:rFonts w:ascii="Arial" w:cs="Arial" w:eastAsia="Arial" w:hAnsi="Arial"/>
          <w:color w:val="000000"/>
          <w:rtl w:val="0"/>
        </w:rPr>
        <w:t xml:space="preserve">, 4</w:t>
      </w:r>
      <w:r w:rsidDel="00000000" w:rsidR="00000000" w:rsidRPr="00000000">
        <w:rPr>
          <w:rFonts w:ascii="Arial" w:cs="Arial" w:eastAsia="Arial" w:hAnsi="Arial"/>
          <w:color w:val="000000"/>
          <w:vertAlign w:val="superscript"/>
          <w:rtl w:val="0"/>
        </w:rPr>
        <w:t xml:space="preserve">th</w:t>
      </w:r>
      <w:r w:rsidDel="00000000" w:rsidR="00000000" w:rsidRPr="00000000">
        <w:rPr>
          <w:rFonts w:ascii="Arial" w:cs="Arial" w:eastAsia="Arial" w:hAnsi="Arial"/>
          <w:color w:val="000000"/>
          <w:rtl w:val="0"/>
        </w:rPr>
        <w:t xml:space="preserve">, &amp; 21</w:t>
      </w:r>
      <w:r w:rsidDel="00000000" w:rsidR="00000000" w:rsidRPr="00000000">
        <w:rPr>
          <w:rFonts w:ascii="Arial" w:cs="Arial" w:eastAsia="Arial" w:hAnsi="Arial"/>
          <w:color w:val="000000"/>
          <w:vertAlign w:val="superscript"/>
          <w:rtl w:val="0"/>
        </w:rPr>
        <w:t xml:space="preserve">st</w:t>
      </w:r>
      <w:r w:rsidDel="00000000" w:rsidR="00000000" w:rsidRPr="00000000">
        <w:rPr>
          <w:rFonts w:ascii="Arial" w:cs="Arial" w:eastAsia="Arial" w:hAnsi="Arial"/>
          <w:color w:val="000000"/>
          <w:rtl w:val="0"/>
        </w:rPr>
        <w:t xml:space="preserve">, 2021 @ 2-3pm ET; Virtual</w:t>
      </w:r>
    </w:p>
    <w:p w:rsidR="00000000" w:rsidDel="00000000" w:rsidP="00000000" w:rsidRDefault="00000000" w:rsidRPr="00000000" w14:paraId="000001B0">
      <w:pPr>
        <w:jc w:val="center"/>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1B1">
      <w:pPr>
        <w:jc w:val="center"/>
        <w:rPr>
          <w:rFonts w:ascii="Arial" w:cs="Arial" w:eastAsia="Arial" w:hAnsi="Arial"/>
          <w:color w:val="000000"/>
          <w:u w:val="single"/>
        </w:rPr>
      </w:pPr>
      <w:r w:rsidDel="00000000" w:rsidR="00000000" w:rsidRPr="00000000">
        <w:rPr>
          <w:rFonts w:ascii="Arial" w:cs="Arial" w:eastAsia="Arial" w:hAnsi="Arial"/>
          <w:b w:val="1"/>
          <w:color w:val="000000"/>
          <w:u w:val="single"/>
          <w:rtl w:val="0"/>
        </w:rPr>
        <w:t xml:space="preserve">Committee on Sustainability (COS)</w:t>
      </w:r>
      <w:r w:rsidDel="00000000" w:rsidR="00000000" w:rsidRPr="00000000">
        <w:rPr>
          <w:rtl w:val="0"/>
        </w:rPr>
      </w:r>
    </w:p>
    <w:p w:rsidR="00000000" w:rsidDel="00000000" w:rsidP="00000000" w:rsidRDefault="00000000" w:rsidRPr="00000000" w14:paraId="000001B2">
      <w:pPr>
        <w:rPr>
          <w:rFonts w:ascii="Arial" w:cs="Arial" w:eastAsia="Arial" w:hAnsi="Arial"/>
          <w:color w:val="000000"/>
        </w:rPr>
      </w:pPr>
      <w:r w:rsidDel="00000000" w:rsidR="00000000" w:rsidRPr="00000000">
        <w:rPr>
          <w:rtl w:val="0"/>
        </w:rPr>
      </w:r>
    </w:p>
    <w:p w:rsidR="00000000" w:rsidDel="00000000" w:rsidP="00000000" w:rsidRDefault="00000000" w:rsidRPr="00000000" w14:paraId="000001B3">
      <w:pPr>
        <w:rPr>
          <w:rFonts w:ascii="Arial" w:cs="Arial" w:eastAsia="Arial" w:hAnsi="Arial"/>
          <w:color w:val="000000"/>
        </w:rPr>
      </w:pPr>
      <w:r w:rsidDel="00000000" w:rsidR="00000000" w:rsidRPr="00000000">
        <w:rPr>
          <w:rFonts w:ascii="Arial" w:cs="Arial" w:eastAsia="Arial" w:hAnsi="Arial"/>
          <w:color w:val="000000"/>
          <w:rtl w:val="0"/>
        </w:rPr>
        <w:t xml:space="preserve">The Committee on Sustainability (COS) oversees and coordinates the Society’s actions in making sustainability the foundation of the built environment globally through the ASCE sustainability roadmap. COS works closely with all ASCE technical committees and Institutes towards achieving the triple bottom line of sustainable infrastructure. </w:t>
      </w:r>
    </w:p>
    <w:p w:rsidR="00000000" w:rsidDel="00000000" w:rsidP="00000000" w:rsidRDefault="00000000" w:rsidRPr="00000000" w14:paraId="000001B4">
      <w:pPr>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1B5">
      <w:pPr>
        <w:rPr>
          <w:rFonts w:ascii="Arial" w:cs="Arial" w:eastAsia="Arial" w:hAnsi="Arial"/>
          <w:color w:val="000000"/>
        </w:rPr>
      </w:pPr>
      <w:r w:rsidDel="00000000" w:rsidR="00000000" w:rsidRPr="00000000">
        <w:rPr>
          <w:rFonts w:ascii="Arial" w:cs="Arial" w:eastAsia="Arial" w:hAnsi="Arial"/>
          <w:b w:val="1"/>
          <w:i w:val="1"/>
          <w:color w:val="000000"/>
          <w:rtl w:val="0"/>
        </w:rPr>
        <w:t xml:space="preserve">COS Technical Committees: </w:t>
      </w:r>
      <w:r w:rsidDel="00000000" w:rsidR="00000000" w:rsidRPr="00000000">
        <w:rPr>
          <w:rFonts w:ascii="Arial" w:cs="Arial" w:eastAsia="Arial" w:hAnsi="Arial"/>
          <w:i w:val="1"/>
          <w:color w:val="000000"/>
          <w:rtl w:val="0"/>
        </w:rPr>
        <w:tab/>
      </w:r>
      <w:r w:rsidDel="00000000" w:rsidR="00000000" w:rsidRPr="00000000">
        <w:rPr>
          <w:rFonts w:ascii="Arial" w:cs="Arial" w:eastAsia="Arial" w:hAnsi="Arial"/>
          <w:color w:val="000000"/>
          <w:rtl w:val="0"/>
        </w:rPr>
        <w:t xml:space="preserve">Climate Safe Infrastructure</w:t>
      </w:r>
    </w:p>
    <w:p w:rsidR="00000000" w:rsidDel="00000000" w:rsidP="00000000" w:rsidRDefault="00000000" w:rsidRPr="00000000" w14:paraId="000001B6">
      <w:pPr>
        <w:rPr>
          <w:rFonts w:ascii="Arial" w:cs="Arial" w:eastAsia="Arial" w:hAnsi="Arial"/>
          <w:color w:val="000000"/>
        </w:rPr>
      </w:pPr>
      <w:r w:rsidDel="00000000" w:rsidR="00000000" w:rsidRPr="00000000">
        <w:rPr>
          <w:rFonts w:ascii="Arial" w:cs="Arial" w:eastAsia="Arial" w:hAnsi="Arial"/>
          <w:color w:val="000000"/>
          <w:rtl w:val="0"/>
        </w:rPr>
        <w:tab/>
        <w:tab/>
        <w:tab/>
        <w:tab/>
        <w:tab/>
        <w:t xml:space="preserve">Sustainable Infrastructure Certification</w:t>
      </w:r>
    </w:p>
    <w:p w:rsidR="00000000" w:rsidDel="00000000" w:rsidP="00000000" w:rsidRDefault="00000000" w:rsidRPr="00000000" w14:paraId="000001B7">
      <w:pPr>
        <w:rPr>
          <w:rFonts w:ascii="Arial" w:cs="Arial" w:eastAsia="Arial" w:hAnsi="Arial"/>
          <w:color w:val="000000"/>
        </w:rPr>
      </w:pPr>
      <w:r w:rsidDel="00000000" w:rsidR="00000000" w:rsidRPr="00000000">
        <w:rPr>
          <w:rFonts w:ascii="Arial" w:cs="Arial" w:eastAsia="Arial" w:hAnsi="Arial"/>
          <w:color w:val="000000"/>
          <w:rtl w:val="0"/>
        </w:rPr>
        <w:tab/>
        <w:tab/>
        <w:tab/>
        <w:tab/>
        <w:tab/>
        <w:t xml:space="preserve">Sustainable Infrastructure Standards</w:t>
      </w:r>
    </w:p>
    <w:p w:rsidR="00000000" w:rsidDel="00000000" w:rsidP="00000000" w:rsidRDefault="00000000" w:rsidRPr="00000000" w14:paraId="000001B8">
      <w:pPr>
        <w:rPr>
          <w:rFonts w:ascii="Arial" w:cs="Arial" w:eastAsia="Arial" w:hAnsi="Arial"/>
          <w:color w:val="000000"/>
        </w:rPr>
      </w:pPr>
      <w:r w:rsidDel="00000000" w:rsidR="00000000" w:rsidRPr="00000000">
        <w:rPr>
          <w:rFonts w:ascii="Arial" w:cs="Arial" w:eastAsia="Arial" w:hAnsi="Arial"/>
          <w:color w:val="000000"/>
          <w:rtl w:val="0"/>
        </w:rPr>
        <w:tab/>
        <w:tab/>
        <w:tab/>
        <w:tab/>
        <w:tab/>
        <w:t xml:space="preserve">Communications, Advocacy, and Liaisons </w:t>
      </w:r>
    </w:p>
    <w:p w:rsidR="00000000" w:rsidDel="00000000" w:rsidP="00000000" w:rsidRDefault="00000000" w:rsidRPr="00000000" w14:paraId="000001B9">
      <w:pPr>
        <w:rPr>
          <w:rFonts w:ascii="Arial" w:cs="Arial" w:eastAsia="Arial" w:hAnsi="Arial"/>
          <w:color w:val="000000"/>
        </w:rPr>
      </w:pPr>
      <w:r w:rsidDel="00000000" w:rsidR="00000000" w:rsidRPr="00000000">
        <w:rPr>
          <w:rFonts w:ascii="Arial" w:cs="Arial" w:eastAsia="Arial" w:hAnsi="Arial"/>
          <w:color w:val="000000"/>
          <w:rtl w:val="0"/>
        </w:rPr>
        <w:tab/>
        <w:tab/>
        <w:tab/>
        <w:tab/>
        <w:tab/>
        <w:t xml:space="preserve">Sustainability Technical Working Group</w:t>
      </w:r>
    </w:p>
    <w:p w:rsidR="00000000" w:rsidDel="00000000" w:rsidP="00000000" w:rsidRDefault="00000000" w:rsidRPr="00000000" w14:paraId="000001BA">
      <w:pPr>
        <w:rPr>
          <w:rFonts w:ascii="Arial" w:cs="Arial" w:eastAsia="Arial" w:hAnsi="Arial"/>
          <w:color w:val="000000"/>
        </w:rPr>
      </w:pPr>
      <w:r w:rsidDel="00000000" w:rsidR="00000000" w:rsidRPr="00000000">
        <w:rPr>
          <w:rFonts w:ascii="Arial" w:cs="Arial" w:eastAsia="Arial" w:hAnsi="Arial"/>
          <w:color w:val="000000"/>
          <w:rtl w:val="0"/>
        </w:rPr>
        <w:tab/>
        <w:tab/>
        <w:tab/>
        <w:tab/>
        <w:tab/>
        <w:t xml:space="preserve">Global Sustainability Planning Working Group</w:t>
      </w:r>
    </w:p>
    <w:p w:rsidR="00000000" w:rsidDel="00000000" w:rsidP="00000000" w:rsidRDefault="00000000" w:rsidRPr="00000000" w14:paraId="000001BB">
      <w:pPr>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1BC">
      <w:pPr>
        <w:ind w:left="2880" w:hanging="2880"/>
        <w:rPr>
          <w:rFonts w:ascii="Arial" w:cs="Arial" w:eastAsia="Arial" w:hAnsi="Arial"/>
          <w:color w:val="000000"/>
        </w:rPr>
      </w:pPr>
      <w:r w:rsidDel="00000000" w:rsidR="00000000" w:rsidRPr="00000000">
        <w:rPr>
          <w:rFonts w:ascii="Arial" w:cs="Arial" w:eastAsia="Arial" w:hAnsi="Arial"/>
          <w:b w:val="1"/>
          <w:i w:val="1"/>
          <w:color w:val="000000"/>
          <w:rtl w:val="0"/>
        </w:rPr>
        <w:t xml:space="preserve">Upcoming Events:</w:t>
      </w:r>
      <w:r w:rsidDel="00000000" w:rsidR="00000000" w:rsidRPr="00000000">
        <w:rPr>
          <w:rFonts w:ascii="Arial" w:cs="Arial" w:eastAsia="Arial" w:hAnsi="Arial"/>
          <w:color w:val="000000"/>
          <w:rtl w:val="0"/>
        </w:rPr>
        <w:tab/>
      </w:r>
      <w:hyperlink r:id="rId57">
        <w:r w:rsidDel="00000000" w:rsidR="00000000" w:rsidRPr="00000000">
          <w:rPr>
            <w:rFonts w:ascii="Arial" w:cs="Arial" w:eastAsia="Arial" w:hAnsi="Arial"/>
            <w:color w:val="0000ff"/>
            <w:u w:val="single"/>
            <w:rtl w:val="0"/>
          </w:rPr>
          <w:t xml:space="preserve">International Conference on Sustainable Infrastructure</w:t>
        </w:r>
      </w:hyperlink>
      <w:r w:rsidDel="00000000" w:rsidR="00000000" w:rsidRPr="00000000">
        <w:rPr>
          <w:rtl w:val="0"/>
        </w:rPr>
      </w:r>
    </w:p>
    <w:p w:rsidR="00000000" w:rsidDel="00000000" w:rsidP="00000000" w:rsidRDefault="00000000" w:rsidRPr="00000000" w14:paraId="000001BD">
      <w:pPr>
        <w:ind w:left="2880" w:firstLine="0"/>
        <w:rPr>
          <w:rFonts w:ascii="Arial" w:cs="Arial" w:eastAsia="Arial" w:hAnsi="Arial"/>
          <w:color w:val="000000"/>
        </w:rPr>
      </w:pPr>
      <w:r w:rsidDel="00000000" w:rsidR="00000000" w:rsidRPr="00000000">
        <w:rPr>
          <w:rFonts w:ascii="Arial" w:cs="Arial" w:eastAsia="Arial" w:hAnsi="Arial"/>
          <w:color w:val="000000"/>
          <w:rtl w:val="0"/>
        </w:rPr>
        <w:t xml:space="preserve">December 6</w:t>
      </w:r>
      <w:r w:rsidDel="00000000" w:rsidR="00000000" w:rsidRPr="00000000">
        <w:rPr>
          <w:rFonts w:ascii="Arial" w:cs="Arial" w:eastAsia="Arial" w:hAnsi="Arial"/>
          <w:color w:val="000000"/>
          <w:vertAlign w:val="superscript"/>
          <w:rtl w:val="0"/>
        </w:rPr>
        <w:t xml:space="preserve">th</w:t>
      </w:r>
      <w:r w:rsidDel="00000000" w:rsidR="00000000" w:rsidRPr="00000000">
        <w:rPr>
          <w:rFonts w:ascii="Arial" w:cs="Arial" w:eastAsia="Arial" w:hAnsi="Arial"/>
          <w:color w:val="000000"/>
          <w:rtl w:val="0"/>
        </w:rPr>
        <w:t xml:space="preserve">-10</w:t>
      </w:r>
      <w:r w:rsidDel="00000000" w:rsidR="00000000" w:rsidRPr="00000000">
        <w:rPr>
          <w:rFonts w:ascii="Arial" w:cs="Arial" w:eastAsia="Arial" w:hAnsi="Arial"/>
          <w:color w:val="000000"/>
          <w:vertAlign w:val="superscript"/>
          <w:rtl w:val="0"/>
        </w:rPr>
        <w:t xml:space="preserve">th</w:t>
      </w:r>
      <w:r w:rsidDel="00000000" w:rsidR="00000000" w:rsidRPr="00000000">
        <w:rPr>
          <w:rFonts w:ascii="Arial" w:cs="Arial" w:eastAsia="Arial" w:hAnsi="Arial"/>
          <w:color w:val="000000"/>
          <w:rtl w:val="0"/>
        </w:rPr>
        <w:t xml:space="preserve">, 2021; Virtual</w:t>
      </w:r>
    </w:p>
    <w:p w:rsidR="00000000" w:rsidDel="00000000" w:rsidP="00000000" w:rsidRDefault="00000000" w:rsidRPr="00000000" w14:paraId="000001BE">
      <w:pPr>
        <w:tabs>
          <w:tab w:val="left" w:pos="1980"/>
          <w:tab w:val="left" w:pos="2880"/>
        </w:tabs>
        <w:rPr>
          <w:rFonts w:ascii="Arial" w:cs="Arial" w:eastAsia="Arial" w:hAnsi="Arial"/>
          <w:b w:val="1"/>
          <w:i w:val="1"/>
          <w:color w:val="000000"/>
        </w:rPr>
      </w:pPr>
      <w:r w:rsidDel="00000000" w:rsidR="00000000" w:rsidRPr="00000000">
        <w:rPr>
          <w:rtl w:val="0"/>
        </w:rPr>
      </w:r>
    </w:p>
    <w:p w:rsidR="00000000" w:rsidDel="00000000" w:rsidP="00000000" w:rsidRDefault="00000000" w:rsidRPr="00000000" w14:paraId="000001BF">
      <w:pPr>
        <w:tabs>
          <w:tab w:val="left" w:pos="1980"/>
          <w:tab w:val="left" w:pos="2880"/>
        </w:tabs>
        <w:rPr>
          <w:rFonts w:ascii="Arial" w:cs="Arial" w:eastAsia="Arial" w:hAnsi="Arial"/>
          <w:color w:val="000000"/>
        </w:rPr>
      </w:pPr>
      <w:r w:rsidDel="00000000" w:rsidR="00000000" w:rsidRPr="00000000">
        <w:rPr>
          <w:rFonts w:ascii="Arial" w:cs="Arial" w:eastAsia="Arial" w:hAnsi="Arial"/>
          <w:b w:val="1"/>
          <w:i w:val="1"/>
          <w:color w:val="000000"/>
          <w:rtl w:val="0"/>
        </w:rPr>
        <w:t xml:space="preserve">Recent Publications:</w:t>
      </w:r>
      <w:r w:rsidDel="00000000" w:rsidR="00000000" w:rsidRPr="00000000">
        <w:rPr>
          <w:rFonts w:ascii="Arial" w:cs="Arial" w:eastAsia="Arial" w:hAnsi="Arial"/>
          <w:color w:val="000000"/>
          <w:rtl w:val="0"/>
        </w:rPr>
        <w:tab/>
      </w:r>
      <w:hyperlink r:id="rId58">
        <w:r w:rsidDel="00000000" w:rsidR="00000000" w:rsidRPr="00000000">
          <w:rPr>
            <w:rFonts w:ascii="Arial" w:cs="Arial" w:eastAsia="Arial" w:hAnsi="Arial"/>
            <w:i w:val="1"/>
            <w:color w:val="0000ff"/>
            <w:u w:val="single"/>
            <w:rtl w:val="0"/>
          </w:rPr>
          <w:t xml:space="preserve">Sustainable Procurement for Infrastructure</w:t>
        </w:r>
      </w:hyperlink>
      <w:r w:rsidDel="00000000" w:rsidR="00000000" w:rsidRPr="00000000">
        <w:rPr>
          <w:rFonts w:ascii="Arial" w:cs="Arial" w:eastAsia="Arial" w:hAnsi="Arial"/>
          <w:i w:val="1"/>
          <w:color w:val="000000"/>
          <w:rtl w:val="0"/>
        </w:rPr>
        <w:tab/>
      </w:r>
      <w:r w:rsidDel="00000000" w:rsidR="00000000" w:rsidRPr="00000000">
        <w:rPr>
          <w:rtl w:val="0"/>
        </w:rPr>
      </w:r>
    </w:p>
    <w:p w:rsidR="00000000" w:rsidDel="00000000" w:rsidP="00000000" w:rsidRDefault="00000000" w:rsidRPr="00000000" w14:paraId="000001C0">
      <w:pPr>
        <w:rPr>
          <w:rFonts w:ascii="Arial" w:cs="Arial" w:eastAsia="Arial" w:hAnsi="Arial"/>
        </w:rPr>
      </w:pPr>
      <w:r w:rsidDel="00000000" w:rsidR="00000000" w:rsidRPr="00000000">
        <w:rPr>
          <w:rtl w:val="0"/>
        </w:rPr>
      </w:r>
    </w:p>
    <w:p w:rsidR="00000000" w:rsidDel="00000000" w:rsidP="00000000" w:rsidRDefault="00000000" w:rsidRPr="00000000" w14:paraId="000001C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2">
      <w:pPr>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C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4">
      <w:pPr>
        <w:rPr>
          <w:rFonts w:ascii="Calibri" w:cs="Calibri" w:eastAsia="Calibri" w:hAnsi="Calibri"/>
          <w:sz w:val="20"/>
          <w:szCs w:val="20"/>
        </w:rPr>
      </w:pPr>
      <w:r w:rsidDel="00000000" w:rsidR="00000000" w:rsidRPr="00000000">
        <w:br w:type="page"/>
      </w:r>
      <w:r w:rsidDel="00000000" w:rsidR="00000000" w:rsidRPr="00000000">
        <w:br w:type="page"/>
      </w:r>
      <w:r w:rsidDel="00000000" w:rsidR="00000000" w:rsidRPr="00000000">
        <w:rPr>
          <w:rtl w:val="0"/>
        </w:rPr>
      </w:r>
    </w:p>
    <w:p w:rsidR="00000000" w:rsidDel="00000000" w:rsidP="00000000" w:rsidRDefault="00000000" w:rsidRPr="00000000" w14:paraId="000001C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7">
      <w:pPr>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C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9">
      <w:pPr>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C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B">
      <w:pPr>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C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D">
      <w:pPr>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C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F">
      <w:pPr>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D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1">
      <w:pPr>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D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3">
      <w:pPr>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D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5">
      <w:pPr>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D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7">
      <w:pPr>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D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9">
      <w:pPr>
        <w:rPr/>
      </w:pPr>
      <w:r w:rsidDel="00000000" w:rsidR="00000000" w:rsidRPr="00000000">
        <w:br w:type="page"/>
      </w:r>
      <w:r w:rsidDel="00000000" w:rsidR="00000000" w:rsidRPr="00000000">
        <w:rPr>
          <w:rtl w:val="0"/>
        </w:rPr>
      </w:r>
    </w:p>
    <w:p w:rsidR="00000000" w:rsidDel="00000000" w:rsidP="00000000" w:rsidRDefault="00000000" w:rsidRPr="00000000" w14:paraId="000001DA">
      <w:pPr>
        <w:rPr/>
      </w:pPr>
      <w:r w:rsidDel="00000000" w:rsidR="00000000" w:rsidRPr="00000000">
        <w:br w:type="page"/>
      </w:r>
      <w:r w:rsidDel="00000000" w:rsidR="00000000" w:rsidRPr="00000000">
        <w:rPr>
          <w:rtl w:val="0"/>
        </w:rPr>
      </w:r>
    </w:p>
    <w:p w:rsidR="00000000" w:rsidDel="00000000" w:rsidP="00000000" w:rsidRDefault="00000000" w:rsidRPr="00000000" w14:paraId="000001DB">
      <w:pPr>
        <w:rPr/>
      </w:pPr>
      <w:r w:rsidDel="00000000" w:rsidR="00000000" w:rsidRPr="00000000">
        <w:br w:type="page"/>
      </w:r>
      <w:r w:rsidDel="00000000" w:rsidR="00000000" w:rsidRPr="00000000">
        <w:rPr>
          <w:rtl w:val="0"/>
        </w:rPr>
      </w:r>
    </w:p>
    <w:p w:rsidR="00000000" w:rsidDel="00000000" w:rsidP="00000000" w:rsidRDefault="00000000" w:rsidRPr="00000000" w14:paraId="000001DC">
      <w:pPr>
        <w:rPr/>
        <w:sectPr>
          <w:type w:val="nextPage"/>
          <w:pgSz w:h="15840" w:w="12240" w:orient="portrait"/>
          <w:pgMar w:bottom="274" w:top="1627" w:left="1325" w:right="1325" w:header="1440" w:footer="619"/>
        </w:sectPr>
      </w:pPr>
      <w:r w:rsidDel="00000000" w:rsidR="00000000" w:rsidRPr="00000000">
        <w:br w:type="page"/>
      </w:r>
      <w:r w:rsidDel="00000000" w:rsidR="00000000" w:rsidRPr="00000000">
        <w:rPr>
          <w:rtl w:val="0"/>
        </w:rPr>
      </w:r>
    </w:p>
    <w:p w:rsidR="00000000" w:rsidDel="00000000" w:rsidP="00000000" w:rsidRDefault="00000000" w:rsidRPr="00000000" w14:paraId="000001DD">
      <w:pPr>
        <w:pStyle w:val="Heading2"/>
        <w:numPr>
          <w:ilvl w:val="1"/>
          <w:numId w:val="25"/>
        </w:numPr>
        <w:ind w:left="720" w:hanging="720"/>
        <w:rPr/>
      </w:pPr>
      <w:bookmarkStart w:colFirst="0" w:colLast="0" w:name="_heading=h.4d34og8" w:id="8"/>
      <w:bookmarkEnd w:id="8"/>
      <w:r w:rsidDel="00000000" w:rsidR="00000000" w:rsidRPr="00000000">
        <w:rPr>
          <w:rtl w:val="0"/>
        </w:rPr>
        <w:t xml:space="preserve">Utility Engineering &amp; Surveying Institute</w:t>
      </w:r>
    </w:p>
    <w:p w:rsidR="00000000" w:rsidDel="00000000" w:rsidP="00000000" w:rsidRDefault="00000000" w:rsidRPr="00000000" w14:paraId="000001DE">
      <w:pPr>
        <w:spacing w:line="276" w:lineRule="auto"/>
        <w:rPr>
          <w:rFonts w:ascii="Arial" w:cs="Arial" w:eastAsia="Arial" w:hAnsi="Arial"/>
          <w:b w:val="1"/>
          <w:sz w:val="32"/>
          <w:szCs w:val="32"/>
        </w:rPr>
      </w:pPr>
      <w:r w:rsidDel="00000000" w:rsidR="00000000" w:rsidRPr="00000000">
        <w:rPr>
          <w:rFonts w:ascii="Impact" w:cs="Impact" w:eastAsia="Impact" w:hAnsi="Impact"/>
          <w:sz w:val="40"/>
          <w:szCs w:val="40"/>
          <w:rtl w:val="0"/>
        </w:rPr>
        <w:t xml:space="preserve">TALKING POINTS:</w:t>
        <w:tab/>
      </w:r>
      <w:r w:rsidDel="00000000" w:rsidR="00000000" w:rsidRPr="00000000">
        <w:rPr>
          <w:rFonts w:ascii="Impact" w:cs="Impact" w:eastAsia="Impact" w:hAnsi="Impact"/>
          <w:sz w:val="32"/>
          <w:szCs w:val="32"/>
          <w:rtl w:val="0"/>
        </w:rPr>
        <w:tab/>
        <w:tab/>
        <w:tab/>
        <w:tab/>
        <w:tab/>
        <w:tab/>
      </w:r>
      <w:r w:rsidDel="00000000" w:rsidR="00000000" w:rsidRPr="00000000">
        <w:rPr>
          <w:rFonts w:ascii="Impact" w:cs="Impact" w:eastAsia="Impact" w:hAnsi="Impact"/>
          <w:rtl w:val="0"/>
        </w:rPr>
        <w:t xml:space="preserve">      </w:t>
      </w:r>
      <w:r w:rsidDel="00000000" w:rsidR="00000000" w:rsidRPr="00000000">
        <w:rPr>
          <w:rFonts w:ascii="Franklin Gothic" w:cs="Franklin Gothic" w:eastAsia="Franklin Gothic" w:hAnsi="Franklin Gothic"/>
          <w:rtl w:val="0"/>
        </w:rPr>
        <w:t xml:space="preserve">     August 2021</w:t>
      </w:r>
      <w:r w:rsidDel="00000000" w:rsidR="00000000" w:rsidRPr="00000000">
        <w:rPr>
          <w:rtl w:val="0"/>
        </w:rPr>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4" w:line="240" w:lineRule="auto"/>
        <w:ind w:left="0" w:right="-2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Summary</w:t>
      </w:r>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role of the ASCE Utility Engineering &amp; Surveying Institute (UESI) is to become the worldwide leader in generating and promoting excellence in engineering, planning, design, construction, operations, and asset management for utility infrastructure and engineering surveying.</w:t>
      </w:r>
      <w:r w:rsidDel="00000000" w:rsidR="00000000" w:rsidRPr="00000000">
        <w:rPr>
          <w:rtl w:val="0"/>
        </w:rPr>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1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"Utility Engineering is a branch of Civil Engineering that focuses on the planning, design, construction, operation, maintenance, and asset management of any and all utility systems, as well as the interaction between utility infrastructure and other civil infrastructure.”</w:t>
      </w: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“The American Society of Civil Engineers (ASCE) defines Engineering Surveying as those activities involved in the planning and execution of surveys for the development, design, construction, operation and maintenance of civil and other engineered projects. Engineering surveying may be regarded as a specialty within the broader professional practice of engineering and includes all surveying activities required to support the conception, planning, design, construction, maintenance, and operation of engineered projects. Engineering surveying excludes the surveying of real property, for the establishment of land boundaries, rights of way, easements, and the dependent or independent surveys or resurveys of the public land survey system. ASCE believes that this</w:t>
      </w: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20" w:firstLine="0"/>
        <w:jc w:val="left"/>
        <w:rPr>
          <w:rFonts w:ascii="Arial" w:cs="Arial" w:eastAsia="Arial" w:hAnsi="Arial"/>
          <w:b w:val="0"/>
          <w:i w:val="1"/>
          <w:smallCaps w:val="0"/>
          <w:strike w:val="0"/>
          <w:color w:val="333333"/>
          <w:sz w:val="24"/>
          <w:szCs w:val="24"/>
          <w:u w:val="none"/>
          <w:shd w:fill="auto" w:val="clear"/>
          <w:vertAlign w:val="baseline"/>
        </w:rPr>
      </w:pP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definition should be adopted by state engineering licensing boards</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 </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Reference: </w:t>
      </w:r>
      <w:hyperlink r:id="rId59">
        <w:r w:rsidDel="00000000" w:rsidR="00000000" w:rsidRPr="00000000">
          <w:rPr>
            <w:rFonts w:ascii="Arial" w:cs="Arial" w:eastAsia="Arial" w:hAnsi="Arial"/>
            <w:b w:val="0"/>
            <w:i w:val="0"/>
            <w:smallCaps w:val="0"/>
            <w:strike w:val="0"/>
            <w:color w:val="0c5fa8"/>
            <w:sz w:val="24"/>
            <w:szCs w:val="24"/>
            <w:u w:val="single"/>
            <w:shd w:fill="auto" w:val="clear"/>
            <w:vertAlign w:val="baseline"/>
            <w:rtl w:val="0"/>
          </w:rPr>
          <w:t xml:space="preserve">ASCE Policy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60">
        <w:r w:rsidDel="00000000" w:rsidR="00000000" w:rsidRPr="00000000">
          <w:rPr>
            <w:rFonts w:ascii="Arial" w:cs="Arial" w:eastAsia="Arial" w:hAnsi="Arial"/>
            <w:b w:val="0"/>
            <w:i w:val="0"/>
            <w:smallCaps w:val="0"/>
            <w:strike w:val="0"/>
            <w:color w:val="0c5fa8"/>
            <w:sz w:val="24"/>
            <w:szCs w:val="24"/>
            <w:u w:val="single"/>
            <w:shd w:fill="auto" w:val="clear"/>
            <w:vertAlign w:val="baseline"/>
            <w:rtl w:val="0"/>
          </w:rPr>
          <w:t xml:space="preserve">Statement 333</w:t>
        </w:r>
      </w:hyperlink>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four technical Divisions under UESI, additional information can be found at (</w:t>
      </w:r>
      <w:hyperlink r:id="rId61">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http://www.asce.org/utility-engineering-and-surveying/</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following is a quick summary of each Division:</w:t>
      </w:r>
      <w:r w:rsidDel="00000000" w:rsidR="00000000" w:rsidRPr="00000000">
        <w:rPr>
          <w:rtl w:val="0"/>
        </w:rPr>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1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Pipeline Division: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Pipelines Division leads in the advancement, environmental development and construction of engineering projects relative to the transmission of liquids, gases or solids by pipelines.</w:t>
      </w:r>
      <w:r w:rsidDel="00000000" w:rsidR="00000000" w:rsidRPr="00000000">
        <w:rPr>
          <w:rtl w:val="0"/>
        </w:rPr>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Pipeline Division Committees</w:t>
      </w:r>
      <w:r w:rsidDel="00000000" w:rsidR="00000000" w:rsidRPr="00000000">
        <w:rPr>
          <w:rtl w:val="0"/>
        </w:rPr>
      </w:r>
    </w:p>
    <w:p w:rsidR="00000000" w:rsidDel="00000000" w:rsidP="00000000" w:rsidRDefault="00000000" w:rsidRPr="00000000" w14:paraId="000001ED">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1080" w:right="-2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Pipeline Infrastructure</w:t>
      </w:r>
      <w:r w:rsidDel="00000000" w:rsidR="00000000" w:rsidRPr="00000000">
        <w:rPr>
          <w:rtl w:val="0"/>
        </w:rPr>
      </w:r>
    </w:p>
    <w:p w:rsidR="00000000" w:rsidDel="00000000" w:rsidP="00000000" w:rsidRDefault="00000000" w:rsidRPr="00000000" w14:paraId="000001EE">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12" w:line="240" w:lineRule="auto"/>
        <w:ind w:left="1080" w:right="-2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Pipeline Location &amp; Installation</w:t>
      </w:r>
      <w:r w:rsidDel="00000000" w:rsidR="00000000" w:rsidRPr="00000000">
        <w:rPr>
          <w:rtl w:val="0"/>
        </w:rPr>
      </w:r>
    </w:p>
    <w:p w:rsidR="00000000" w:rsidDel="00000000" w:rsidP="00000000" w:rsidRDefault="00000000" w:rsidRPr="00000000" w14:paraId="000001EF">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15" w:line="240" w:lineRule="auto"/>
        <w:ind w:left="1080" w:right="-2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Pipeline Planning &amp; Design</w:t>
      </w:r>
      <w:r w:rsidDel="00000000" w:rsidR="00000000" w:rsidRPr="00000000">
        <w:rPr>
          <w:rtl w:val="0"/>
        </w:rPr>
      </w:r>
    </w:p>
    <w:p w:rsidR="00000000" w:rsidDel="00000000" w:rsidP="00000000" w:rsidRDefault="00000000" w:rsidRPr="00000000" w14:paraId="000001F0">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15" w:line="240" w:lineRule="auto"/>
        <w:ind w:left="1080" w:right="-2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Trenchless Installation of Pipelines</w:t>
      </w:r>
    </w:p>
    <w:p w:rsidR="00000000" w:rsidDel="00000000" w:rsidP="00000000" w:rsidRDefault="00000000" w:rsidRPr="00000000" w14:paraId="000001F1">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15" w:line="240" w:lineRule="auto"/>
        <w:ind w:left="720" w:right="-2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Pipeline Installation Guided Online Course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kicked off in June 2021 and more courses are being planned</w:t>
      </w:r>
    </w:p>
    <w:p w:rsidR="00000000" w:rsidDel="00000000" w:rsidP="00000000" w:rsidRDefault="00000000" w:rsidRPr="00000000" w14:paraId="000001F2">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Arial" w:cs="Arial" w:eastAsia="Arial" w:hAnsi="Arial"/>
          <w:b w:val="0"/>
          <w:i w:val="0"/>
          <w:smallCaps w:val="0"/>
          <w:strike w:val="0"/>
          <w:color w:val="000000"/>
          <w:sz w:val="24"/>
          <w:szCs w:val="24"/>
          <w:u w:val="none"/>
          <w:shd w:fill="auto" w:val="clear"/>
          <w:vertAlign w:val="baseline"/>
        </w:rPr>
      </w:pPr>
      <w:hyperlink r:id="rId62">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Pipeline 2022 Conference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Jul 30 – Aug 3, 2022, Indianapolis, IN; abstracts being accepted through Sep 3.</w:t>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 w:right="1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Surveying &amp; Geomatics Division: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Surveying &amp; Geomatics Division addresses surveying for the acquisition and management of spatial data required as part of scientific, administrative, legal, and technical operations for surveying, and will foster the dissemination of information to everyone involved in the engineering and surveying profession.</w:t>
      </w:r>
      <w:r w:rsidDel="00000000" w:rsidR="00000000" w:rsidRPr="00000000">
        <w:rPr>
          <w:rtl w:val="0"/>
        </w:rPr>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Surveying &amp; Geomatics Division Technical Committees:</w:t>
      </w:r>
    </w:p>
    <w:p w:rsidR="00000000" w:rsidDel="00000000" w:rsidP="00000000" w:rsidRDefault="00000000" w:rsidRPr="00000000" w14:paraId="000001F7">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15" w:line="240" w:lineRule="auto"/>
        <w:ind w:left="1080" w:right="-2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Education</w:t>
      </w:r>
    </w:p>
    <w:p w:rsidR="00000000" w:rsidDel="00000000" w:rsidP="00000000" w:rsidRDefault="00000000" w:rsidRPr="00000000" w14:paraId="000001F8">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15" w:line="240" w:lineRule="auto"/>
        <w:ind w:left="1080" w:right="-2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Spatial Data Applications</w:t>
      </w:r>
    </w:p>
    <w:p w:rsidR="00000000" w:rsidDel="00000000" w:rsidP="00000000" w:rsidRDefault="00000000" w:rsidRPr="00000000" w14:paraId="000001F9">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15" w:line="240" w:lineRule="auto"/>
        <w:ind w:left="1080" w:right="-2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Surveying Engineering</w:t>
      </w:r>
    </w:p>
    <w:p w:rsidR="00000000" w:rsidDel="00000000" w:rsidP="00000000" w:rsidRDefault="00000000" w:rsidRPr="00000000" w14:paraId="000001FA">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15" w:line="240" w:lineRule="auto"/>
        <w:ind w:left="1080" w:right="-2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Underwater Technologies</w:t>
      </w:r>
    </w:p>
    <w:p w:rsidR="00000000" w:rsidDel="00000000" w:rsidP="00000000" w:rsidRDefault="00000000" w:rsidRPr="00000000" w14:paraId="000001FB">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Surveying Engineering Guided Online Course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debuted in Sep 2020 (1st for UESI)</w:t>
      </w:r>
    </w:p>
    <w:p w:rsidR="00000000" w:rsidDel="00000000" w:rsidP="00000000" w:rsidRDefault="00000000" w:rsidRPr="00000000" w14:paraId="000001FC">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Coordinated and planned with ASCE the inaugural </w:t>
      </w:r>
      <w:hyperlink r:id="rId63">
        <w:r w:rsidDel="00000000" w:rsidR="00000000" w:rsidRPr="00000000">
          <w:rPr>
            <w:rFonts w:ascii="Arial" w:cs="Arial" w:eastAsia="Arial" w:hAnsi="Arial"/>
            <w:b w:val="1"/>
            <w:i w:val="0"/>
            <w:smallCaps w:val="0"/>
            <w:strike w:val="0"/>
            <w:color w:val="0563c1"/>
            <w:sz w:val="24"/>
            <w:szCs w:val="24"/>
            <w:u w:val="single"/>
            <w:shd w:fill="auto" w:val="clear"/>
            <w:vertAlign w:val="baseline"/>
            <w:rtl w:val="0"/>
          </w:rPr>
          <w:t xml:space="preserve">Society-Wide Student surveying competition</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held virtually in June 2021. Ten teams participated using VR headsets as part of the competition. This is planned as an annual event where winners of the regional events at the student conferences attend this society-wide event.</w:t>
      </w:r>
    </w:p>
    <w:p w:rsidR="00000000" w:rsidDel="00000000" w:rsidP="00000000" w:rsidRDefault="00000000" w:rsidRPr="00000000" w14:paraId="000001FD">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hyperlink r:id="rId64">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Surveying &amp; Geomatics 2022 Conference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April 3 – 5, 2022, Lawrenceburg, IN (nearby Cincinnati, OH)</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 w:right="2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Utility Asset Management Division: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Utility Asset Management Division addresses issues involving infrastructure systems owners and stakeholders and enhance the efficiency of operations and maintenance through asset management of infrastructure systems with a focus on collaboration of effective tools, practices, processes and policies. Members work closely with the ASCE Government Relations Group on the ASCE Report Card with water infrastructure including: Drinking Water; Stormwater; and Wastewater</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 w:right="2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Asset Management Division Technical Committees:</w:t>
      </w:r>
    </w:p>
    <w:p w:rsidR="00000000" w:rsidDel="00000000" w:rsidP="00000000" w:rsidRDefault="00000000" w:rsidRPr="00000000" w14:paraId="00000202">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15" w:line="240" w:lineRule="auto"/>
        <w:ind w:left="1080" w:right="-2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Campus Asset Management &amp; Utility Mapping</w:t>
      </w:r>
    </w:p>
    <w:p w:rsidR="00000000" w:rsidDel="00000000" w:rsidP="00000000" w:rsidRDefault="00000000" w:rsidRPr="00000000" w14:paraId="00000203">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15" w:line="240" w:lineRule="auto"/>
        <w:ind w:left="1080" w:right="-2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Energy Infrastructure Asset Management</w:t>
      </w:r>
    </w:p>
    <w:p w:rsidR="00000000" w:rsidDel="00000000" w:rsidP="00000000" w:rsidRDefault="00000000" w:rsidRPr="00000000" w14:paraId="00000204">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15" w:line="240" w:lineRule="auto"/>
        <w:ind w:left="1080" w:right="-2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Water Infrastructure Asset Management</w:t>
      </w:r>
    </w:p>
    <w:p w:rsidR="00000000" w:rsidDel="00000000" w:rsidP="00000000" w:rsidRDefault="00000000" w:rsidRPr="00000000" w14:paraId="00000205">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15" w:line="240" w:lineRule="auto"/>
        <w:ind w:left="1080" w:right="-2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Condition Assessment of Gravity Sanitary Sewers</w:t>
      </w:r>
      <w:r w:rsidDel="00000000" w:rsidR="00000000" w:rsidRPr="00000000">
        <w:rPr>
          <w:rtl w:val="0"/>
        </w:rPr>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 w:right="12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Utilities Risk Management Division: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Utilities Risk Division will promote utility engineering and coordination issues as a fundamental technical discipline within civil engineering.</w:t>
      </w:r>
      <w:r w:rsidDel="00000000" w:rsidR="00000000" w:rsidRPr="00000000">
        <w:rPr>
          <w:rtl w:val="0"/>
        </w:rPr>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Utilities Risk Division Technical Committees:</w:t>
      </w:r>
    </w:p>
    <w:p w:rsidR="00000000" w:rsidDel="00000000" w:rsidP="00000000" w:rsidRDefault="00000000" w:rsidRPr="00000000" w14:paraId="0000020A">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15" w:line="240" w:lineRule="auto"/>
        <w:ind w:left="1080" w:right="-2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Subsurface Utility Engineering &amp; Investigations</w:t>
      </w:r>
    </w:p>
    <w:p w:rsidR="00000000" w:rsidDel="00000000" w:rsidP="00000000" w:rsidRDefault="00000000" w:rsidRPr="00000000" w14:paraId="0000020B">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15" w:line="240" w:lineRule="auto"/>
        <w:ind w:left="1080" w:right="-2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Utility Risk Division Data Management &amp; Security</w:t>
      </w:r>
    </w:p>
    <w:p w:rsidR="00000000" w:rsidDel="00000000" w:rsidP="00000000" w:rsidRDefault="00000000" w:rsidRPr="00000000" w14:paraId="0000020C">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15" w:line="240" w:lineRule="auto"/>
        <w:ind w:left="1080" w:right="-2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Utility Coordination</w:t>
      </w:r>
    </w:p>
    <w:p w:rsidR="00000000" w:rsidDel="00000000" w:rsidP="00000000" w:rsidRDefault="00000000" w:rsidRPr="00000000" w14:paraId="0000020D">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15" w:line="240" w:lineRule="auto"/>
        <w:ind w:left="1080" w:right="-2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Utility Risk Research and Education Council</w:t>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 w:right="39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Standards: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Standards &amp; Publications Council will coordinate activities of UESI related to the development, revision, or discontinuance of standards, manuals or practices and other technical papers.</w:t>
      </w:r>
      <w:r w:rsidDel="00000000" w:rsidR="00000000" w:rsidRPr="00000000">
        <w:rPr>
          <w:rtl w:val="0"/>
        </w:rPr>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Standards:</w:t>
      </w:r>
    </w:p>
    <w:p w:rsidR="00000000" w:rsidDel="00000000" w:rsidP="00000000" w:rsidRDefault="00000000" w:rsidRPr="00000000" w14:paraId="00000212">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15" w:line="240" w:lineRule="auto"/>
        <w:ind w:left="1080" w:right="-2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ASCE 15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Standard Practice for Direct Design of Buried Precast Concrete Pipe Using Standard Installations (SIDD) (Chair: Josh Beakley, P.E., M.ASCE)</w:t>
      </w:r>
    </w:p>
    <w:p w:rsidR="00000000" w:rsidDel="00000000" w:rsidP="00000000" w:rsidRDefault="00000000" w:rsidRPr="00000000" w14:paraId="00000213">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15" w:line="240" w:lineRule="auto"/>
        <w:ind w:left="1080" w:right="-2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ASCE 26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Direct Design of Buried Precast Concrete Box Sections. (Chair: Margarita Takou, Ph.D., P.E., M.ASCE)</w:t>
      </w:r>
    </w:p>
    <w:p w:rsidR="00000000" w:rsidDel="00000000" w:rsidP="00000000" w:rsidRDefault="00000000" w:rsidRPr="00000000" w14:paraId="00000214">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15" w:line="240" w:lineRule="auto"/>
        <w:ind w:left="1080" w:right="-2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ASCE 27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Standard Practice for Direct Design of Precast Concrete Pipe for Jacking in Trenchless Construction (Chair: Margarita Takou, Ph.D., P.E., M.ASCE)</w:t>
      </w:r>
    </w:p>
    <w:p w:rsidR="00000000" w:rsidDel="00000000" w:rsidP="00000000" w:rsidRDefault="00000000" w:rsidRPr="00000000" w14:paraId="00000215">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15" w:line="240" w:lineRule="auto"/>
        <w:ind w:left="1080" w:right="-2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ASCE 28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Standard Practice for Direct Design of Precast Concrete Box Sections for Jacking in Trenchless Construction (Chair: Margarita Takou, Ph.D., P.E., M.ASCE)</w:t>
      </w:r>
    </w:p>
    <w:p w:rsidR="00000000" w:rsidDel="00000000" w:rsidP="00000000" w:rsidRDefault="00000000" w:rsidRPr="00000000" w14:paraId="00000216">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15" w:line="240" w:lineRule="auto"/>
        <w:ind w:left="1080" w:right="-2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ASCE 36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Standard Design and Construction Guidelines for Microtunneling (Chair: Glenn Boyce, Ph.D., P.E., F.ASCE)</w:t>
      </w:r>
    </w:p>
    <w:p w:rsidR="00000000" w:rsidDel="00000000" w:rsidP="00000000" w:rsidRDefault="00000000" w:rsidRPr="00000000" w14:paraId="00000217">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15" w:line="240" w:lineRule="auto"/>
        <w:ind w:left="1080" w:right="-2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ASCE 38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Standard Guideline for the Collection and Depiction of Existing Subsurface Utility Data (Chair: James H. Anspach, PG (r), Dist.M.ASCE) </w:t>
      </w:r>
    </w:p>
    <w:p w:rsidR="00000000" w:rsidDel="00000000" w:rsidP="00000000" w:rsidRDefault="00000000" w:rsidRPr="00000000" w14:paraId="00000218">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15" w:line="240" w:lineRule="auto"/>
        <w:ind w:left="1080" w:right="-2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(new-under development)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ASCE 75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Collection, Administration, And Exchange Of Utility Infrastructure Data Standard (Chair: Philip Meis, P.E., M.ASCE) </w:t>
      </w:r>
    </w:p>
    <w:p w:rsidR="00000000" w:rsidDel="00000000" w:rsidP="00000000" w:rsidRDefault="00000000" w:rsidRPr="00000000" w14:paraId="00000219">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15" w:line="240" w:lineRule="auto"/>
        <w:ind w:left="1080" w:right="-2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(new-under development) Standard for Testing Requirements for Seismic Design of Buried Water/Wastewater Pipelines (Proposed Chair: Brad Wham, Ph.D.)</w:t>
      </w:r>
    </w:p>
    <w:p w:rsidR="00000000" w:rsidDel="00000000" w:rsidP="00000000" w:rsidRDefault="00000000" w:rsidRPr="00000000" w14:paraId="0000021A">
      <w:pPr>
        <w:spacing w:after="240" w:lineRule="auto"/>
        <w:rPr/>
      </w:pPr>
      <w:r w:rsidDel="00000000" w:rsidR="00000000" w:rsidRPr="00000000">
        <w:rPr>
          <w:rtl w:val="0"/>
        </w:rPr>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 Points</w:t>
      </w:r>
      <w:r w:rsidDel="00000000" w:rsidR="00000000" w:rsidRPr="00000000">
        <w:rPr>
          <w:rtl w:val="0"/>
        </w:rPr>
      </w:r>
    </w:p>
    <w:p w:rsidR="00000000" w:rsidDel="00000000" w:rsidP="00000000" w:rsidRDefault="00000000" w:rsidRPr="00000000" w14:paraId="0000021C">
      <w:pPr>
        <w:rPr>
          <w:rFonts w:ascii="Arial" w:cs="Arial" w:eastAsia="Arial" w:hAnsi="Arial"/>
          <w:color w:val="000000"/>
        </w:rPr>
      </w:pPr>
      <w:r w:rsidDel="00000000" w:rsidR="00000000" w:rsidRPr="00000000">
        <w:rPr>
          <w:rFonts w:ascii="Arial" w:cs="Arial" w:eastAsia="Arial" w:hAnsi="Arial"/>
          <w:color w:val="000000"/>
          <w:rtl w:val="0"/>
        </w:rPr>
        <w:t xml:space="preserve">UESI is the newest ASCE Institute, completing its 6</w:t>
      </w:r>
      <w:r w:rsidDel="00000000" w:rsidR="00000000" w:rsidRPr="00000000">
        <w:rPr>
          <w:rFonts w:ascii="Arial" w:cs="Arial" w:eastAsia="Arial" w:hAnsi="Arial"/>
          <w:color w:val="000000"/>
          <w:sz w:val="14"/>
          <w:szCs w:val="14"/>
          <w:vertAlign w:val="superscript"/>
          <w:rtl w:val="0"/>
        </w:rPr>
        <w:t xml:space="preserve">th </w:t>
      </w:r>
      <w:r w:rsidDel="00000000" w:rsidR="00000000" w:rsidRPr="00000000">
        <w:rPr>
          <w:rFonts w:ascii="Arial" w:cs="Arial" w:eastAsia="Arial" w:hAnsi="Arial"/>
          <w:color w:val="000000"/>
          <w:rtl w:val="0"/>
        </w:rPr>
        <w:t xml:space="preserve">year of operations. There are 9 ASCE Institutes. UESI members are involved in Utility and Pipeline Engineering, Asset Management, Surveying Engineering, and Utility Professionals.</w:t>
      </w:r>
    </w:p>
    <w:p w:rsidR="00000000" w:rsidDel="00000000" w:rsidP="00000000" w:rsidRDefault="00000000" w:rsidRPr="00000000" w14:paraId="0000021D">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40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vision for UESI is to grow the number of activities, events, products and services that UESI will create for the benefit of the profession.</w:t>
      </w:r>
    </w:p>
    <w:p w:rsidR="00000000" w:rsidDel="00000000" w:rsidP="00000000" w:rsidRDefault="00000000" w:rsidRPr="00000000" w14:paraId="0000021E">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24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 forming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UESI Chapte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 with the Sections and Branches. UESI has seventeen Chapters: (Alberta-British Columbia, Canada; Arizona; Boston; Broward County, FL; Central Ohio; East Central Florida; Ontario, Canada; Houston; Louisiana; Maryland; Miami-Dade, FL; Mid-Michigan (Jackson/Lansing); New Jersey, North Carolina; Orange County, CA; Pittsburgh; and the Texas Section).</w:t>
      </w:r>
    </w:p>
    <w:p w:rsidR="00000000" w:rsidDel="00000000" w:rsidP="00000000" w:rsidRDefault="00000000" w:rsidRPr="00000000" w14:paraId="0000021F">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14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UESI’s upcoming technical conferences include: the 2022 Surveying &amp; Geomatics Conference, cohosted with Cincinnati State Technical &amp; Community College in Lawrenceburg, IN, April 3 – 5, 2022 (</w:t>
      </w:r>
      <w:hyperlink r:id="rId65">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www.surveyingconference.org</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the 2022 Pipelines Conference in Indianapolis, Indiana. July 30 – August 3, 2022 (</w:t>
      </w:r>
      <w:hyperlink r:id="rId66">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www.pipelinesconference.org</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20">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529"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are an ASCE member the first Institute is free, your secondary Institute is an additional $30.</w:t>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 w:right="-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Summary</w:t>
      </w:r>
      <w:r w:rsidDel="00000000" w:rsidR="00000000" w:rsidRPr="00000000">
        <w:rPr>
          <w:rtl w:val="0"/>
        </w:rPr>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 w:right="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its sixth year of operation, UESI membership has approximately 3,300 active members and student members. The focus will be continuing to drive the news about the institute, our successes, and welcoming new members who see the benefits of networking professionally with others in the utility infrastructure and surveying engineering and geomatics professions.</w:t>
      </w:r>
      <w:r w:rsidDel="00000000" w:rsidR="00000000" w:rsidRPr="00000000">
        <w:rPr>
          <w:rtl w:val="0"/>
        </w:rPr>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 w:right="-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nformation on how to join can be found at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 </w:t>
      </w:r>
      <w:hyperlink r:id="rId6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www.asce.org/uesi</w:t>
        </w:r>
      </w:hyperlink>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226">
      <w:pPr>
        <w:pStyle w:val="Heading2"/>
        <w:rPr/>
      </w:pPr>
      <w:r w:rsidDel="00000000" w:rsidR="00000000" w:rsidRPr="00000000">
        <w:rPr>
          <w:rtl w:val="0"/>
        </w:rPr>
      </w:r>
    </w:p>
    <w:p w:rsidR="00000000" w:rsidDel="00000000" w:rsidP="00000000" w:rsidRDefault="00000000" w:rsidRPr="00000000" w14:paraId="00000227">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228">
      <w:pPr>
        <w:pStyle w:val="Heading2"/>
        <w:rPr/>
      </w:pPr>
      <w:r w:rsidDel="00000000" w:rsidR="00000000" w:rsidRPr="00000000">
        <w:rPr>
          <w:rtl w:val="0"/>
        </w:rPr>
      </w:r>
    </w:p>
    <w:p w:rsidR="00000000" w:rsidDel="00000000" w:rsidP="00000000" w:rsidRDefault="00000000" w:rsidRPr="00000000" w14:paraId="00000229">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22A">
      <w:pPr>
        <w:pStyle w:val="Heading2"/>
        <w:rPr/>
      </w:pPr>
      <w:r w:rsidDel="00000000" w:rsidR="00000000" w:rsidRPr="00000000">
        <w:rPr>
          <w:rtl w:val="0"/>
        </w:rPr>
      </w:r>
    </w:p>
    <w:p w:rsidR="00000000" w:rsidDel="00000000" w:rsidP="00000000" w:rsidRDefault="00000000" w:rsidRPr="00000000" w14:paraId="0000022B">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22C">
      <w:pPr>
        <w:pStyle w:val="Heading2"/>
        <w:rPr/>
      </w:pPr>
      <w:r w:rsidDel="00000000" w:rsidR="00000000" w:rsidRPr="00000000">
        <w:rPr>
          <w:rtl w:val="0"/>
        </w:rPr>
      </w:r>
    </w:p>
    <w:p w:rsidR="00000000" w:rsidDel="00000000" w:rsidP="00000000" w:rsidRDefault="00000000" w:rsidRPr="00000000" w14:paraId="0000022D">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22E">
      <w:pPr>
        <w:pStyle w:val="Heading2"/>
        <w:rPr/>
      </w:pPr>
      <w:r w:rsidDel="00000000" w:rsidR="00000000" w:rsidRPr="00000000">
        <w:rPr>
          <w:rtl w:val="0"/>
        </w:rPr>
      </w:r>
    </w:p>
    <w:p w:rsidR="00000000" w:rsidDel="00000000" w:rsidP="00000000" w:rsidRDefault="00000000" w:rsidRPr="00000000" w14:paraId="0000022F">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230">
      <w:pPr>
        <w:pStyle w:val="Heading2"/>
        <w:rPr/>
      </w:pPr>
      <w:r w:rsidDel="00000000" w:rsidR="00000000" w:rsidRPr="00000000">
        <w:rPr>
          <w:rtl w:val="0"/>
        </w:rPr>
      </w:r>
    </w:p>
    <w:p w:rsidR="00000000" w:rsidDel="00000000" w:rsidP="00000000" w:rsidRDefault="00000000" w:rsidRPr="00000000" w14:paraId="00000231">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232">
      <w:pPr>
        <w:pStyle w:val="Heading2"/>
        <w:rPr/>
      </w:pPr>
      <w:r w:rsidDel="00000000" w:rsidR="00000000" w:rsidRPr="00000000">
        <w:rPr>
          <w:rtl w:val="0"/>
        </w:rPr>
      </w:r>
    </w:p>
    <w:p w:rsidR="00000000" w:rsidDel="00000000" w:rsidP="00000000" w:rsidRDefault="00000000" w:rsidRPr="00000000" w14:paraId="00000233">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234">
      <w:pPr>
        <w:pStyle w:val="Heading2"/>
        <w:rPr/>
      </w:pPr>
      <w:r w:rsidDel="00000000" w:rsidR="00000000" w:rsidRPr="00000000">
        <w:rPr>
          <w:rtl w:val="0"/>
        </w:rPr>
      </w:r>
    </w:p>
    <w:p w:rsidR="00000000" w:rsidDel="00000000" w:rsidP="00000000" w:rsidRDefault="00000000" w:rsidRPr="00000000" w14:paraId="00000235">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236">
      <w:pPr>
        <w:pStyle w:val="Heading2"/>
        <w:rPr/>
      </w:pPr>
      <w:r w:rsidDel="00000000" w:rsidR="00000000" w:rsidRPr="00000000">
        <w:rPr>
          <w:rtl w:val="0"/>
        </w:rPr>
      </w:r>
    </w:p>
    <w:p w:rsidR="00000000" w:rsidDel="00000000" w:rsidP="00000000" w:rsidRDefault="00000000" w:rsidRPr="00000000" w14:paraId="00000237">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238">
      <w:pPr>
        <w:pStyle w:val="Heading2"/>
        <w:rPr/>
      </w:pPr>
      <w:r w:rsidDel="00000000" w:rsidR="00000000" w:rsidRPr="00000000">
        <w:rPr>
          <w:rtl w:val="0"/>
        </w:rPr>
      </w:r>
    </w:p>
    <w:p w:rsidR="00000000" w:rsidDel="00000000" w:rsidP="00000000" w:rsidRDefault="00000000" w:rsidRPr="00000000" w14:paraId="00000239">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23A">
      <w:pPr>
        <w:pStyle w:val="Heading2"/>
        <w:rPr/>
      </w:pPr>
      <w:r w:rsidDel="00000000" w:rsidR="00000000" w:rsidRPr="00000000">
        <w:rPr>
          <w:rtl w:val="0"/>
        </w:rPr>
      </w:r>
    </w:p>
    <w:p w:rsidR="00000000" w:rsidDel="00000000" w:rsidP="00000000" w:rsidRDefault="00000000" w:rsidRPr="00000000" w14:paraId="0000023B">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23C">
      <w:pPr>
        <w:pStyle w:val="Heading2"/>
        <w:rPr/>
      </w:pPr>
      <w:r w:rsidDel="00000000" w:rsidR="00000000" w:rsidRPr="00000000">
        <w:rPr>
          <w:rtl w:val="0"/>
        </w:rPr>
      </w:r>
    </w:p>
    <w:p w:rsidR="00000000" w:rsidDel="00000000" w:rsidP="00000000" w:rsidRDefault="00000000" w:rsidRPr="00000000" w14:paraId="0000023D">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23E">
      <w:pPr>
        <w:pStyle w:val="Heading2"/>
        <w:rPr/>
      </w:pPr>
      <w:r w:rsidDel="00000000" w:rsidR="00000000" w:rsidRPr="00000000">
        <w:rPr>
          <w:rtl w:val="0"/>
        </w:rPr>
      </w:r>
    </w:p>
    <w:p w:rsidR="00000000" w:rsidDel="00000000" w:rsidP="00000000" w:rsidRDefault="00000000" w:rsidRPr="00000000" w14:paraId="0000023F">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240">
      <w:pPr>
        <w:pStyle w:val="Heading2"/>
        <w:rPr/>
      </w:pPr>
      <w:r w:rsidDel="00000000" w:rsidR="00000000" w:rsidRPr="00000000">
        <w:rPr>
          <w:rtl w:val="0"/>
        </w:rPr>
      </w:r>
    </w:p>
    <w:p w:rsidR="00000000" w:rsidDel="00000000" w:rsidP="00000000" w:rsidRDefault="00000000" w:rsidRPr="00000000" w14:paraId="00000241">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242">
      <w:pPr>
        <w:pStyle w:val="Heading2"/>
        <w:rPr/>
      </w:pPr>
      <w:r w:rsidDel="00000000" w:rsidR="00000000" w:rsidRPr="00000000">
        <w:rPr>
          <w:rtl w:val="0"/>
        </w:rPr>
      </w:r>
    </w:p>
    <w:p w:rsidR="00000000" w:rsidDel="00000000" w:rsidP="00000000" w:rsidRDefault="00000000" w:rsidRPr="00000000" w14:paraId="00000243">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244">
      <w:pPr>
        <w:pStyle w:val="Heading2"/>
        <w:rPr/>
      </w:pPr>
      <w:r w:rsidDel="00000000" w:rsidR="00000000" w:rsidRPr="00000000">
        <w:rPr>
          <w:rtl w:val="0"/>
        </w:rPr>
      </w:r>
    </w:p>
    <w:p w:rsidR="00000000" w:rsidDel="00000000" w:rsidP="00000000" w:rsidRDefault="00000000" w:rsidRPr="00000000" w14:paraId="00000245">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246">
      <w:pPr>
        <w:pStyle w:val="Heading2"/>
        <w:rPr/>
      </w:pPr>
      <w:r w:rsidDel="00000000" w:rsidR="00000000" w:rsidRPr="00000000">
        <w:rPr>
          <w:rtl w:val="0"/>
        </w:rPr>
      </w:r>
    </w:p>
    <w:p w:rsidR="00000000" w:rsidDel="00000000" w:rsidP="00000000" w:rsidRDefault="00000000" w:rsidRPr="00000000" w14:paraId="00000247">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248">
      <w:pPr>
        <w:pStyle w:val="Heading2"/>
        <w:rPr/>
      </w:pPr>
      <w:r w:rsidDel="00000000" w:rsidR="00000000" w:rsidRPr="00000000">
        <w:rPr>
          <w:rtl w:val="0"/>
        </w:rPr>
      </w:r>
    </w:p>
    <w:p w:rsidR="00000000" w:rsidDel="00000000" w:rsidP="00000000" w:rsidRDefault="00000000" w:rsidRPr="00000000" w14:paraId="00000249">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24A">
      <w:pPr>
        <w:pStyle w:val="Heading2"/>
        <w:rPr/>
      </w:pPr>
      <w:r w:rsidDel="00000000" w:rsidR="00000000" w:rsidRPr="00000000">
        <w:rPr>
          <w:rtl w:val="0"/>
        </w:rPr>
      </w:r>
    </w:p>
    <w:p w:rsidR="00000000" w:rsidDel="00000000" w:rsidP="00000000" w:rsidRDefault="00000000" w:rsidRPr="00000000" w14:paraId="0000024B">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24C">
      <w:pPr>
        <w:pStyle w:val="Heading2"/>
        <w:rPr/>
      </w:pPr>
      <w:r w:rsidDel="00000000" w:rsidR="00000000" w:rsidRPr="00000000">
        <w:rPr>
          <w:rtl w:val="0"/>
        </w:rPr>
      </w:r>
    </w:p>
    <w:p w:rsidR="00000000" w:rsidDel="00000000" w:rsidP="00000000" w:rsidRDefault="00000000" w:rsidRPr="00000000" w14:paraId="0000024D">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24E">
      <w:pPr>
        <w:pStyle w:val="Heading2"/>
        <w:rPr/>
      </w:pPr>
      <w:r w:rsidDel="00000000" w:rsidR="00000000" w:rsidRPr="00000000">
        <w:rPr>
          <w:rtl w:val="0"/>
        </w:rPr>
      </w:r>
    </w:p>
    <w:p w:rsidR="00000000" w:rsidDel="00000000" w:rsidP="00000000" w:rsidRDefault="00000000" w:rsidRPr="00000000" w14:paraId="0000024F">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250">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251">
      <w:pPr>
        <w:rPr>
          <w:b w:val="1"/>
        </w:rPr>
        <w:sectPr>
          <w:footerReference r:id="rId68" w:type="default"/>
          <w:type w:val="nextPage"/>
          <w:pgSz w:h="15840" w:w="12240" w:orient="portrait"/>
          <w:pgMar w:bottom="274" w:top="1627" w:left="1325" w:right="1325" w:header="1440" w:footer="707"/>
        </w:sectPr>
      </w:pPr>
      <w:r w:rsidDel="00000000" w:rsidR="00000000" w:rsidRPr="00000000">
        <w:br w:type="page"/>
      </w:r>
      <w:r w:rsidDel="00000000" w:rsidR="00000000" w:rsidRPr="00000000">
        <w:rPr>
          <w:rtl w:val="0"/>
        </w:rPr>
      </w:r>
    </w:p>
    <w:p w:rsidR="00000000" w:rsidDel="00000000" w:rsidP="00000000" w:rsidRDefault="00000000" w:rsidRPr="00000000" w14:paraId="00000252">
      <w:pPr>
        <w:pStyle w:val="Heading2"/>
        <w:numPr>
          <w:ilvl w:val="1"/>
          <w:numId w:val="25"/>
        </w:numPr>
        <w:ind w:left="720" w:hanging="720"/>
        <w:rPr>
          <w:sz w:val="40"/>
          <w:szCs w:val="40"/>
        </w:rPr>
      </w:pPr>
      <w:bookmarkStart w:colFirst="0" w:colLast="0" w:name="_heading=h.2s8eyo1" w:id="9"/>
      <w:bookmarkEnd w:id="9"/>
      <w:r w:rsidDel="00000000" w:rsidR="00000000" w:rsidRPr="00000000">
        <w:rPr>
          <w:sz w:val="40"/>
          <w:szCs w:val="40"/>
          <w:rtl w:val="0"/>
        </w:rPr>
        <w:t xml:space="preserve">Establishing Local Institute Chapters</w:t>
      </w:r>
    </w:p>
    <w:p w:rsidR="00000000" w:rsidDel="00000000" w:rsidP="00000000" w:rsidRDefault="00000000" w:rsidRPr="00000000" w14:paraId="00000253">
      <w:pPr>
        <w:spacing w:line="276" w:lineRule="auto"/>
        <w:rPr>
          <w:rFonts w:ascii="Lucida Sans" w:cs="Lucida Sans" w:eastAsia="Lucida Sans" w:hAnsi="Lucida Sans"/>
          <w:b w:val="1"/>
          <w:sz w:val="48"/>
          <w:szCs w:val="48"/>
        </w:rPr>
      </w:pPr>
      <w:r w:rsidDel="00000000" w:rsidR="00000000" w:rsidRPr="00000000">
        <w:rPr>
          <w:rFonts w:ascii="Impact" w:cs="Impact" w:eastAsia="Impact" w:hAnsi="Impact"/>
          <w:sz w:val="40"/>
          <w:szCs w:val="40"/>
          <w:rtl w:val="0"/>
        </w:rPr>
        <w:t xml:space="preserve">TALKING POINTS:</w:t>
        <w:tab/>
      </w:r>
      <w:r w:rsidDel="00000000" w:rsidR="00000000" w:rsidRPr="00000000">
        <w:rPr>
          <w:rFonts w:ascii="Impact" w:cs="Impact" w:eastAsia="Impact" w:hAnsi="Impact"/>
          <w:sz w:val="48"/>
          <w:szCs w:val="48"/>
          <w:rtl w:val="0"/>
        </w:rPr>
        <w:tab/>
        <w:tab/>
        <w:tab/>
        <w:tab/>
        <w:tab/>
        <w:tab/>
      </w:r>
      <w:r w:rsidDel="00000000" w:rsidR="00000000" w:rsidRPr="00000000">
        <w:rPr>
          <w:rFonts w:ascii="Franklin Gothic" w:cs="Franklin Gothic" w:eastAsia="Franklin Gothic" w:hAnsi="Franklin Gothic"/>
          <w:rtl w:val="0"/>
        </w:rPr>
        <w:t xml:space="preserve">June 2021</w:t>
      </w:r>
      <w:r w:rsidDel="00000000" w:rsidR="00000000" w:rsidRPr="00000000">
        <w:rPr>
          <w:rtl w:val="0"/>
        </w:rPr>
      </w:r>
    </w:p>
    <w:p w:rsidR="00000000" w:rsidDel="00000000" w:rsidP="00000000" w:rsidRDefault="00000000" w:rsidRPr="00000000" w14:paraId="00000254">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255">
      <w:pPr>
        <w:rPr>
          <w:rFonts w:ascii="Arial" w:cs="Arial" w:eastAsia="Arial" w:hAnsi="Arial"/>
          <w:b w:val="1"/>
        </w:rPr>
      </w:pPr>
      <w:r w:rsidDel="00000000" w:rsidR="00000000" w:rsidRPr="00000000">
        <w:rPr>
          <w:rFonts w:ascii="Arial" w:cs="Arial" w:eastAsia="Arial" w:hAnsi="Arial"/>
          <w:b w:val="1"/>
          <w:rtl w:val="0"/>
        </w:rPr>
        <w:t xml:space="preserve">Summary</w:t>
      </w:r>
    </w:p>
    <w:p w:rsidR="00000000" w:rsidDel="00000000" w:rsidP="00000000" w:rsidRDefault="00000000" w:rsidRPr="00000000" w14:paraId="00000256">
      <w:pPr>
        <w:numPr>
          <w:ilvl w:val="0"/>
          <w:numId w:val="63"/>
        </w:numPr>
        <w:ind w:left="720" w:hanging="360"/>
        <w:rPr>
          <w:rFonts w:ascii="Arial" w:cs="Arial" w:eastAsia="Arial" w:hAnsi="Arial"/>
        </w:rPr>
      </w:pPr>
      <w:r w:rsidDel="00000000" w:rsidR="00000000" w:rsidRPr="00000000">
        <w:rPr>
          <w:rFonts w:ascii="Arial" w:cs="Arial" w:eastAsia="Arial" w:hAnsi="Arial"/>
          <w:rtl w:val="0"/>
        </w:rPr>
        <w:t xml:space="preserve">Institute Chapters are subsidiary units of a Section or Branch established to help the Section or Branch better serve their membership.  A formal affiliation is established between the Section or Branch and an Institute to provide a direct mechanism for more collaboration.</w:t>
      </w:r>
    </w:p>
    <w:p w:rsidR="00000000" w:rsidDel="00000000" w:rsidP="00000000" w:rsidRDefault="00000000" w:rsidRPr="00000000" w14:paraId="00000257">
      <w:pPr>
        <w:numPr>
          <w:ilvl w:val="0"/>
          <w:numId w:val="63"/>
        </w:numPr>
        <w:ind w:left="720" w:hanging="360"/>
        <w:rPr>
          <w:rFonts w:ascii="Arial" w:cs="Arial" w:eastAsia="Arial" w:hAnsi="Arial"/>
        </w:rPr>
      </w:pPr>
      <w:r w:rsidDel="00000000" w:rsidR="00000000" w:rsidRPr="00000000">
        <w:rPr>
          <w:rFonts w:ascii="Arial" w:cs="Arial" w:eastAsia="Arial" w:hAnsi="Arial"/>
          <w:rtl w:val="0"/>
        </w:rPr>
        <w:t xml:space="preserve">Institutes, nationally or at a chapter level, work to serve as a focal point for a discipline within the Society and are a resource on technical and professional issues to local Technical Groups, Sections or Branches.</w:t>
      </w:r>
    </w:p>
    <w:p w:rsidR="00000000" w:rsidDel="00000000" w:rsidP="00000000" w:rsidRDefault="00000000" w:rsidRPr="00000000" w14:paraId="00000258">
      <w:pPr>
        <w:numPr>
          <w:ilvl w:val="0"/>
          <w:numId w:val="63"/>
        </w:numPr>
        <w:ind w:left="720" w:hanging="360"/>
        <w:rPr>
          <w:rFonts w:ascii="Arial" w:cs="Arial" w:eastAsia="Arial" w:hAnsi="Arial"/>
        </w:rPr>
      </w:pPr>
      <w:r w:rsidDel="00000000" w:rsidR="00000000" w:rsidRPr="00000000">
        <w:rPr>
          <w:rFonts w:ascii="Arial" w:cs="Arial" w:eastAsia="Arial" w:hAnsi="Arial"/>
          <w:rtl w:val="0"/>
        </w:rPr>
        <w:t xml:space="preserve">Sections and Branches can more effectively serve their membership by having active relations with Institutes</w:t>
      </w:r>
    </w:p>
    <w:p w:rsidR="00000000" w:rsidDel="00000000" w:rsidP="00000000" w:rsidRDefault="00000000" w:rsidRPr="00000000" w14:paraId="00000259">
      <w:pPr>
        <w:numPr>
          <w:ilvl w:val="0"/>
          <w:numId w:val="63"/>
        </w:numPr>
        <w:ind w:left="720" w:hanging="360"/>
        <w:rPr>
          <w:rFonts w:ascii="Arial" w:cs="Arial" w:eastAsia="Arial" w:hAnsi="Arial"/>
        </w:rPr>
      </w:pPr>
      <w:r w:rsidDel="00000000" w:rsidR="00000000" w:rsidRPr="00000000">
        <w:rPr>
          <w:rFonts w:ascii="Arial" w:cs="Arial" w:eastAsia="Arial" w:hAnsi="Arial"/>
          <w:rtl w:val="0"/>
        </w:rPr>
        <w:t xml:space="preserve">Technical Region Directors will work to ensure effective relationships between the Sections and Branches and the Institutes. </w:t>
      </w:r>
    </w:p>
    <w:p w:rsidR="00000000" w:rsidDel="00000000" w:rsidP="00000000" w:rsidRDefault="00000000" w:rsidRPr="00000000" w14:paraId="0000025A">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25B">
      <w:pPr>
        <w:rPr>
          <w:rFonts w:ascii="Arial" w:cs="Arial" w:eastAsia="Arial" w:hAnsi="Arial"/>
          <w:b w:val="1"/>
        </w:rPr>
      </w:pPr>
      <w:r w:rsidDel="00000000" w:rsidR="00000000" w:rsidRPr="00000000">
        <w:rPr>
          <w:rFonts w:ascii="Arial" w:cs="Arial" w:eastAsia="Arial" w:hAnsi="Arial"/>
          <w:b w:val="1"/>
          <w:rtl w:val="0"/>
        </w:rPr>
        <w:t xml:space="preserve">Key Points:</w:t>
      </w:r>
    </w:p>
    <w:p w:rsidR="00000000" w:rsidDel="00000000" w:rsidP="00000000" w:rsidRDefault="00000000" w:rsidRPr="00000000" w14:paraId="0000025C">
      <w:pPr>
        <w:ind w:firstLine="360"/>
        <w:rPr>
          <w:rFonts w:ascii="Arial" w:cs="Arial" w:eastAsia="Arial" w:hAnsi="Arial"/>
          <w:b w:val="1"/>
        </w:rPr>
      </w:pPr>
      <w:r w:rsidDel="00000000" w:rsidR="00000000" w:rsidRPr="00000000">
        <w:rPr>
          <w:rFonts w:ascii="Arial" w:cs="Arial" w:eastAsia="Arial" w:hAnsi="Arial"/>
          <w:b w:val="1"/>
          <w:rtl w:val="0"/>
        </w:rPr>
        <w:t xml:space="preserve">Benefits of a Section/Branch Institute Relationship</w:t>
      </w:r>
    </w:p>
    <w:p w:rsidR="00000000" w:rsidDel="00000000" w:rsidP="00000000" w:rsidRDefault="00000000" w:rsidRPr="00000000" w14:paraId="0000025D">
      <w:pPr>
        <w:numPr>
          <w:ilvl w:val="1"/>
          <w:numId w:val="57"/>
        </w:numPr>
        <w:ind w:left="1080" w:hanging="360"/>
        <w:rPr>
          <w:rFonts w:ascii="Arial" w:cs="Arial" w:eastAsia="Arial" w:hAnsi="Arial"/>
        </w:rPr>
      </w:pPr>
      <w:r w:rsidDel="00000000" w:rsidR="00000000" w:rsidRPr="00000000">
        <w:rPr>
          <w:rFonts w:ascii="Arial" w:cs="Arial" w:eastAsia="Arial" w:hAnsi="Arial"/>
          <w:rtl w:val="0"/>
        </w:rPr>
        <w:t xml:space="preserve">Knowledge/Technology Transfer</w:t>
      </w:r>
    </w:p>
    <w:p w:rsidR="00000000" w:rsidDel="00000000" w:rsidP="00000000" w:rsidRDefault="00000000" w:rsidRPr="00000000" w14:paraId="0000025E">
      <w:pPr>
        <w:numPr>
          <w:ilvl w:val="0"/>
          <w:numId w:val="76"/>
        </w:numPr>
        <w:ind w:left="1440" w:hanging="360"/>
        <w:rPr>
          <w:rFonts w:ascii="Arial" w:cs="Arial" w:eastAsia="Arial" w:hAnsi="Arial"/>
        </w:rPr>
      </w:pPr>
      <w:r w:rsidDel="00000000" w:rsidR="00000000" w:rsidRPr="00000000">
        <w:rPr>
          <w:rFonts w:ascii="Arial" w:cs="Arial" w:eastAsia="Arial" w:hAnsi="Arial"/>
          <w:rtl w:val="0"/>
        </w:rPr>
        <w:t xml:space="preserve">Assistance with resources for local programs</w:t>
      </w:r>
    </w:p>
    <w:p w:rsidR="00000000" w:rsidDel="00000000" w:rsidP="00000000" w:rsidRDefault="00000000" w:rsidRPr="00000000" w14:paraId="0000025F">
      <w:pPr>
        <w:numPr>
          <w:ilvl w:val="0"/>
          <w:numId w:val="76"/>
        </w:numPr>
        <w:ind w:left="1440" w:hanging="360"/>
        <w:rPr>
          <w:rFonts w:ascii="Arial" w:cs="Arial" w:eastAsia="Arial" w:hAnsi="Arial"/>
        </w:rPr>
      </w:pPr>
      <w:r w:rsidDel="00000000" w:rsidR="00000000" w:rsidRPr="00000000">
        <w:rPr>
          <w:rFonts w:ascii="Arial" w:cs="Arial" w:eastAsia="Arial" w:hAnsi="Arial"/>
          <w:rtl w:val="0"/>
        </w:rPr>
        <w:t xml:space="preserve">Avenue for greater Section or Branch participation in national technical activities</w:t>
      </w:r>
    </w:p>
    <w:p w:rsidR="00000000" w:rsidDel="00000000" w:rsidP="00000000" w:rsidRDefault="00000000" w:rsidRPr="00000000" w14:paraId="00000260">
      <w:pPr>
        <w:numPr>
          <w:ilvl w:val="0"/>
          <w:numId w:val="59"/>
        </w:numPr>
        <w:ind w:left="1080" w:hanging="360"/>
        <w:rPr>
          <w:rFonts w:ascii="Arial" w:cs="Arial" w:eastAsia="Arial" w:hAnsi="Arial"/>
        </w:rPr>
      </w:pPr>
      <w:r w:rsidDel="00000000" w:rsidR="00000000" w:rsidRPr="00000000">
        <w:rPr>
          <w:rFonts w:ascii="Arial" w:cs="Arial" w:eastAsia="Arial" w:hAnsi="Arial"/>
          <w:rtl w:val="0"/>
        </w:rPr>
        <w:t xml:space="preserve">Collaborative Forums</w:t>
      </w:r>
    </w:p>
    <w:p w:rsidR="00000000" w:rsidDel="00000000" w:rsidP="00000000" w:rsidRDefault="00000000" w:rsidRPr="00000000" w14:paraId="00000261">
      <w:pPr>
        <w:numPr>
          <w:ilvl w:val="0"/>
          <w:numId w:val="76"/>
        </w:numPr>
        <w:ind w:left="1440" w:hanging="360"/>
        <w:rPr>
          <w:rFonts w:ascii="Arial" w:cs="Arial" w:eastAsia="Arial" w:hAnsi="Arial"/>
        </w:rPr>
      </w:pPr>
      <w:r w:rsidDel="00000000" w:rsidR="00000000" w:rsidRPr="00000000">
        <w:rPr>
          <w:rFonts w:ascii="Arial" w:cs="Arial" w:eastAsia="Arial" w:hAnsi="Arial"/>
          <w:rtl w:val="0"/>
        </w:rPr>
        <w:t xml:space="preserve">Local home for discipline-specific members</w:t>
      </w:r>
    </w:p>
    <w:p w:rsidR="00000000" w:rsidDel="00000000" w:rsidP="00000000" w:rsidRDefault="00000000" w:rsidRPr="00000000" w14:paraId="00000262">
      <w:pPr>
        <w:numPr>
          <w:ilvl w:val="0"/>
          <w:numId w:val="76"/>
        </w:numPr>
        <w:ind w:left="1440" w:hanging="360"/>
        <w:rPr>
          <w:rFonts w:ascii="Arial" w:cs="Arial" w:eastAsia="Arial" w:hAnsi="Arial"/>
        </w:rPr>
      </w:pPr>
      <w:r w:rsidDel="00000000" w:rsidR="00000000" w:rsidRPr="00000000">
        <w:rPr>
          <w:rFonts w:ascii="Arial" w:cs="Arial" w:eastAsia="Arial" w:hAnsi="Arial"/>
          <w:rtl w:val="0"/>
        </w:rPr>
        <w:t xml:space="preserve">Involvement of Institute Only Members</w:t>
      </w:r>
    </w:p>
    <w:p w:rsidR="00000000" w:rsidDel="00000000" w:rsidP="00000000" w:rsidRDefault="00000000" w:rsidRPr="00000000" w14:paraId="00000263">
      <w:pPr>
        <w:numPr>
          <w:ilvl w:val="0"/>
          <w:numId w:val="76"/>
        </w:numPr>
        <w:ind w:left="1440" w:hanging="360"/>
        <w:rPr>
          <w:rFonts w:ascii="Arial" w:cs="Arial" w:eastAsia="Arial" w:hAnsi="Arial"/>
        </w:rPr>
      </w:pPr>
      <w:r w:rsidDel="00000000" w:rsidR="00000000" w:rsidRPr="00000000">
        <w:rPr>
          <w:rFonts w:ascii="Arial" w:cs="Arial" w:eastAsia="Arial" w:hAnsi="Arial"/>
          <w:rtl w:val="0"/>
        </w:rPr>
        <w:t xml:space="preserve">Use of the Institute logo, adapted for the chapter</w:t>
      </w:r>
    </w:p>
    <w:p w:rsidR="00000000" w:rsidDel="00000000" w:rsidP="00000000" w:rsidRDefault="00000000" w:rsidRPr="00000000" w14:paraId="00000264">
      <w:pPr>
        <w:rPr>
          <w:rFonts w:ascii="Arial" w:cs="Arial" w:eastAsia="Arial" w:hAnsi="Arial"/>
        </w:rPr>
      </w:pPr>
      <w:r w:rsidDel="00000000" w:rsidR="00000000" w:rsidRPr="00000000">
        <w:rPr>
          <w:rtl w:val="0"/>
        </w:rPr>
      </w:r>
    </w:p>
    <w:p w:rsidR="00000000" w:rsidDel="00000000" w:rsidP="00000000" w:rsidRDefault="00000000" w:rsidRPr="00000000" w14:paraId="00000265">
      <w:pPr>
        <w:ind w:left="360" w:firstLine="0"/>
        <w:rPr>
          <w:rFonts w:ascii="Arial" w:cs="Arial" w:eastAsia="Arial" w:hAnsi="Arial"/>
          <w:b w:val="1"/>
        </w:rPr>
      </w:pPr>
      <w:r w:rsidDel="00000000" w:rsidR="00000000" w:rsidRPr="00000000">
        <w:rPr>
          <w:rFonts w:ascii="Arial" w:cs="Arial" w:eastAsia="Arial" w:hAnsi="Arial"/>
          <w:b w:val="1"/>
          <w:rtl w:val="0"/>
        </w:rPr>
        <w:t xml:space="preserve">Different Institutes provide differing services such as:</w:t>
      </w:r>
    </w:p>
    <w:p w:rsidR="00000000" w:rsidDel="00000000" w:rsidP="00000000" w:rsidRDefault="00000000" w:rsidRPr="00000000" w14:paraId="00000266">
      <w:pPr>
        <w:numPr>
          <w:ilvl w:val="0"/>
          <w:numId w:val="59"/>
        </w:numPr>
        <w:ind w:left="1080" w:hanging="360"/>
        <w:rPr>
          <w:rFonts w:ascii="Arial" w:cs="Arial" w:eastAsia="Arial" w:hAnsi="Arial"/>
        </w:rPr>
      </w:pPr>
      <w:r w:rsidDel="00000000" w:rsidR="00000000" w:rsidRPr="00000000">
        <w:rPr>
          <w:rFonts w:ascii="Arial" w:cs="Arial" w:eastAsia="Arial" w:hAnsi="Arial"/>
          <w:rtl w:val="0"/>
        </w:rPr>
        <w:t xml:space="preserve">Annual meeting of chapter/technical group leaders</w:t>
      </w:r>
    </w:p>
    <w:p w:rsidR="00000000" w:rsidDel="00000000" w:rsidP="00000000" w:rsidRDefault="00000000" w:rsidRPr="00000000" w14:paraId="00000267">
      <w:pPr>
        <w:numPr>
          <w:ilvl w:val="0"/>
          <w:numId w:val="59"/>
        </w:numPr>
        <w:ind w:left="1080" w:hanging="360"/>
        <w:rPr>
          <w:rFonts w:ascii="Arial" w:cs="Arial" w:eastAsia="Arial" w:hAnsi="Arial"/>
        </w:rPr>
      </w:pPr>
      <w:r w:rsidDel="00000000" w:rsidR="00000000" w:rsidRPr="00000000">
        <w:rPr>
          <w:rFonts w:ascii="Arial" w:cs="Arial" w:eastAsia="Arial" w:hAnsi="Arial"/>
          <w:rtl w:val="0"/>
        </w:rPr>
        <w:t xml:space="preserve">Speakers bureaus/resources</w:t>
      </w:r>
    </w:p>
    <w:p w:rsidR="00000000" w:rsidDel="00000000" w:rsidP="00000000" w:rsidRDefault="00000000" w:rsidRPr="00000000" w14:paraId="00000268">
      <w:pPr>
        <w:numPr>
          <w:ilvl w:val="0"/>
          <w:numId w:val="59"/>
        </w:numPr>
        <w:ind w:left="1080" w:hanging="360"/>
        <w:rPr>
          <w:rFonts w:ascii="Arial" w:cs="Arial" w:eastAsia="Arial" w:hAnsi="Arial"/>
        </w:rPr>
      </w:pPr>
      <w:r w:rsidDel="00000000" w:rsidR="00000000" w:rsidRPr="00000000">
        <w:rPr>
          <w:rFonts w:ascii="Arial" w:cs="Arial" w:eastAsia="Arial" w:hAnsi="Arial"/>
          <w:rtl w:val="0"/>
        </w:rPr>
        <w:t xml:space="preserve">Pre-prepared technical presentations</w:t>
      </w:r>
    </w:p>
    <w:p w:rsidR="00000000" w:rsidDel="00000000" w:rsidP="00000000" w:rsidRDefault="00000000" w:rsidRPr="00000000" w14:paraId="00000269">
      <w:pPr>
        <w:numPr>
          <w:ilvl w:val="0"/>
          <w:numId w:val="59"/>
        </w:numPr>
        <w:ind w:left="1080" w:hanging="360"/>
        <w:rPr>
          <w:rFonts w:ascii="Arial" w:cs="Arial" w:eastAsia="Arial" w:hAnsi="Arial"/>
        </w:rPr>
      </w:pPr>
      <w:r w:rsidDel="00000000" w:rsidR="00000000" w:rsidRPr="00000000">
        <w:rPr>
          <w:rFonts w:ascii="Arial" w:cs="Arial" w:eastAsia="Arial" w:hAnsi="Arial"/>
          <w:rtl w:val="0"/>
        </w:rPr>
        <w:t xml:space="preserve">Assistance in publishing of proceedings of local events or guidelines</w:t>
      </w:r>
    </w:p>
    <w:p w:rsidR="00000000" w:rsidDel="00000000" w:rsidP="00000000" w:rsidRDefault="00000000" w:rsidRPr="00000000" w14:paraId="0000026A">
      <w:pPr>
        <w:numPr>
          <w:ilvl w:val="0"/>
          <w:numId w:val="59"/>
        </w:numPr>
        <w:ind w:left="1080" w:hanging="360"/>
        <w:rPr>
          <w:rFonts w:ascii="Arial" w:cs="Arial" w:eastAsia="Arial" w:hAnsi="Arial"/>
        </w:rPr>
      </w:pPr>
      <w:r w:rsidDel="00000000" w:rsidR="00000000" w:rsidRPr="00000000">
        <w:rPr>
          <w:rFonts w:ascii="Arial" w:cs="Arial" w:eastAsia="Arial" w:hAnsi="Arial"/>
          <w:rtl w:val="0"/>
        </w:rPr>
        <w:t xml:space="preserve">Web Electronic Service</w:t>
      </w:r>
    </w:p>
    <w:p w:rsidR="00000000" w:rsidDel="00000000" w:rsidP="00000000" w:rsidRDefault="00000000" w:rsidRPr="00000000" w14:paraId="0000026B">
      <w:pPr>
        <w:numPr>
          <w:ilvl w:val="0"/>
          <w:numId w:val="61"/>
        </w:numPr>
        <w:ind w:left="1440" w:hanging="360"/>
        <w:rPr>
          <w:rFonts w:ascii="Arial" w:cs="Arial" w:eastAsia="Arial" w:hAnsi="Arial"/>
        </w:rPr>
      </w:pPr>
      <w:r w:rsidDel="00000000" w:rsidR="00000000" w:rsidRPr="00000000">
        <w:rPr>
          <w:rFonts w:ascii="Arial" w:cs="Arial" w:eastAsia="Arial" w:hAnsi="Arial"/>
          <w:rtl w:val="0"/>
        </w:rPr>
        <w:t xml:space="preserve">Inclusion of Chapter activities in Monthly institute e-newsletters</w:t>
      </w:r>
    </w:p>
    <w:p w:rsidR="00000000" w:rsidDel="00000000" w:rsidP="00000000" w:rsidRDefault="00000000" w:rsidRPr="00000000" w14:paraId="0000026C">
      <w:pPr>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26D">
      <w:pPr>
        <w:ind w:left="360" w:firstLine="0"/>
        <w:rPr>
          <w:rFonts w:ascii="Arial" w:cs="Arial" w:eastAsia="Arial" w:hAnsi="Arial"/>
          <w:b w:val="1"/>
        </w:rPr>
      </w:pPr>
      <w:r w:rsidDel="00000000" w:rsidR="00000000" w:rsidRPr="00000000">
        <w:rPr>
          <w:rFonts w:ascii="Arial" w:cs="Arial" w:eastAsia="Arial" w:hAnsi="Arial"/>
          <w:b w:val="1"/>
          <w:rtl w:val="0"/>
        </w:rPr>
        <w:t xml:space="preserve">Additional Materials:</w:t>
      </w:r>
    </w:p>
    <w:p w:rsidR="00000000" w:rsidDel="00000000" w:rsidP="00000000" w:rsidRDefault="00000000" w:rsidRPr="00000000" w14:paraId="0000026E">
      <w:pPr>
        <w:numPr>
          <w:ilvl w:val="0"/>
          <w:numId w:val="65"/>
        </w:numPr>
        <w:ind w:left="1080" w:hanging="360"/>
        <w:rPr>
          <w:rFonts w:ascii="Arial" w:cs="Arial" w:eastAsia="Arial" w:hAnsi="Arial"/>
        </w:rPr>
      </w:pPr>
      <w:r w:rsidDel="00000000" w:rsidR="00000000" w:rsidRPr="00000000">
        <w:rPr>
          <w:rFonts w:ascii="Arial" w:cs="Arial" w:eastAsia="Arial" w:hAnsi="Arial"/>
          <w:rtl w:val="0"/>
        </w:rPr>
        <w:t xml:space="preserve">Memorandum of Understanding</w:t>
      </w:r>
    </w:p>
    <w:p w:rsidR="00000000" w:rsidDel="00000000" w:rsidP="00000000" w:rsidRDefault="00000000" w:rsidRPr="00000000" w14:paraId="0000026F">
      <w:pPr>
        <w:numPr>
          <w:ilvl w:val="0"/>
          <w:numId w:val="65"/>
        </w:numPr>
        <w:ind w:left="1080" w:hanging="360"/>
        <w:rPr>
          <w:rFonts w:ascii="Arial" w:cs="Arial" w:eastAsia="Arial" w:hAnsi="Arial"/>
        </w:rPr>
      </w:pPr>
      <w:r w:rsidDel="00000000" w:rsidR="00000000" w:rsidRPr="00000000">
        <w:rPr>
          <w:rFonts w:ascii="Arial" w:cs="Arial" w:eastAsia="Arial" w:hAnsi="Arial"/>
          <w:rtl w:val="0"/>
        </w:rPr>
        <w:t xml:space="preserve">Sample Institute Chapter Bylaws</w:t>
      </w:r>
    </w:p>
    <w:p w:rsidR="00000000" w:rsidDel="00000000" w:rsidP="00000000" w:rsidRDefault="00000000" w:rsidRPr="00000000" w14:paraId="00000270">
      <w:pPr>
        <w:tabs>
          <w:tab w:val="left" w:pos="6022"/>
        </w:tabs>
        <w:ind w:left="1440" w:firstLine="0"/>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271">
      <w:pPr>
        <w:rPr>
          <w:rFonts w:ascii="Arial" w:cs="Arial" w:eastAsia="Arial" w:hAnsi="Arial"/>
          <w:color w:val="1f497d"/>
        </w:rPr>
      </w:pPr>
      <w:r w:rsidDel="00000000" w:rsidR="00000000" w:rsidRPr="00000000">
        <w:rPr>
          <w:rFonts w:ascii="Arial" w:cs="Arial" w:eastAsia="Arial" w:hAnsi="Arial"/>
          <w:rtl w:val="0"/>
        </w:rPr>
        <w:t xml:space="preserve">For additional information on the Institute resources, visit the ASCE web site at </w:t>
      </w:r>
      <w:hyperlink r:id="rId69">
        <w:r w:rsidDel="00000000" w:rsidR="00000000" w:rsidRPr="00000000">
          <w:rPr>
            <w:rFonts w:ascii="Arial" w:cs="Arial" w:eastAsia="Arial" w:hAnsi="Arial"/>
            <w:color w:val="0000ff"/>
            <w:u w:val="single"/>
            <w:rtl w:val="0"/>
          </w:rPr>
          <w:t xml:space="preserve">http://www.asce.org/routing-page/technical-areas/</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br w:type="page"/>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br w:type="page"/>
      </w:r>
      <w:r w:rsidDel="00000000" w:rsidR="00000000" w:rsidRPr="00000000">
        <w:br w:type="page"/>
      </w:r>
      <w:r w:rsidDel="00000000" w:rsidR="00000000" w:rsidRPr="00000000">
        <w:rPr>
          <w:rtl w:val="0"/>
        </w:rPr>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rPr/>
      </w:pPr>
      <w:r w:rsidDel="00000000" w:rsidR="00000000" w:rsidRPr="00000000">
        <w:br w:type="page"/>
      </w:r>
      <w:r w:rsidDel="00000000" w:rsidR="00000000" w:rsidRPr="00000000">
        <w:rPr>
          <w:rtl w:val="0"/>
        </w:rPr>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pPr>
      <w:r w:rsidDel="00000000" w:rsidR="00000000" w:rsidRPr="00000000">
        <w:br w:type="page"/>
      </w:r>
      <w:r w:rsidDel="00000000" w:rsidR="00000000" w:rsidRPr="00000000">
        <w:rPr>
          <w:rtl w:val="0"/>
        </w:rPr>
      </w:r>
    </w:p>
    <w:p w:rsidR="00000000" w:rsidDel="00000000" w:rsidP="00000000" w:rsidRDefault="00000000" w:rsidRPr="00000000" w14:paraId="0000027B">
      <w:pPr>
        <w:rPr/>
      </w:pPr>
      <w:r w:rsidDel="00000000" w:rsidR="00000000" w:rsidRPr="00000000">
        <w:rPr>
          <w:rtl w:val="0"/>
        </w:rPr>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rPr/>
      </w:pPr>
      <w:r w:rsidDel="00000000" w:rsidR="00000000" w:rsidRPr="00000000">
        <w:rPr>
          <w:rtl w:val="0"/>
        </w:rPr>
      </w:r>
    </w:p>
    <w:p w:rsidR="00000000" w:rsidDel="00000000" w:rsidP="00000000" w:rsidRDefault="00000000" w:rsidRPr="00000000" w14:paraId="0000027E">
      <w:pPr>
        <w:rPr/>
      </w:pPr>
      <w:r w:rsidDel="00000000" w:rsidR="00000000" w:rsidRPr="00000000">
        <w:br w:type="page"/>
      </w:r>
      <w:r w:rsidDel="00000000" w:rsidR="00000000" w:rsidRPr="00000000">
        <w:rPr>
          <w:rtl w:val="0"/>
        </w:rPr>
      </w:r>
    </w:p>
    <w:p w:rsidR="00000000" w:rsidDel="00000000" w:rsidP="00000000" w:rsidRDefault="00000000" w:rsidRPr="00000000" w14:paraId="0000027F">
      <w:pPr>
        <w:spacing w:line="276" w:lineRule="auto"/>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14:paraId="00000280">
      <w:pPr>
        <w:pStyle w:val="Heading2"/>
        <w:numPr>
          <w:ilvl w:val="1"/>
          <w:numId w:val="25"/>
        </w:numPr>
        <w:ind w:left="720" w:hanging="720"/>
        <w:rPr>
          <w:sz w:val="40"/>
          <w:szCs w:val="40"/>
        </w:rPr>
      </w:pPr>
      <w:bookmarkStart w:colFirst="0" w:colLast="0" w:name="_heading=h.17dp8vu" w:id="10"/>
      <w:bookmarkEnd w:id="10"/>
      <w:r w:rsidDel="00000000" w:rsidR="00000000" w:rsidRPr="00000000">
        <w:rPr>
          <w:sz w:val="40"/>
          <w:szCs w:val="40"/>
          <w:rtl w:val="0"/>
        </w:rPr>
        <w:t xml:space="preserve">ASCE Guidance on Construction Site Safety</w:t>
      </w:r>
    </w:p>
    <w:p w:rsidR="00000000" w:rsidDel="00000000" w:rsidP="00000000" w:rsidRDefault="00000000" w:rsidRPr="00000000" w14:paraId="00000281">
      <w:pPr>
        <w:spacing w:line="276" w:lineRule="auto"/>
        <w:rPr>
          <w:rFonts w:ascii="Franklin Gothic" w:cs="Franklin Gothic" w:eastAsia="Franklin Gothic" w:hAnsi="Franklin Gothic"/>
        </w:rPr>
      </w:pPr>
      <w:r w:rsidDel="00000000" w:rsidR="00000000" w:rsidRPr="00000000">
        <w:rPr>
          <w:rFonts w:ascii="Impact" w:cs="Impact" w:eastAsia="Impact" w:hAnsi="Impact"/>
          <w:sz w:val="40"/>
          <w:szCs w:val="40"/>
          <w:rtl w:val="0"/>
        </w:rPr>
        <w:t xml:space="preserve">TALKING POINTS:</w:t>
        <w:tab/>
      </w:r>
      <w:r w:rsidDel="00000000" w:rsidR="00000000" w:rsidRPr="00000000">
        <w:rPr>
          <w:rFonts w:ascii="Impact" w:cs="Impact" w:eastAsia="Impact" w:hAnsi="Impact"/>
          <w:sz w:val="48"/>
          <w:szCs w:val="48"/>
          <w:rtl w:val="0"/>
        </w:rPr>
        <w:tab/>
        <w:tab/>
        <w:tab/>
        <w:tab/>
        <w:tab/>
        <w:tab/>
      </w:r>
      <w:r w:rsidDel="00000000" w:rsidR="00000000" w:rsidRPr="00000000">
        <w:rPr>
          <w:rFonts w:ascii="Franklin Gothic" w:cs="Franklin Gothic" w:eastAsia="Franklin Gothic" w:hAnsi="Franklin Gothic"/>
          <w:rtl w:val="0"/>
        </w:rPr>
        <w:t xml:space="preserve">December 2021</w:t>
      </w:r>
    </w:p>
    <w:p w:rsidR="00000000" w:rsidDel="00000000" w:rsidP="00000000" w:rsidRDefault="00000000" w:rsidRPr="00000000" w14:paraId="00000282">
      <w:pPr>
        <w:rPr>
          <w:rFonts w:ascii="Arial" w:cs="Arial" w:eastAsia="Arial" w:hAnsi="Arial"/>
          <w:b w:val="1"/>
        </w:rPr>
      </w:pPr>
      <w:r w:rsidDel="00000000" w:rsidR="00000000" w:rsidRPr="00000000">
        <w:rPr>
          <w:rFonts w:ascii="Arial" w:cs="Arial" w:eastAsia="Arial" w:hAnsi="Arial"/>
          <w:b w:val="1"/>
          <w:rtl w:val="0"/>
        </w:rPr>
        <w:t xml:space="preserve">Summary</w:t>
      </w:r>
    </w:p>
    <w:p w:rsidR="00000000" w:rsidDel="00000000" w:rsidP="00000000" w:rsidRDefault="00000000" w:rsidRPr="00000000" w14:paraId="00000283">
      <w:pPr>
        <w:rPr>
          <w:rFonts w:ascii="Arial" w:cs="Arial" w:eastAsia="Arial" w:hAnsi="Arial"/>
        </w:rPr>
      </w:pPr>
      <w:r w:rsidDel="00000000" w:rsidR="00000000" w:rsidRPr="00000000">
        <w:rPr>
          <w:rFonts w:ascii="Arial" w:cs="Arial" w:eastAsia="Arial" w:hAnsi="Arial"/>
          <w:rtl w:val="0"/>
        </w:rPr>
        <w:t xml:space="preserve">The construction industry has made great strides to improve safety on jobsites, yet, continues to experience a large and disproportionate number of worker injuries and fatalities compared to other work industries. As the industry looks for ways to improve construction site safety, attention is being focused on best practices and the development of innovative approaches to keeping workers safe. </w:t>
      </w:r>
    </w:p>
    <w:p w:rsidR="00000000" w:rsidDel="00000000" w:rsidP="00000000" w:rsidRDefault="00000000" w:rsidRPr="00000000" w14:paraId="00000284">
      <w:pPr>
        <w:rPr>
          <w:rFonts w:ascii="Arial" w:cs="Arial" w:eastAsia="Arial" w:hAnsi="Arial"/>
        </w:rPr>
      </w:pPr>
      <w:r w:rsidDel="00000000" w:rsidR="00000000" w:rsidRPr="00000000">
        <w:rPr>
          <w:rtl w:val="0"/>
        </w:rPr>
      </w:r>
    </w:p>
    <w:p w:rsidR="00000000" w:rsidDel="00000000" w:rsidP="00000000" w:rsidRDefault="00000000" w:rsidRPr="00000000" w14:paraId="00000285">
      <w:pPr>
        <w:rPr>
          <w:rFonts w:ascii="Arial" w:cs="Arial" w:eastAsia="Arial" w:hAnsi="Arial"/>
        </w:rPr>
      </w:pPr>
      <w:r w:rsidDel="00000000" w:rsidR="00000000" w:rsidRPr="00000000">
        <w:rPr>
          <w:rFonts w:ascii="Arial" w:cs="Arial" w:eastAsia="Arial" w:hAnsi="Arial"/>
          <w:rtl w:val="0"/>
        </w:rPr>
        <w:t xml:space="preserve">This presentation is developed by ASCE-Construction Safety Committee and designed for civil engineers at all levels of experience, in all project roles, and in all industry sectors. It is also designed such that anyone familiar with civil engineering practice and construction sites, regardless of the industry sector, can give the presentation. Where information from ASCE and other organizations is presented, links to the references are provided to allow for in-depth review of the documents, if desired. At the conclusion of the presentation, audience members will be able to:</w:t>
      </w:r>
    </w:p>
    <w:p w:rsidR="00000000" w:rsidDel="00000000" w:rsidP="00000000" w:rsidRDefault="00000000" w:rsidRPr="00000000" w14:paraId="00000286">
      <w:pPr>
        <w:numPr>
          <w:ilvl w:val="0"/>
          <w:numId w:val="63"/>
        </w:numPr>
        <w:ind w:left="720" w:hanging="360"/>
        <w:rPr>
          <w:rFonts w:ascii="Arial" w:cs="Arial" w:eastAsia="Arial" w:hAnsi="Arial"/>
        </w:rPr>
      </w:pPr>
      <w:r w:rsidDel="00000000" w:rsidR="00000000" w:rsidRPr="00000000">
        <w:rPr>
          <w:rFonts w:ascii="Arial" w:cs="Arial" w:eastAsia="Arial" w:hAnsi="Arial"/>
          <w:rtl w:val="0"/>
        </w:rPr>
        <w:t xml:space="preserve">Describe why construction site safety is an important concern in civil engineering practice.</w:t>
      </w:r>
    </w:p>
    <w:p w:rsidR="00000000" w:rsidDel="00000000" w:rsidP="00000000" w:rsidRDefault="00000000" w:rsidRPr="00000000" w14:paraId="00000287">
      <w:pPr>
        <w:numPr>
          <w:ilvl w:val="0"/>
          <w:numId w:val="63"/>
        </w:numPr>
        <w:ind w:left="720" w:hanging="360"/>
        <w:rPr>
          <w:rFonts w:ascii="Arial" w:cs="Arial" w:eastAsia="Arial" w:hAnsi="Arial"/>
        </w:rPr>
      </w:pPr>
      <w:r w:rsidDel="00000000" w:rsidR="00000000" w:rsidRPr="00000000">
        <w:rPr>
          <w:rFonts w:ascii="Arial" w:cs="Arial" w:eastAsia="Arial" w:hAnsi="Arial"/>
          <w:rtl w:val="0"/>
        </w:rPr>
        <w:t xml:space="preserve">Describe how safety is addressed in the ASCE Code of Ethics and policies, and the Civil Engineering Body of Knowledge.</w:t>
      </w:r>
    </w:p>
    <w:p w:rsidR="00000000" w:rsidDel="00000000" w:rsidP="00000000" w:rsidRDefault="00000000" w:rsidRPr="00000000" w14:paraId="00000288">
      <w:pPr>
        <w:numPr>
          <w:ilvl w:val="0"/>
          <w:numId w:val="63"/>
        </w:numPr>
        <w:ind w:left="720" w:hanging="360"/>
        <w:rPr>
          <w:rFonts w:ascii="Arial" w:cs="Arial" w:eastAsia="Arial" w:hAnsi="Arial"/>
        </w:rPr>
      </w:pPr>
      <w:r w:rsidDel="00000000" w:rsidR="00000000" w:rsidRPr="00000000">
        <w:rPr>
          <w:rFonts w:ascii="Arial" w:cs="Arial" w:eastAsia="Arial" w:hAnsi="Arial"/>
          <w:rtl w:val="0"/>
        </w:rPr>
        <w:t xml:space="preserve">Describe important safety concepts that can be applied to civil engineering projects, including the hierarchy of controls and fundamental pillars of lifecycle safety.</w:t>
      </w:r>
    </w:p>
    <w:p w:rsidR="00000000" w:rsidDel="00000000" w:rsidP="00000000" w:rsidRDefault="00000000" w:rsidRPr="00000000" w14:paraId="00000289">
      <w:pPr>
        <w:numPr>
          <w:ilvl w:val="0"/>
          <w:numId w:val="63"/>
        </w:numPr>
        <w:ind w:left="720" w:hanging="360"/>
        <w:rPr>
          <w:rFonts w:ascii="Arial" w:cs="Arial" w:eastAsia="Arial" w:hAnsi="Arial"/>
        </w:rPr>
      </w:pPr>
      <w:r w:rsidDel="00000000" w:rsidR="00000000" w:rsidRPr="00000000">
        <w:rPr>
          <w:rFonts w:ascii="Arial" w:cs="Arial" w:eastAsia="Arial" w:hAnsi="Arial"/>
          <w:rtl w:val="0"/>
        </w:rPr>
        <w:t xml:space="preserve">Provide examples of how to successfully address safety on project sites.</w:t>
      </w:r>
    </w:p>
    <w:p w:rsidR="00000000" w:rsidDel="00000000" w:rsidP="00000000" w:rsidRDefault="00000000" w:rsidRPr="00000000" w14:paraId="0000028A">
      <w:pPr>
        <w:rPr>
          <w:rFonts w:ascii="Calibri" w:cs="Calibri" w:eastAsia="Calibri" w:hAnsi="Calibri"/>
        </w:rPr>
      </w:pPr>
      <w:r w:rsidDel="00000000" w:rsidR="00000000" w:rsidRPr="00000000">
        <w:rPr>
          <w:rtl w:val="0"/>
        </w:rPr>
      </w:r>
    </w:p>
    <w:p w:rsidR="00000000" w:rsidDel="00000000" w:rsidP="00000000" w:rsidRDefault="00000000" w:rsidRPr="00000000" w14:paraId="0000028B">
      <w:pPr>
        <w:rPr>
          <w:rFonts w:ascii="Arial" w:cs="Arial" w:eastAsia="Arial" w:hAnsi="Arial"/>
          <w:b w:val="1"/>
        </w:rPr>
      </w:pPr>
      <w:r w:rsidDel="00000000" w:rsidR="00000000" w:rsidRPr="00000000">
        <w:rPr>
          <w:rFonts w:ascii="Arial" w:cs="Arial" w:eastAsia="Arial" w:hAnsi="Arial"/>
          <w:b w:val="1"/>
          <w:rtl w:val="0"/>
        </w:rPr>
        <w:t xml:space="preserve">Resources:</w:t>
      </w:r>
    </w:p>
    <w:p w:rsidR="00000000" w:rsidDel="00000000" w:rsidP="00000000" w:rsidRDefault="00000000" w:rsidRPr="00000000" w14:paraId="0000028C">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Policy Statement 350 - Construction Site Safety - </w:t>
      </w:r>
      <w:hyperlink r:id="rId7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https://www.asce.org/advocacy/policy-statements/ps350---construction-site-safety</w:t>
        </w:r>
      </w:hyperlink>
      <w:r w:rsidDel="00000000" w:rsidR="00000000" w:rsidRPr="00000000">
        <w:rPr>
          <w:rtl w:val="0"/>
        </w:rPr>
      </w:r>
    </w:p>
    <w:p w:rsidR="00000000" w:rsidDel="00000000" w:rsidP="00000000" w:rsidRDefault="00000000" w:rsidRPr="00000000" w14:paraId="0000028D">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Policy Statement 424 - Crane Safety on Construction Sites - </w:t>
      </w:r>
      <w:hyperlink r:id="rId7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https://www.asce.org/advocacy/policy-statements/ps424---crane-safety-on-construction-sites/</w:t>
        </w:r>
      </w:hyperlink>
      <w:r w:rsidDel="00000000" w:rsidR="00000000" w:rsidRPr="00000000">
        <w:rPr>
          <w:rtl w:val="0"/>
        </w:rPr>
      </w:r>
    </w:p>
    <w:p w:rsidR="00000000" w:rsidDel="00000000" w:rsidP="00000000" w:rsidRDefault="00000000" w:rsidRPr="00000000" w14:paraId="0000028E">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ASCE-CI Construction Safety Committee - </w:t>
      </w:r>
      <w:hyperlink r:id="rId7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http://www.asce.org/construction-engineering/committees/</w:t>
        </w:r>
      </w:hyperlink>
      <w:r w:rsidDel="00000000" w:rsidR="00000000" w:rsidRPr="00000000">
        <w:rPr>
          <w:rtl w:val="0"/>
        </w:rPr>
      </w:r>
    </w:p>
    <w:p w:rsidR="00000000" w:rsidDel="00000000" w:rsidP="00000000" w:rsidRDefault="00000000" w:rsidRPr="00000000" w14:paraId="0000028F">
      <w:pPr>
        <w:rPr/>
      </w:pPr>
      <w:r w:rsidDel="00000000" w:rsidR="00000000" w:rsidRPr="00000000">
        <w:rPr>
          <w:rtl w:val="0"/>
        </w:rPr>
      </w:r>
    </w:p>
    <w:p w:rsidR="00000000" w:rsidDel="00000000" w:rsidP="00000000" w:rsidRDefault="00000000" w:rsidRPr="00000000" w14:paraId="00000290">
      <w:pPr>
        <w:shd w:fill="ffffff" w:val="clear"/>
        <w:spacing w:after="280" w:before="280" w:lineRule="auto"/>
        <w:rPr>
          <w:rFonts w:ascii="Arial" w:cs="Arial" w:eastAsia="Arial" w:hAnsi="Arial"/>
        </w:rPr>
      </w:pPr>
      <w:r w:rsidDel="00000000" w:rsidR="00000000" w:rsidRPr="00000000">
        <w:rPr>
          <w:rFonts w:ascii="Arial" w:cs="Arial" w:eastAsia="Arial" w:hAnsi="Arial"/>
          <w:rtl w:val="0"/>
        </w:rPr>
        <w:t xml:space="preserve">Developed by ASCE Construction Institute (ASCE-CI), Construction Safety Committee</w:t>
      </w:r>
    </w:p>
    <w:p w:rsidR="00000000" w:rsidDel="00000000" w:rsidP="00000000" w:rsidRDefault="00000000" w:rsidRPr="00000000" w14:paraId="00000291">
      <w:pPr>
        <w:shd w:fill="ffffff" w:val="clear"/>
        <w:spacing w:after="280" w:before="280" w:lineRule="auto"/>
        <w:rPr>
          <w:rFonts w:ascii="Arial" w:cs="Arial" w:eastAsia="Arial" w:hAnsi="Arial"/>
        </w:rPr>
      </w:pPr>
      <w:r w:rsidDel="00000000" w:rsidR="00000000" w:rsidRPr="00000000">
        <w:rPr>
          <w:rFonts w:ascii="Arial" w:cs="Arial" w:eastAsia="Arial" w:hAnsi="Arial"/>
          <w:rtl w:val="0"/>
        </w:rPr>
        <w:t xml:space="preserve">For questions and inquiries, please contact ASCE Construction Institute (ASCE-CI) Director, Katerina Lachinova,  </w:t>
      </w:r>
      <w:hyperlink r:id="rId73">
        <w:r w:rsidDel="00000000" w:rsidR="00000000" w:rsidRPr="00000000">
          <w:rPr>
            <w:rFonts w:ascii="Arial" w:cs="Arial" w:eastAsia="Arial" w:hAnsi="Arial"/>
            <w:color w:val="0000ff"/>
            <w:u w:val="single"/>
            <w:rtl w:val="0"/>
          </w:rPr>
          <w:t xml:space="preserve">klachinova@asce.org</w:t>
        </w:r>
      </w:hyperlink>
      <w:r w:rsidDel="00000000" w:rsidR="00000000" w:rsidRPr="00000000">
        <w:rPr>
          <w:rFonts w:ascii="Arial" w:cs="Arial" w:eastAsia="Arial" w:hAnsi="Arial"/>
          <w:rtl w:val="0"/>
        </w:rPr>
        <w:t xml:space="preserve"> </w:t>
      </w:r>
    </w:p>
    <w:p w:rsidR="00000000" w:rsidDel="00000000" w:rsidP="00000000" w:rsidRDefault="00000000" w:rsidRPr="00000000" w14:paraId="00000292">
      <w:pPr>
        <w:spacing w:line="276" w:lineRule="auto"/>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14:paraId="00000293">
      <w:pPr>
        <w:pStyle w:val="Heading2"/>
        <w:numPr>
          <w:ilvl w:val="1"/>
          <w:numId w:val="25"/>
        </w:numPr>
        <w:ind w:left="720" w:hanging="720"/>
        <w:rPr/>
      </w:pPr>
      <w:r w:rsidDel="00000000" w:rsidR="00000000" w:rsidRPr="00000000">
        <w:br w:type="page"/>
      </w:r>
      <w:r w:rsidDel="00000000" w:rsidR="00000000" w:rsidRPr="00000000">
        <w:rPr>
          <w:rtl w:val="0"/>
        </w:rPr>
      </w:r>
    </w:p>
    <w:p w:rsidR="00000000" w:rsidDel="00000000" w:rsidP="00000000" w:rsidRDefault="00000000" w:rsidRPr="00000000" w14:paraId="00000294">
      <w:pPr>
        <w:rPr/>
      </w:pPr>
      <w:r w:rsidDel="00000000" w:rsidR="00000000" w:rsidRPr="00000000">
        <w:br w:type="page"/>
      </w:r>
      <w:r w:rsidDel="00000000" w:rsidR="00000000" w:rsidRPr="00000000">
        <w:rPr>
          <w:rtl w:val="0"/>
        </w:rPr>
      </w:r>
    </w:p>
    <w:p w:rsidR="00000000" w:rsidDel="00000000" w:rsidP="00000000" w:rsidRDefault="00000000" w:rsidRPr="00000000" w14:paraId="00000295">
      <w:pPr>
        <w:rPr/>
      </w:pPr>
      <w:r w:rsidDel="00000000" w:rsidR="00000000" w:rsidRPr="00000000">
        <w:br w:type="page"/>
      </w:r>
      <w:r w:rsidDel="00000000" w:rsidR="00000000" w:rsidRPr="00000000">
        <w:rPr>
          <w:rtl w:val="0"/>
        </w:rPr>
      </w:r>
    </w:p>
    <w:p w:rsidR="00000000" w:rsidDel="00000000" w:rsidP="00000000" w:rsidRDefault="00000000" w:rsidRPr="00000000" w14:paraId="00000296">
      <w:pPr>
        <w:rPr/>
      </w:pPr>
      <w:r w:rsidDel="00000000" w:rsidR="00000000" w:rsidRPr="00000000">
        <w:br w:type="page"/>
      </w:r>
      <w:r w:rsidDel="00000000" w:rsidR="00000000" w:rsidRPr="00000000">
        <w:rPr>
          <w:rtl w:val="0"/>
        </w:rPr>
      </w:r>
    </w:p>
    <w:p w:rsidR="00000000" w:rsidDel="00000000" w:rsidP="00000000" w:rsidRDefault="00000000" w:rsidRPr="00000000" w14:paraId="00000297">
      <w:pPr>
        <w:rPr/>
      </w:pPr>
      <w:r w:rsidDel="00000000" w:rsidR="00000000" w:rsidRPr="00000000">
        <w:br w:type="page"/>
      </w:r>
      <w:r w:rsidDel="00000000" w:rsidR="00000000" w:rsidRPr="00000000">
        <w:rPr>
          <w:rtl w:val="0"/>
        </w:rPr>
      </w:r>
    </w:p>
    <w:p w:rsidR="00000000" w:rsidDel="00000000" w:rsidP="00000000" w:rsidRDefault="00000000" w:rsidRPr="00000000" w14:paraId="00000298">
      <w:pPr>
        <w:rPr/>
      </w:pPr>
      <w:r w:rsidDel="00000000" w:rsidR="00000000" w:rsidRPr="00000000">
        <w:br w:type="page"/>
      </w:r>
      <w:r w:rsidDel="00000000" w:rsidR="00000000" w:rsidRPr="00000000">
        <w:rPr>
          <w:rtl w:val="0"/>
        </w:rPr>
      </w:r>
    </w:p>
    <w:p w:rsidR="00000000" w:rsidDel="00000000" w:rsidP="00000000" w:rsidRDefault="00000000" w:rsidRPr="00000000" w14:paraId="00000299">
      <w:pPr>
        <w:rPr/>
      </w:pPr>
      <w:r w:rsidDel="00000000" w:rsidR="00000000" w:rsidRPr="00000000">
        <w:br w:type="page"/>
      </w:r>
      <w:r w:rsidDel="00000000" w:rsidR="00000000" w:rsidRPr="00000000">
        <w:rPr>
          <w:rtl w:val="0"/>
        </w:rPr>
      </w:r>
    </w:p>
    <w:p w:rsidR="00000000" w:rsidDel="00000000" w:rsidP="00000000" w:rsidRDefault="00000000" w:rsidRPr="00000000" w14:paraId="0000029A">
      <w:pPr>
        <w:rPr/>
      </w:pPr>
      <w:r w:rsidDel="00000000" w:rsidR="00000000" w:rsidRPr="00000000">
        <w:br w:type="page"/>
      </w:r>
      <w:r w:rsidDel="00000000" w:rsidR="00000000" w:rsidRPr="00000000">
        <w:rPr>
          <w:rtl w:val="0"/>
        </w:rPr>
      </w:r>
    </w:p>
    <w:p w:rsidR="00000000" w:rsidDel="00000000" w:rsidP="00000000" w:rsidRDefault="00000000" w:rsidRPr="00000000" w14:paraId="0000029B">
      <w:pPr>
        <w:rPr/>
      </w:pPr>
      <w:r w:rsidDel="00000000" w:rsidR="00000000" w:rsidRPr="00000000">
        <w:br w:type="page"/>
      </w:r>
      <w:r w:rsidDel="00000000" w:rsidR="00000000" w:rsidRPr="00000000">
        <w:rPr>
          <w:rtl w:val="0"/>
        </w:rPr>
      </w:r>
    </w:p>
    <w:p w:rsidR="00000000" w:rsidDel="00000000" w:rsidP="00000000" w:rsidRDefault="00000000" w:rsidRPr="00000000" w14:paraId="0000029C">
      <w:pPr>
        <w:rPr/>
      </w:pPr>
      <w:r w:rsidDel="00000000" w:rsidR="00000000" w:rsidRPr="00000000">
        <w:br w:type="page"/>
      </w:r>
      <w:r w:rsidDel="00000000" w:rsidR="00000000" w:rsidRPr="00000000">
        <w:rPr>
          <w:rtl w:val="0"/>
        </w:rPr>
      </w:r>
    </w:p>
    <w:p w:rsidR="00000000" w:rsidDel="00000000" w:rsidP="00000000" w:rsidRDefault="00000000" w:rsidRPr="00000000" w14:paraId="0000029D">
      <w:pPr>
        <w:rPr/>
      </w:pPr>
      <w:r w:rsidDel="00000000" w:rsidR="00000000" w:rsidRPr="00000000">
        <w:br w:type="page"/>
      </w:r>
      <w:r w:rsidDel="00000000" w:rsidR="00000000" w:rsidRPr="00000000">
        <w:rPr>
          <w:rtl w:val="0"/>
        </w:rPr>
      </w:r>
    </w:p>
    <w:p w:rsidR="00000000" w:rsidDel="00000000" w:rsidP="00000000" w:rsidRDefault="00000000" w:rsidRPr="00000000" w14:paraId="0000029E">
      <w:pPr>
        <w:rPr/>
      </w:pPr>
      <w:r w:rsidDel="00000000" w:rsidR="00000000" w:rsidRPr="00000000">
        <w:br w:type="page"/>
      </w:r>
      <w:r w:rsidDel="00000000" w:rsidR="00000000" w:rsidRPr="00000000">
        <w:rPr>
          <w:rtl w:val="0"/>
        </w:rPr>
      </w:r>
    </w:p>
    <w:p w:rsidR="00000000" w:rsidDel="00000000" w:rsidP="00000000" w:rsidRDefault="00000000" w:rsidRPr="00000000" w14:paraId="0000029F">
      <w:pPr>
        <w:rPr/>
      </w:pPr>
      <w:r w:rsidDel="00000000" w:rsidR="00000000" w:rsidRPr="00000000">
        <w:br w:type="page"/>
      </w:r>
      <w:r w:rsidDel="00000000" w:rsidR="00000000" w:rsidRPr="00000000">
        <w:rPr>
          <w:rtl w:val="0"/>
        </w:rPr>
      </w:r>
    </w:p>
    <w:p w:rsidR="00000000" w:rsidDel="00000000" w:rsidP="00000000" w:rsidRDefault="00000000" w:rsidRPr="00000000" w14:paraId="000002A0">
      <w:pPr>
        <w:rPr/>
      </w:pPr>
      <w:r w:rsidDel="00000000" w:rsidR="00000000" w:rsidRPr="00000000">
        <w:br w:type="page"/>
      </w:r>
      <w:r w:rsidDel="00000000" w:rsidR="00000000" w:rsidRPr="00000000">
        <w:rPr>
          <w:rtl w:val="0"/>
        </w:rPr>
      </w:r>
    </w:p>
    <w:p w:rsidR="00000000" w:rsidDel="00000000" w:rsidP="00000000" w:rsidRDefault="00000000" w:rsidRPr="00000000" w14:paraId="000002A1">
      <w:pPr>
        <w:rPr/>
      </w:pPr>
      <w:r w:rsidDel="00000000" w:rsidR="00000000" w:rsidRPr="00000000">
        <w:br w:type="page"/>
      </w:r>
      <w:r w:rsidDel="00000000" w:rsidR="00000000" w:rsidRPr="00000000">
        <w:rPr>
          <w:rtl w:val="0"/>
        </w:rPr>
      </w:r>
    </w:p>
    <w:p w:rsidR="00000000" w:rsidDel="00000000" w:rsidP="00000000" w:rsidRDefault="00000000" w:rsidRPr="00000000" w14:paraId="000002A2">
      <w:pPr>
        <w:rPr/>
        <w:sectPr>
          <w:type w:val="nextPage"/>
          <w:pgSz w:h="15840" w:w="12240" w:orient="portrait"/>
          <w:pgMar w:bottom="274" w:top="1627" w:left="1325" w:right="1325" w:header="1440" w:footer="707"/>
        </w:sectPr>
      </w:pPr>
      <w:r w:rsidDel="00000000" w:rsidR="00000000" w:rsidRPr="00000000">
        <w:br w:type="page"/>
      </w:r>
      <w:r w:rsidDel="00000000" w:rsidR="00000000" w:rsidRPr="00000000">
        <w:rPr>
          <w:rtl w:val="0"/>
        </w:rPr>
      </w:r>
    </w:p>
    <w:p w:rsidR="00000000" w:rsidDel="00000000" w:rsidP="00000000" w:rsidRDefault="00000000" w:rsidRPr="00000000" w14:paraId="000002A3">
      <w:pPr>
        <w:rPr/>
      </w:pPr>
      <w:r w:rsidDel="00000000" w:rsidR="00000000" w:rsidRPr="00000000">
        <w:rPr>
          <w:rtl w:val="0"/>
        </w:rPr>
      </w:r>
    </w:p>
    <w:p w:rsidR="00000000" w:rsidDel="00000000" w:rsidP="00000000" w:rsidRDefault="00000000" w:rsidRPr="00000000" w14:paraId="000002A4">
      <w:pPr>
        <w:pStyle w:val="Heading1"/>
        <w:numPr>
          <w:ilvl w:val="0"/>
          <w:numId w:val="25"/>
        </w:numPr>
        <w:ind w:left="720" w:hanging="720"/>
        <w:rPr/>
        <w:sectPr>
          <w:footerReference r:id="rId74" w:type="default"/>
          <w:type w:val="nextPage"/>
          <w:pgSz w:h="15840" w:w="12240" w:orient="portrait"/>
          <w:pgMar w:bottom="274" w:top="1627" w:left="1325" w:right="1325" w:header="1440" w:footer="619"/>
        </w:sectPr>
      </w:pPr>
      <w:bookmarkStart w:colFirst="0" w:colLast="0" w:name="_heading=h.3rdcrjn" w:id="11"/>
      <w:bookmarkEnd w:id="11"/>
      <w:r w:rsidDel="00000000" w:rsidR="00000000" w:rsidRPr="00000000">
        <w:rPr>
          <w:rtl w:val="0"/>
        </w:rPr>
        <w:t xml:space="preserve"> GOVERNMENT RELATIONS</w:t>
      </w:r>
    </w:p>
    <w:p w:rsidR="00000000" w:rsidDel="00000000" w:rsidP="00000000" w:rsidRDefault="00000000" w:rsidRPr="00000000" w14:paraId="000002A5">
      <w:pPr>
        <w:pStyle w:val="Heading2"/>
        <w:numPr>
          <w:ilvl w:val="1"/>
          <w:numId w:val="25"/>
        </w:numPr>
        <w:ind w:left="720" w:hanging="720"/>
        <w:rPr/>
      </w:pPr>
      <w:bookmarkStart w:colFirst="0" w:colLast="0" w:name="_heading=h.26in1rg" w:id="12"/>
      <w:bookmarkEnd w:id="12"/>
      <w:r w:rsidDel="00000000" w:rsidR="00000000" w:rsidRPr="00000000">
        <w:rPr>
          <w:rtl w:val="0"/>
        </w:rPr>
        <w:t xml:space="preserve">Developing State Report Cards</w:t>
      </w:r>
    </w:p>
    <w:p w:rsidR="00000000" w:rsidDel="00000000" w:rsidP="00000000" w:rsidRDefault="00000000" w:rsidRPr="00000000" w14:paraId="000002A6">
      <w:pPr>
        <w:tabs>
          <w:tab w:val="left" w:pos="3480"/>
        </w:tabs>
        <w:spacing w:line="276" w:lineRule="auto"/>
        <w:rPr>
          <w:rFonts w:ascii="Impact" w:cs="Impact" w:eastAsia="Impact" w:hAnsi="Impact"/>
          <w:sz w:val="48"/>
          <w:szCs w:val="48"/>
        </w:rPr>
      </w:pPr>
      <w:r w:rsidDel="00000000" w:rsidR="00000000" w:rsidRPr="00000000">
        <w:rPr>
          <w:rFonts w:ascii="Impact" w:cs="Impact" w:eastAsia="Impact" w:hAnsi="Impact"/>
          <w:sz w:val="40"/>
          <w:szCs w:val="40"/>
          <w:rtl w:val="0"/>
        </w:rPr>
        <w:t xml:space="preserve">TALKING POINTS:</w:t>
      </w:r>
      <w:r w:rsidDel="00000000" w:rsidR="00000000" w:rsidRPr="00000000">
        <w:rPr>
          <w:rFonts w:ascii="Impact" w:cs="Impact" w:eastAsia="Impact" w:hAnsi="Impact"/>
          <w:sz w:val="48"/>
          <w:szCs w:val="48"/>
          <w:rtl w:val="0"/>
        </w:rPr>
        <w:tab/>
        <w:tab/>
        <w:tab/>
        <w:tab/>
        <w:tab/>
        <w:tab/>
        <w:tab/>
        <w:tab/>
      </w:r>
      <w:r w:rsidDel="00000000" w:rsidR="00000000" w:rsidRPr="00000000">
        <w:rPr>
          <w:rFonts w:ascii="Franklin Gothic" w:cs="Franklin Gothic" w:eastAsia="Franklin Gothic" w:hAnsi="Franklin Gothic"/>
          <w:rtl w:val="0"/>
        </w:rPr>
        <w:t xml:space="preserve">July 2021</w:t>
      </w:r>
      <w:r w:rsidDel="00000000" w:rsidR="00000000" w:rsidRPr="00000000">
        <w:rPr>
          <w:rtl w:val="0"/>
        </w:rPr>
      </w:r>
    </w:p>
    <w:p w:rsidR="00000000" w:rsidDel="00000000" w:rsidP="00000000" w:rsidRDefault="00000000" w:rsidRPr="00000000" w14:paraId="000002A7">
      <w:pPr>
        <w:rPr>
          <w:rFonts w:ascii="Libre Franklin Black" w:cs="Libre Franklin Black" w:eastAsia="Libre Franklin Black" w:hAnsi="Libre Franklin Black"/>
          <w:sz w:val="20"/>
          <w:szCs w:val="20"/>
        </w:rPr>
      </w:pPr>
      <w:r w:rsidDel="00000000" w:rsidR="00000000" w:rsidRPr="00000000">
        <w:rPr>
          <w:rtl w:val="0"/>
        </w:rPr>
      </w:r>
    </w:p>
    <w:p w:rsidR="00000000" w:rsidDel="00000000" w:rsidP="00000000" w:rsidRDefault="00000000" w:rsidRPr="00000000" w14:paraId="000002A8">
      <w:pPr>
        <w:rPr>
          <w:rFonts w:ascii="Arial" w:cs="Arial" w:eastAsia="Arial" w:hAnsi="Arial"/>
          <w:b w:val="1"/>
        </w:rPr>
      </w:pPr>
      <w:r w:rsidDel="00000000" w:rsidR="00000000" w:rsidRPr="00000000">
        <w:rPr>
          <w:rFonts w:ascii="Arial" w:cs="Arial" w:eastAsia="Arial" w:hAnsi="Arial"/>
          <w:b w:val="1"/>
          <w:rtl w:val="0"/>
        </w:rPr>
        <w:t xml:space="preserve">Summary</w:t>
      </w:r>
    </w:p>
    <w:p w:rsidR="00000000" w:rsidDel="00000000" w:rsidP="00000000" w:rsidRDefault="00000000" w:rsidRPr="00000000" w14:paraId="000002A9">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Success in achieving ASCE’s strategic goals to improve the condition and performance of our nation’s infrastructure depends on involvement from members across the organization. </w:t>
      </w:r>
    </w:p>
    <w:p w:rsidR="00000000" w:rsidDel="00000000" w:rsidP="00000000" w:rsidRDefault="00000000" w:rsidRPr="00000000" w14:paraId="000002AA">
      <w:pPr>
        <w:numPr>
          <w:ilvl w:val="0"/>
          <w:numId w:val="23"/>
        </w:numPr>
        <w:ind w:left="720" w:hanging="360"/>
        <w:rPr>
          <w:rFonts w:ascii="Arial" w:cs="Arial" w:eastAsia="Arial" w:hAnsi="Arial"/>
        </w:rPr>
      </w:pPr>
      <w:r w:rsidDel="00000000" w:rsidR="00000000" w:rsidRPr="00000000">
        <w:rPr>
          <w:rFonts w:ascii="Arial" w:cs="Arial" w:eastAsia="Arial" w:hAnsi="Arial"/>
          <w:b w:val="1"/>
          <w:rtl w:val="0"/>
        </w:rPr>
        <w:t xml:space="preserve">Sections, Branches and Councils are encouraged to form an Infrastructure Report Card Committee, reflective of state boundaries, and to work with ASCE’s Government Relations and Infrastructure Initiatives staff to prepare their own State Infrastructure Report Card</w:t>
      </w:r>
      <w:r w:rsidDel="00000000" w:rsidR="00000000" w:rsidRPr="00000000">
        <w:rPr>
          <w:rFonts w:ascii="Arial" w:cs="Arial" w:eastAsia="Arial" w:hAnsi="Arial"/>
          <w:rtl w:val="0"/>
        </w:rPr>
        <w:t xml:space="preserve">. </w:t>
      </w:r>
    </w:p>
    <w:p w:rsidR="00000000" w:rsidDel="00000000" w:rsidP="00000000" w:rsidRDefault="00000000" w:rsidRPr="00000000" w14:paraId="000002AB">
      <w:pPr>
        <w:numPr>
          <w:ilvl w:val="1"/>
          <w:numId w:val="23"/>
        </w:numPr>
        <w:ind w:left="1440" w:hanging="360"/>
        <w:rPr>
          <w:rFonts w:ascii="Arial" w:cs="Arial" w:eastAsia="Arial" w:hAnsi="Arial"/>
        </w:rPr>
      </w:pPr>
      <w:r w:rsidDel="00000000" w:rsidR="00000000" w:rsidRPr="00000000">
        <w:rPr>
          <w:rFonts w:ascii="Arial" w:cs="Arial" w:eastAsia="Arial" w:hAnsi="Arial"/>
          <w:rtl w:val="0"/>
        </w:rPr>
        <w:t xml:space="preserve">ASCE’s Infrastructure Report Cards not only complement the national </w:t>
      </w:r>
      <w:r w:rsidDel="00000000" w:rsidR="00000000" w:rsidRPr="00000000">
        <w:rPr>
          <w:rFonts w:ascii="Arial" w:cs="Arial" w:eastAsia="Arial" w:hAnsi="Arial"/>
          <w:i w:val="1"/>
          <w:rtl w:val="0"/>
        </w:rPr>
        <w:t xml:space="preserve">Report Card for America’s Infrastructure</w:t>
      </w:r>
      <w:r w:rsidDel="00000000" w:rsidR="00000000" w:rsidRPr="00000000">
        <w:rPr>
          <w:rFonts w:ascii="Arial" w:cs="Arial" w:eastAsia="Arial" w:hAnsi="Arial"/>
          <w:rtl w:val="0"/>
        </w:rPr>
        <w:t xml:space="preserve">, but they also allow ASCE to localize infrastructure issues and focus on what is particularly pressing and relevant in each community. </w:t>
      </w:r>
    </w:p>
    <w:p w:rsidR="00000000" w:rsidDel="00000000" w:rsidP="00000000" w:rsidRDefault="00000000" w:rsidRPr="00000000" w14:paraId="000002AC">
      <w:pPr>
        <w:numPr>
          <w:ilvl w:val="1"/>
          <w:numId w:val="23"/>
        </w:numPr>
        <w:ind w:left="1440" w:hanging="360"/>
        <w:rPr>
          <w:rFonts w:ascii="Arial" w:cs="Arial" w:eastAsia="Arial" w:hAnsi="Arial"/>
        </w:rPr>
      </w:pPr>
      <w:r w:rsidDel="00000000" w:rsidR="00000000" w:rsidRPr="00000000">
        <w:rPr>
          <w:rFonts w:ascii="Arial" w:cs="Arial" w:eastAsia="Arial" w:hAnsi="Arial"/>
          <w:rtl w:val="0"/>
        </w:rPr>
        <w:t xml:space="preserve">By producing an Infrastructure Report Card, you help your community and your local leaders, identifying issues and recommending solutions that will raise the infrastructure grades. </w:t>
      </w:r>
    </w:p>
    <w:p w:rsidR="00000000" w:rsidDel="00000000" w:rsidP="00000000" w:rsidRDefault="00000000" w:rsidRPr="00000000" w14:paraId="000002AD">
      <w:pPr>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2AE">
      <w:pPr>
        <w:rPr>
          <w:rFonts w:ascii="Arial" w:cs="Arial" w:eastAsia="Arial" w:hAnsi="Arial"/>
          <w:b w:val="1"/>
        </w:rPr>
      </w:pPr>
      <w:r w:rsidDel="00000000" w:rsidR="00000000" w:rsidRPr="00000000">
        <w:rPr>
          <w:rFonts w:ascii="Arial" w:cs="Arial" w:eastAsia="Arial" w:hAnsi="Arial"/>
          <w:b w:val="1"/>
          <w:rtl w:val="0"/>
        </w:rPr>
        <w:t xml:space="preserve">About the Infrastructure Report Card Program</w:t>
      </w:r>
    </w:p>
    <w:p w:rsidR="00000000" w:rsidDel="00000000" w:rsidP="00000000" w:rsidRDefault="00000000" w:rsidRPr="00000000" w14:paraId="000002AF">
      <w:pPr>
        <w:numPr>
          <w:ilvl w:val="0"/>
          <w:numId w:val="47"/>
        </w:numPr>
        <w:ind w:left="720" w:hanging="360"/>
        <w:rPr>
          <w:rFonts w:ascii="Arial" w:cs="Arial" w:eastAsia="Arial" w:hAnsi="Arial"/>
        </w:rPr>
      </w:pPr>
      <w:r w:rsidDel="00000000" w:rsidR="00000000" w:rsidRPr="00000000">
        <w:rPr>
          <w:rFonts w:ascii="Arial" w:cs="Arial" w:eastAsia="Arial" w:hAnsi="Arial"/>
          <w:rtl w:val="0"/>
        </w:rPr>
        <w:t xml:space="preserve">Forty-three states, DC and Puerto Rico have published</w:t>
      </w:r>
      <w:r w:rsidDel="00000000" w:rsidR="00000000" w:rsidRPr="00000000">
        <w:rPr>
          <w:rFonts w:ascii="Arial" w:cs="Arial" w:eastAsia="Arial" w:hAnsi="Arial"/>
          <w:b w:val="1"/>
          <w:rtl w:val="0"/>
        </w:rPr>
        <w:t xml:space="preserve"> Infrastructure Report Cards,</w:t>
      </w:r>
      <w:r w:rsidDel="00000000" w:rsidR="00000000" w:rsidRPr="00000000">
        <w:rPr>
          <w:rFonts w:ascii="Arial" w:cs="Arial" w:eastAsia="Arial" w:hAnsi="Arial"/>
          <w:rtl w:val="0"/>
        </w:rPr>
        <w:t xml:space="preserve"> providing a wealth of infrastructure knowledge to state and local leaders as they make critical decisions about America’s infrastructure.</w:t>
      </w:r>
    </w:p>
    <w:p w:rsidR="00000000" w:rsidDel="00000000" w:rsidP="00000000" w:rsidRDefault="00000000" w:rsidRPr="00000000" w14:paraId="000002B0">
      <w:pPr>
        <w:numPr>
          <w:ilvl w:val="0"/>
          <w:numId w:val="47"/>
        </w:numPr>
        <w:ind w:left="720" w:hanging="360"/>
        <w:rPr>
          <w:rFonts w:ascii="Arial" w:cs="Arial" w:eastAsia="Arial" w:hAnsi="Arial"/>
        </w:rPr>
      </w:pPr>
      <w:r w:rsidDel="00000000" w:rsidR="00000000" w:rsidRPr="00000000">
        <w:rPr>
          <w:rFonts w:ascii="Arial" w:cs="Arial" w:eastAsia="Arial" w:hAnsi="Arial"/>
          <w:rtl w:val="0"/>
        </w:rPr>
        <w:t xml:space="preserve">Each Infrastructure Report Card follows the methodology and grading scale ASCE uses in the national </w:t>
      </w:r>
      <w:r w:rsidDel="00000000" w:rsidR="00000000" w:rsidRPr="00000000">
        <w:rPr>
          <w:rFonts w:ascii="Arial" w:cs="Arial" w:eastAsia="Arial" w:hAnsi="Arial"/>
          <w:i w:val="1"/>
          <w:rtl w:val="0"/>
        </w:rPr>
        <w:t xml:space="preserve">Report Card for America’s Infrastructure</w:t>
      </w:r>
      <w:r w:rsidDel="00000000" w:rsidR="00000000" w:rsidRPr="00000000">
        <w:rPr>
          <w:rFonts w:ascii="Arial" w:cs="Arial" w:eastAsia="Arial" w:hAnsi="Arial"/>
          <w:rtl w:val="0"/>
        </w:rPr>
        <w:t xml:space="preserve">. State Report Cards typically grade at least 4 infrastructure categories, including Bridges, Drinking Water, Roads, and Wastewater, with additional categories as appropriate.</w:t>
      </w:r>
    </w:p>
    <w:p w:rsidR="00000000" w:rsidDel="00000000" w:rsidP="00000000" w:rsidRDefault="00000000" w:rsidRPr="00000000" w14:paraId="000002B1">
      <w:pPr>
        <w:numPr>
          <w:ilvl w:val="0"/>
          <w:numId w:val="49"/>
        </w:numPr>
        <w:ind w:left="720" w:hanging="360"/>
        <w:rPr>
          <w:rFonts w:ascii="Arial" w:cs="Arial" w:eastAsia="Arial" w:hAnsi="Arial"/>
        </w:rPr>
      </w:pPr>
      <w:r w:rsidDel="00000000" w:rsidR="00000000" w:rsidRPr="00000000">
        <w:rPr>
          <w:rFonts w:ascii="Arial" w:cs="Arial" w:eastAsia="Arial" w:hAnsi="Arial"/>
          <w:rtl w:val="0"/>
        </w:rPr>
        <w:t xml:space="preserve">Infrastructure Report Cards are prepared by a committee of local ASCE members with civil engineering expertise across the infrastructure categories being graded. Committee members volunteer to research, write, and help with the release, a process that takes about 12 months. </w:t>
      </w:r>
    </w:p>
    <w:p w:rsidR="00000000" w:rsidDel="00000000" w:rsidP="00000000" w:rsidRDefault="00000000" w:rsidRPr="00000000" w14:paraId="000002B2">
      <w:pPr>
        <w:numPr>
          <w:ilvl w:val="0"/>
          <w:numId w:val="49"/>
        </w:numPr>
        <w:ind w:left="720" w:hanging="360"/>
        <w:rPr>
          <w:rFonts w:ascii="Arial" w:cs="Arial" w:eastAsia="Arial" w:hAnsi="Arial"/>
        </w:rPr>
      </w:pPr>
      <w:r w:rsidDel="00000000" w:rsidR="00000000" w:rsidRPr="00000000">
        <w:rPr>
          <w:rFonts w:ascii="Arial" w:cs="Arial" w:eastAsia="Arial" w:hAnsi="Arial"/>
          <w:rtl w:val="0"/>
        </w:rPr>
        <w:t xml:space="preserve">ASCE recommends states update their Report Card every 4 to 6 years. </w:t>
      </w:r>
    </w:p>
    <w:p w:rsidR="00000000" w:rsidDel="00000000" w:rsidP="00000000" w:rsidRDefault="00000000" w:rsidRPr="00000000" w14:paraId="000002B3">
      <w:pPr>
        <w:rPr>
          <w:rFonts w:ascii="Arial" w:cs="Arial" w:eastAsia="Arial" w:hAnsi="Arial"/>
        </w:rPr>
      </w:pPr>
      <w:r w:rsidDel="00000000" w:rsidR="00000000" w:rsidRPr="00000000">
        <w:rPr>
          <w:rtl w:val="0"/>
        </w:rPr>
      </w:r>
    </w:p>
    <w:p w:rsidR="00000000" w:rsidDel="00000000" w:rsidP="00000000" w:rsidRDefault="00000000" w:rsidRPr="00000000" w14:paraId="000002B4">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B5">
      <w:pPr>
        <w:rPr>
          <w:rFonts w:ascii="Arial" w:cs="Arial" w:eastAsia="Arial" w:hAnsi="Arial"/>
          <w:b w:val="1"/>
        </w:rPr>
      </w:pPr>
      <w:r w:rsidDel="00000000" w:rsidR="00000000" w:rsidRPr="00000000">
        <w:rPr>
          <w:rFonts w:ascii="Arial" w:cs="Arial" w:eastAsia="Arial" w:hAnsi="Arial"/>
          <w:b w:val="1"/>
          <w:rtl w:val="0"/>
        </w:rPr>
        <w:t xml:space="preserve">ASCE Assistance &amp; Resources</w:t>
      </w:r>
    </w:p>
    <w:p w:rsidR="00000000" w:rsidDel="00000000" w:rsidP="00000000" w:rsidRDefault="00000000" w:rsidRPr="00000000" w14:paraId="000002B6">
      <w:pPr>
        <w:rPr>
          <w:rFonts w:ascii="Arial" w:cs="Arial" w:eastAsia="Arial" w:hAnsi="Arial"/>
        </w:rPr>
      </w:pPr>
      <w:r w:rsidDel="00000000" w:rsidR="00000000" w:rsidRPr="00000000">
        <w:rPr>
          <w:rFonts w:ascii="Arial" w:cs="Arial" w:eastAsia="Arial" w:hAnsi="Arial"/>
          <w:rtl w:val="0"/>
        </w:rPr>
        <w:t xml:space="preserve">To ensure the success of these efforts, ASCE offers a variety of resources to assist Infrastructure Report Card Committees:</w:t>
      </w:r>
    </w:p>
    <w:p w:rsidR="00000000" w:rsidDel="00000000" w:rsidP="00000000" w:rsidRDefault="00000000" w:rsidRPr="00000000" w14:paraId="000002B7">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An </w:t>
      </w:r>
      <w:r w:rsidDel="00000000" w:rsidR="00000000" w:rsidRPr="00000000">
        <w:rPr>
          <w:rFonts w:ascii="Arial" w:cs="Arial" w:eastAsia="Arial" w:hAnsi="Arial"/>
          <w:b w:val="1"/>
          <w:rtl w:val="0"/>
        </w:rPr>
        <w:t xml:space="preserve">ASCE Infrastructure Report Card Dropbox toolkit</w:t>
      </w:r>
      <w:r w:rsidDel="00000000" w:rsidR="00000000" w:rsidRPr="00000000">
        <w:rPr>
          <w:rFonts w:ascii="Arial" w:cs="Arial" w:eastAsia="Arial" w:hAnsi="Arial"/>
          <w:rtl w:val="0"/>
        </w:rPr>
        <w:t xml:space="preserve"> to help Sections, Branches, and Councils effectively research, prepare, and release their Report Card. </w:t>
      </w:r>
    </w:p>
    <w:p w:rsidR="00000000" w:rsidDel="00000000" w:rsidP="00000000" w:rsidRDefault="00000000" w:rsidRPr="00000000" w14:paraId="000002B8">
      <w:pPr>
        <w:numPr>
          <w:ilvl w:val="0"/>
          <w:numId w:val="1"/>
        </w:numPr>
        <w:ind w:left="720" w:hanging="360"/>
        <w:rPr>
          <w:rFonts w:ascii="Arial" w:cs="Arial" w:eastAsia="Arial" w:hAnsi="Arial"/>
        </w:rPr>
      </w:pPr>
      <w:r w:rsidDel="00000000" w:rsidR="00000000" w:rsidRPr="00000000">
        <w:rPr>
          <w:rFonts w:ascii="Arial" w:cs="Arial" w:eastAsia="Arial" w:hAnsi="Arial"/>
          <w:b w:val="1"/>
          <w:rtl w:val="0"/>
        </w:rPr>
        <w:t xml:space="preserve">Dedicated Government Relations and Infrastructure Initiatives staff </w:t>
      </w:r>
      <w:r w:rsidDel="00000000" w:rsidR="00000000" w:rsidRPr="00000000">
        <w:rPr>
          <w:rFonts w:ascii="Arial" w:cs="Arial" w:eastAsia="Arial" w:hAnsi="Arial"/>
          <w:rtl w:val="0"/>
        </w:rPr>
        <w:t xml:space="preserve">to assist Report Card Committees throughout the process, from an in-person kickoff meeting to release event planning to post-release promotion and outreach.</w:t>
      </w:r>
    </w:p>
    <w:p w:rsidR="00000000" w:rsidDel="00000000" w:rsidP="00000000" w:rsidRDefault="00000000" w:rsidRPr="00000000" w14:paraId="000002B9">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Review by the </w:t>
      </w:r>
      <w:r w:rsidDel="00000000" w:rsidR="00000000" w:rsidRPr="00000000">
        <w:rPr>
          <w:rFonts w:ascii="Arial" w:cs="Arial" w:eastAsia="Arial" w:hAnsi="Arial"/>
          <w:b w:val="1"/>
          <w:rtl w:val="0"/>
        </w:rPr>
        <w:t xml:space="preserve">Committee on America’s Infrastructure,</w:t>
      </w:r>
      <w:r w:rsidDel="00000000" w:rsidR="00000000" w:rsidRPr="00000000">
        <w:rPr>
          <w:rFonts w:ascii="Arial" w:cs="Arial" w:eastAsia="Arial" w:hAnsi="Arial"/>
          <w:rtl w:val="0"/>
        </w:rPr>
        <w:t xml:space="preserve"> which also oversees the national Report Card.</w:t>
      </w:r>
    </w:p>
    <w:p w:rsidR="00000000" w:rsidDel="00000000" w:rsidP="00000000" w:rsidRDefault="00000000" w:rsidRPr="00000000" w14:paraId="000002BA">
      <w:pPr>
        <w:numPr>
          <w:ilvl w:val="0"/>
          <w:numId w:val="1"/>
        </w:numPr>
        <w:ind w:left="720" w:hanging="360"/>
        <w:rPr>
          <w:rFonts w:ascii="Arial" w:cs="Arial" w:eastAsia="Arial" w:hAnsi="Arial"/>
        </w:rPr>
      </w:pPr>
      <w:r w:rsidDel="00000000" w:rsidR="00000000" w:rsidRPr="00000000">
        <w:rPr>
          <w:rFonts w:ascii="Arial" w:cs="Arial" w:eastAsia="Arial" w:hAnsi="Arial"/>
          <w:b w:val="1"/>
          <w:rtl w:val="0"/>
        </w:rPr>
        <w:t xml:space="preserve">Press training and media assistance from ASCE Media Relations staff</w:t>
      </w:r>
      <w:r w:rsidDel="00000000" w:rsidR="00000000" w:rsidRPr="00000000">
        <w:rPr>
          <w:rFonts w:ascii="Arial" w:cs="Arial" w:eastAsia="Arial" w:hAnsi="Arial"/>
          <w:rtl w:val="0"/>
        </w:rPr>
        <w:t xml:space="preserve"> to help with the release of the Report Card. </w:t>
      </w:r>
    </w:p>
    <w:p w:rsidR="00000000" w:rsidDel="00000000" w:rsidP="00000000" w:rsidRDefault="00000000" w:rsidRPr="00000000" w14:paraId="000002BB">
      <w:pPr>
        <w:ind w:left="36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2BC">
      <w:pPr>
        <w:rPr>
          <w:rFonts w:ascii="Arial" w:cs="Arial" w:eastAsia="Arial" w:hAnsi="Arial"/>
          <w:b w:val="1"/>
        </w:rPr>
      </w:pPr>
      <w:r w:rsidDel="00000000" w:rsidR="00000000" w:rsidRPr="00000000">
        <w:rPr>
          <w:rFonts w:ascii="Arial" w:cs="Arial" w:eastAsia="Arial" w:hAnsi="Arial"/>
          <w:b w:val="1"/>
          <w:rtl w:val="0"/>
        </w:rPr>
        <w:t xml:space="preserve">How Can You Get Started?</w:t>
      </w:r>
    </w:p>
    <w:p w:rsidR="00000000" w:rsidDel="00000000" w:rsidP="00000000" w:rsidRDefault="00000000" w:rsidRPr="00000000" w14:paraId="000002BD">
      <w:pPr>
        <w:numPr>
          <w:ilvl w:val="0"/>
          <w:numId w:val="1"/>
        </w:numPr>
        <w:ind w:left="720" w:hanging="360"/>
        <w:rPr>
          <w:rFonts w:ascii="Arial" w:cs="Arial" w:eastAsia="Arial" w:hAnsi="Arial"/>
        </w:rPr>
      </w:pPr>
      <w:r w:rsidDel="00000000" w:rsidR="00000000" w:rsidRPr="00000000">
        <w:rPr>
          <w:rFonts w:ascii="Arial" w:cs="Arial" w:eastAsia="Arial" w:hAnsi="Arial"/>
          <w:b w:val="1"/>
          <w:rtl w:val="0"/>
        </w:rPr>
        <w:t xml:space="preserve">Discuss the effort with your Section, Branch, and Council leadership</w:t>
      </w:r>
      <w:r w:rsidDel="00000000" w:rsidR="00000000" w:rsidRPr="00000000">
        <w:rPr>
          <w:rFonts w:ascii="Arial" w:cs="Arial" w:eastAsia="Arial" w:hAnsi="Arial"/>
          <w:rtl w:val="0"/>
        </w:rPr>
        <w:t xml:space="preserve"> to determine initial thoughts on timing, categories to be graded, and candidates for a Report Card Committee. From seasoned experts to young professionals, most Report Card Committees consist of about 10 to 25 members who help to do research, release the Report Card publicly, and put it in the hands of state and local officials.</w:t>
      </w:r>
    </w:p>
    <w:p w:rsidR="00000000" w:rsidDel="00000000" w:rsidP="00000000" w:rsidRDefault="00000000" w:rsidRPr="00000000" w14:paraId="000002BE">
      <w:pPr>
        <w:numPr>
          <w:ilvl w:val="0"/>
          <w:numId w:val="1"/>
        </w:numPr>
        <w:ind w:left="720" w:hanging="360"/>
        <w:rPr>
          <w:rFonts w:ascii="Arial" w:cs="Arial" w:eastAsia="Arial" w:hAnsi="Arial"/>
        </w:rPr>
      </w:pPr>
      <w:r w:rsidDel="00000000" w:rsidR="00000000" w:rsidRPr="00000000">
        <w:rPr>
          <w:rFonts w:ascii="Arial" w:cs="Arial" w:eastAsia="Arial" w:hAnsi="Arial"/>
          <w:b w:val="1"/>
          <w:rtl w:val="0"/>
        </w:rPr>
        <w:t xml:space="preserve">Email </w:t>
      </w:r>
      <w:hyperlink r:id="rId75">
        <w:r w:rsidDel="00000000" w:rsidR="00000000" w:rsidRPr="00000000">
          <w:rPr>
            <w:rFonts w:ascii="Arial" w:cs="Arial" w:eastAsia="Arial" w:hAnsi="Arial"/>
            <w:b w:val="1"/>
            <w:color w:val="0000ff"/>
            <w:u w:val="single"/>
            <w:rtl w:val="0"/>
          </w:rPr>
          <w:t xml:space="preserve">reportcard@asce.org</w:t>
        </w:r>
      </w:hyperlink>
      <w:r w:rsidDel="00000000" w:rsidR="00000000" w:rsidRPr="00000000">
        <w:rPr>
          <w:rFonts w:ascii="Arial" w:cs="Arial" w:eastAsia="Arial" w:hAnsi="Arial"/>
          <w:rtl w:val="0"/>
        </w:rPr>
        <w:t xml:space="preserve"> to officially get started by requesting the required </w:t>
      </w:r>
      <w:r w:rsidDel="00000000" w:rsidR="00000000" w:rsidRPr="00000000">
        <w:rPr>
          <w:rFonts w:ascii="Arial" w:cs="Arial" w:eastAsia="Arial" w:hAnsi="Arial"/>
          <w:b w:val="1"/>
          <w:rtl w:val="0"/>
        </w:rPr>
        <w:t xml:space="preserve">Report Card Procedures and Notification Form</w:t>
      </w:r>
      <w:r w:rsidDel="00000000" w:rsidR="00000000" w:rsidRPr="00000000">
        <w:rPr>
          <w:rFonts w:ascii="Arial" w:cs="Arial" w:eastAsia="Arial" w:hAnsi="Arial"/>
          <w:rtl w:val="0"/>
        </w:rPr>
        <w:t xml:space="preserve">, as well as access to the Report Card Dropbox toolkit. The Infrastructure Initiatives staff will be in touch to assist with next steps. </w:t>
      </w:r>
    </w:p>
    <w:p w:rsidR="00000000" w:rsidDel="00000000" w:rsidP="00000000" w:rsidRDefault="00000000" w:rsidRPr="00000000" w14:paraId="000002BF">
      <w:pPr>
        <w:rPr/>
      </w:pPr>
      <w:r w:rsidDel="00000000" w:rsidR="00000000" w:rsidRPr="00000000">
        <w:br w:type="page"/>
      </w:r>
      <w:r w:rsidDel="00000000" w:rsidR="00000000" w:rsidRPr="00000000">
        <w:rPr>
          <w:rtl w:val="0"/>
        </w:rPr>
      </w:r>
    </w:p>
    <w:p w:rsidR="00000000" w:rsidDel="00000000" w:rsidP="00000000" w:rsidRDefault="00000000" w:rsidRPr="00000000" w14:paraId="000002C0">
      <w:pPr>
        <w:rPr/>
      </w:pPr>
      <w:r w:rsidDel="00000000" w:rsidR="00000000" w:rsidRPr="00000000">
        <w:rPr>
          <w:rtl w:val="0"/>
        </w:rPr>
      </w:r>
    </w:p>
    <w:p w:rsidR="00000000" w:rsidDel="00000000" w:rsidP="00000000" w:rsidRDefault="00000000" w:rsidRPr="00000000" w14:paraId="000002C1">
      <w:pPr>
        <w:rPr/>
      </w:pPr>
      <w:r w:rsidDel="00000000" w:rsidR="00000000" w:rsidRPr="00000000">
        <w:br w:type="page"/>
      </w:r>
      <w:r w:rsidDel="00000000" w:rsidR="00000000" w:rsidRPr="00000000">
        <w:rPr>
          <w:rtl w:val="0"/>
        </w:rPr>
      </w:r>
    </w:p>
    <w:p w:rsidR="00000000" w:rsidDel="00000000" w:rsidP="00000000" w:rsidRDefault="00000000" w:rsidRPr="00000000" w14:paraId="000002C2">
      <w:pPr>
        <w:rPr/>
      </w:pPr>
      <w:r w:rsidDel="00000000" w:rsidR="00000000" w:rsidRPr="00000000">
        <w:rPr>
          <w:rtl w:val="0"/>
        </w:rPr>
      </w:r>
    </w:p>
    <w:p w:rsidR="00000000" w:rsidDel="00000000" w:rsidP="00000000" w:rsidRDefault="00000000" w:rsidRPr="00000000" w14:paraId="000002C3">
      <w:pPr>
        <w:rPr/>
      </w:pPr>
      <w:r w:rsidDel="00000000" w:rsidR="00000000" w:rsidRPr="00000000">
        <w:br w:type="page"/>
      </w:r>
      <w:r w:rsidDel="00000000" w:rsidR="00000000" w:rsidRPr="00000000">
        <w:rPr>
          <w:rtl w:val="0"/>
        </w:rPr>
      </w:r>
    </w:p>
    <w:p w:rsidR="00000000" w:rsidDel="00000000" w:rsidP="00000000" w:rsidRDefault="00000000" w:rsidRPr="00000000" w14:paraId="000002C4">
      <w:pPr>
        <w:rPr/>
      </w:pPr>
      <w:r w:rsidDel="00000000" w:rsidR="00000000" w:rsidRPr="00000000">
        <w:rPr>
          <w:rtl w:val="0"/>
        </w:rPr>
      </w:r>
    </w:p>
    <w:p w:rsidR="00000000" w:rsidDel="00000000" w:rsidP="00000000" w:rsidRDefault="00000000" w:rsidRPr="00000000" w14:paraId="000002C5">
      <w:pPr>
        <w:rPr/>
      </w:pPr>
      <w:r w:rsidDel="00000000" w:rsidR="00000000" w:rsidRPr="00000000">
        <w:br w:type="page"/>
      </w:r>
      <w:r w:rsidDel="00000000" w:rsidR="00000000" w:rsidRPr="00000000">
        <w:rPr>
          <w:rtl w:val="0"/>
        </w:rPr>
      </w:r>
    </w:p>
    <w:p w:rsidR="00000000" w:rsidDel="00000000" w:rsidP="00000000" w:rsidRDefault="00000000" w:rsidRPr="00000000" w14:paraId="000002C6">
      <w:pPr>
        <w:rPr/>
      </w:pPr>
      <w:r w:rsidDel="00000000" w:rsidR="00000000" w:rsidRPr="00000000">
        <w:rPr>
          <w:rtl w:val="0"/>
        </w:rPr>
      </w:r>
    </w:p>
    <w:p w:rsidR="00000000" w:rsidDel="00000000" w:rsidP="00000000" w:rsidRDefault="00000000" w:rsidRPr="00000000" w14:paraId="000002C7">
      <w:pPr>
        <w:rPr/>
        <w:sectPr>
          <w:footerReference r:id="rId76" w:type="default"/>
          <w:type w:val="nextPage"/>
          <w:pgSz w:h="15840" w:w="12240" w:orient="portrait"/>
          <w:pgMar w:bottom="274" w:top="1627" w:left="1325" w:right="1325" w:header="1440" w:footer="624"/>
        </w:sectPr>
      </w:pPr>
      <w:r w:rsidDel="00000000" w:rsidR="00000000" w:rsidRPr="00000000">
        <w:br w:type="page"/>
      </w:r>
      <w:r w:rsidDel="00000000" w:rsidR="00000000" w:rsidRPr="00000000">
        <w:rPr>
          <w:rtl w:val="0"/>
        </w:rPr>
      </w:r>
    </w:p>
    <w:p w:rsidR="00000000" w:rsidDel="00000000" w:rsidP="00000000" w:rsidRDefault="00000000" w:rsidRPr="00000000" w14:paraId="000002C8">
      <w:pPr>
        <w:pStyle w:val="Heading2"/>
        <w:numPr>
          <w:ilvl w:val="1"/>
          <w:numId w:val="25"/>
        </w:numPr>
        <w:ind w:left="720" w:hanging="720"/>
        <w:rPr/>
      </w:pPr>
      <w:bookmarkStart w:colFirst="0" w:colLast="0" w:name="_heading=h.lnxbz9" w:id="13"/>
      <w:bookmarkEnd w:id="13"/>
      <w:r w:rsidDel="00000000" w:rsidR="00000000" w:rsidRPr="00000000">
        <w:rPr>
          <w:rtl w:val="0"/>
        </w:rPr>
        <w:t xml:space="preserve">ASCE Government Relations &amp; Infrastructure Initiatives</w:t>
        <w:tab/>
      </w:r>
    </w:p>
    <w:p w:rsidR="00000000" w:rsidDel="00000000" w:rsidP="00000000" w:rsidRDefault="00000000" w:rsidRPr="00000000" w14:paraId="000002C9">
      <w:pPr>
        <w:tabs>
          <w:tab w:val="left" w:pos="3480"/>
        </w:tabs>
        <w:spacing w:line="276" w:lineRule="auto"/>
        <w:rPr>
          <w:rFonts w:ascii="Impact" w:cs="Impact" w:eastAsia="Impact" w:hAnsi="Impact"/>
          <w:sz w:val="48"/>
          <w:szCs w:val="48"/>
        </w:rPr>
      </w:pPr>
      <w:r w:rsidDel="00000000" w:rsidR="00000000" w:rsidRPr="00000000">
        <w:rPr>
          <w:rFonts w:ascii="Impact" w:cs="Impact" w:eastAsia="Impact" w:hAnsi="Impact"/>
          <w:sz w:val="40"/>
          <w:szCs w:val="40"/>
          <w:rtl w:val="0"/>
        </w:rPr>
        <w:t xml:space="preserve">TALKING POINTS:</w:t>
        <w:tab/>
      </w:r>
      <w:r w:rsidDel="00000000" w:rsidR="00000000" w:rsidRPr="00000000">
        <w:rPr>
          <w:rFonts w:ascii="Impact" w:cs="Impact" w:eastAsia="Impact" w:hAnsi="Impact"/>
          <w:sz w:val="48"/>
          <w:szCs w:val="48"/>
          <w:rtl w:val="0"/>
        </w:rPr>
        <w:tab/>
        <w:tab/>
        <w:tab/>
        <w:tab/>
        <w:tab/>
        <w:tab/>
        <w:tab/>
      </w:r>
      <w:r w:rsidDel="00000000" w:rsidR="00000000" w:rsidRPr="00000000">
        <w:rPr>
          <w:rFonts w:ascii="Franklin Gothic" w:cs="Franklin Gothic" w:eastAsia="Franklin Gothic" w:hAnsi="Franklin Gothic"/>
          <w:rtl w:val="0"/>
        </w:rPr>
        <w:t xml:space="preserve">July 2021</w:t>
      </w:r>
      <w:r w:rsidDel="00000000" w:rsidR="00000000" w:rsidRPr="00000000">
        <w:rPr>
          <w:rtl w:val="0"/>
        </w:rPr>
      </w:r>
    </w:p>
    <w:p w:rsidR="00000000" w:rsidDel="00000000" w:rsidP="00000000" w:rsidRDefault="00000000" w:rsidRPr="00000000" w14:paraId="000002CA">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B">
      <w:pPr>
        <w:spacing w:line="276" w:lineRule="auto"/>
        <w:rPr>
          <w:rFonts w:ascii="Arial" w:cs="Arial" w:eastAsia="Arial" w:hAnsi="Arial"/>
          <w:i w:val="1"/>
        </w:rPr>
      </w:pPr>
      <w:r w:rsidDel="00000000" w:rsidR="00000000" w:rsidRPr="00000000">
        <w:rPr>
          <w:rFonts w:ascii="Arial" w:cs="Arial" w:eastAsia="Arial" w:hAnsi="Arial"/>
          <w:rtl w:val="0"/>
        </w:rPr>
        <w:t xml:space="preserve">Contact: </w:t>
      </w:r>
      <w:hyperlink r:id="rId77">
        <w:r w:rsidDel="00000000" w:rsidR="00000000" w:rsidRPr="00000000">
          <w:rPr>
            <w:rFonts w:ascii="Arial" w:cs="Arial" w:eastAsia="Arial" w:hAnsi="Arial"/>
            <w:i w:val="1"/>
            <w:color w:val="0000ff"/>
            <w:u w:val="single"/>
            <w:rtl w:val="0"/>
          </w:rPr>
          <w:t xml:space="preserve">govwash@asce.org</w:t>
        </w:r>
      </w:hyperlink>
      <w:r w:rsidDel="00000000" w:rsidR="00000000" w:rsidRPr="00000000">
        <w:rPr>
          <w:rFonts w:ascii="Arial" w:cs="Arial" w:eastAsia="Arial" w:hAnsi="Arial"/>
          <w:i w:val="1"/>
          <w:rtl w:val="0"/>
        </w:rPr>
        <w:t xml:space="preserve"> </w:t>
      </w:r>
    </w:p>
    <w:p w:rsidR="00000000" w:rsidDel="00000000" w:rsidP="00000000" w:rsidRDefault="00000000" w:rsidRPr="00000000" w14:paraId="000002CC">
      <w:pPr>
        <w:spacing w:line="276" w:lineRule="auto"/>
        <w:rPr>
          <w:rFonts w:ascii="Arial" w:cs="Arial" w:eastAsia="Arial" w:hAnsi="Arial"/>
          <w:i w:val="1"/>
        </w:rPr>
      </w:pPr>
      <w:r w:rsidDel="00000000" w:rsidR="00000000" w:rsidRPr="00000000">
        <w:rPr>
          <w:rFonts w:ascii="Arial" w:cs="Arial" w:eastAsia="Arial" w:hAnsi="Arial"/>
          <w:i w:val="1"/>
          <w:rtl w:val="0"/>
        </w:rPr>
        <w:t xml:space="preserve">202-789-7850</w:t>
      </w:r>
    </w:p>
    <w:p w:rsidR="00000000" w:rsidDel="00000000" w:rsidP="00000000" w:rsidRDefault="00000000" w:rsidRPr="00000000" w14:paraId="000002CD">
      <w:pPr>
        <w:spacing w:line="276" w:lineRule="auto"/>
        <w:rPr>
          <w:rFonts w:ascii="Arial" w:cs="Arial" w:eastAsia="Arial" w:hAnsi="Arial"/>
          <w:i w:val="1"/>
        </w:rPr>
      </w:pPr>
      <w:r w:rsidDel="00000000" w:rsidR="00000000" w:rsidRPr="00000000">
        <w:rPr>
          <w:rtl w:val="0"/>
        </w:rPr>
      </w:r>
    </w:p>
    <w:p w:rsidR="00000000" w:rsidDel="00000000" w:rsidP="00000000" w:rsidRDefault="00000000" w:rsidRPr="00000000" w14:paraId="000002CE">
      <w:pPr>
        <w:spacing w:line="276" w:lineRule="auto"/>
        <w:rPr>
          <w:rFonts w:ascii="Arial" w:cs="Arial" w:eastAsia="Arial" w:hAnsi="Arial"/>
        </w:rPr>
      </w:pPr>
      <w:r w:rsidDel="00000000" w:rsidR="00000000" w:rsidRPr="00000000">
        <w:rPr>
          <w:rFonts w:ascii="Arial" w:cs="Arial" w:eastAsia="Arial" w:hAnsi="Arial"/>
          <w:rtl w:val="0"/>
        </w:rPr>
        <w:t xml:space="preserve">The resources and information referenced here are available online:</w:t>
      </w:r>
    </w:p>
    <w:p w:rsidR="00000000" w:rsidDel="00000000" w:rsidP="00000000" w:rsidRDefault="00000000" w:rsidRPr="00000000" w14:paraId="000002CF">
      <w:pPr>
        <w:spacing w:line="276" w:lineRule="auto"/>
        <w:rPr>
          <w:rFonts w:ascii="Arial" w:cs="Arial" w:eastAsia="Arial" w:hAnsi="Arial"/>
        </w:rPr>
      </w:pPr>
      <w:hyperlink r:id="rId78">
        <w:r w:rsidDel="00000000" w:rsidR="00000000" w:rsidRPr="00000000">
          <w:rPr>
            <w:rFonts w:ascii="Arial" w:cs="Arial" w:eastAsia="Arial" w:hAnsi="Arial"/>
            <w:color w:val="0000ff"/>
            <w:u w:val="single"/>
            <w:rtl w:val="0"/>
          </w:rPr>
          <w:t xml:space="preserve">http://www.asce.org/issues_and_advocacy/</w:t>
        </w:r>
      </w:hyperlink>
      <w:r w:rsidDel="00000000" w:rsidR="00000000" w:rsidRPr="00000000">
        <w:rPr>
          <w:rtl w:val="0"/>
        </w:rPr>
      </w:r>
    </w:p>
    <w:p w:rsidR="00000000" w:rsidDel="00000000" w:rsidP="00000000" w:rsidRDefault="00000000" w:rsidRPr="00000000" w14:paraId="000002D0">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D1">
      <w:pPr>
        <w:rPr>
          <w:rFonts w:ascii="Arial" w:cs="Arial" w:eastAsia="Arial" w:hAnsi="Arial"/>
          <w:b w:val="1"/>
          <w:u w:val="single"/>
        </w:rPr>
      </w:pPr>
      <w:r w:rsidDel="00000000" w:rsidR="00000000" w:rsidRPr="00000000">
        <w:rPr>
          <w:rFonts w:ascii="Arial" w:cs="Arial" w:eastAsia="Arial" w:hAnsi="Arial"/>
          <w:b w:val="1"/>
          <w:u w:val="single"/>
          <w:rtl w:val="0"/>
        </w:rPr>
        <w:t xml:space="preserve">Summary</w:t>
      </w:r>
    </w:p>
    <w:p w:rsidR="00000000" w:rsidDel="00000000" w:rsidP="00000000" w:rsidRDefault="00000000" w:rsidRPr="00000000" w14:paraId="000002D2">
      <w:pPr>
        <w:rPr>
          <w:rFonts w:ascii="Arial" w:cs="Arial" w:eastAsia="Arial" w:hAnsi="Arial"/>
        </w:rPr>
      </w:pPr>
      <w:r w:rsidDel="00000000" w:rsidR="00000000" w:rsidRPr="00000000">
        <w:rPr>
          <w:rtl w:val="0"/>
        </w:rPr>
      </w:r>
    </w:p>
    <w:p w:rsidR="00000000" w:rsidDel="00000000" w:rsidP="00000000" w:rsidRDefault="00000000" w:rsidRPr="00000000" w14:paraId="000002D3">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ASCE Government Relations is the Society’s voice in in Washington, DC and in the states.  We work with Congress and State legislators directly on issues of importance to the practice of civil engineering. We also represent ASCE’s interests in the regulatory processes of agencies.</w:t>
      </w:r>
    </w:p>
    <w:p w:rsidR="00000000" w:rsidDel="00000000" w:rsidP="00000000" w:rsidRDefault="00000000" w:rsidRPr="00000000" w14:paraId="000002D4">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Government Relations program actively works to achieve the Society’s strategic goal of improving the nation’s infrastructure. ASCE seeks to inform the public and policymakers about the need to invest in infrastructure to protect public safety, ensure quality of life, and build a strong economy.</w:t>
      </w:r>
    </w:p>
    <w:p w:rsidR="00000000" w:rsidDel="00000000" w:rsidP="00000000" w:rsidRDefault="00000000" w:rsidRPr="00000000" w14:paraId="000002D5">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we work with ASCE leaders and members in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 Contact Program</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build relationships with elected officials, influence public policy, and educate our membership about current legislative issues.</w:t>
      </w:r>
    </w:p>
    <w:p w:rsidR="00000000" w:rsidDel="00000000" w:rsidP="00000000" w:rsidRDefault="00000000" w:rsidRPr="00000000" w14:paraId="000002D6">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ASCE’s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State Government Relations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program assists Sections and Branches in their efforts to influence state governments on issues affecting civil engineering and build support for ASCE’s priority issues at the state level. We monitor legislative and regulatory activities at the state level and whenever possible, work with ASCE members in the states to advocate for ASCE’s positions and influence state legislative activities.</w:t>
      </w:r>
    </w:p>
    <w:p w:rsidR="00000000" w:rsidDel="00000000" w:rsidP="00000000" w:rsidRDefault="00000000" w:rsidRPr="00000000" w14:paraId="000002D7">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2D8">
      <w:pPr>
        <w:rPr>
          <w:rFonts w:ascii="Arial" w:cs="Arial" w:eastAsia="Arial" w:hAnsi="Arial"/>
          <w:b w:val="1"/>
          <w:u w:val="single"/>
        </w:rPr>
      </w:pPr>
      <w:r w:rsidDel="00000000" w:rsidR="00000000" w:rsidRPr="00000000">
        <w:rPr>
          <w:rFonts w:ascii="Arial" w:cs="Arial" w:eastAsia="Arial" w:hAnsi="Arial"/>
          <w:b w:val="1"/>
          <w:u w:val="single"/>
          <w:rtl w:val="0"/>
        </w:rPr>
        <w:t xml:space="preserve">Key Points</w:t>
      </w:r>
    </w:p>
    <w:p w:rsidR="00000000" w:rsidDel="00000000" w:rsidP="00000000" w:rsidRDefault="00000000" w:rsidRPr="00000000" w14:paraId="000002D9">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2DA">
      <w:pPr>
        <w:numPr>
          <w:ilvl w:val="0"/>
          <w:numId w:val="51"/>
        </w:numPr>
        <w:ind w:left="720" w:hanging="360"/>
        <w:rPr>
          <w:rFonts w:ascii="Arial" w:cs="Arial" w:eastAsia="Arial" w:hAnsi="Arial"/>
        </w:rPr>
      </w:pPr>
      <w:r w:rsidDel="00000000" w:rsidR="00000000" w:rsidRPr="00000000">
        <w:rPr>
          <w:rFonts w:ascii="Arial" w:cs="Arial" w:eastAsia="Arial" w:hAnsi="Arial"/>
          <w:rtl w:val="0"/>
        </w:rPr>
        <w:t xml:space="preserve">The success of ASCE's public policy efforts depends on support from the membership. Section and Branch leaders can help these efforts by becoming a Key Contact and encouraging their members' involvement in the Society’s advocacy efforts through the Key Contact Program. </w:t>
      </w:r>
    </w:p>
    <w:p w:rsidR="00000000" w:rsidDel="00000000" w:rsidP="00000000" w:rsidRDefault="00000000" w:rsidRPr="00000000" w14:paraId="000002DB">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2DC">
      <w:pPr>
        <w:numPr>
          <w:ilvl w:val="1"/>
          <w:numId w:val="51"/>
        </w:numPr>
        <w:ind w:left="1440" w:hanging="360"/>
        <w:rPr>
          <w:rFonts w:ascii="Arial" w:cs="Arial" w:eastAsia="Arial" w:hAnsi="Arial"/>
        </w:rPr>
      </w:pPr>
      <w:r w:rsidDel="00000000" w:rsidR="00000000" w:rsidRPr="00000000">
        <w:rPr>
          <w:rFonts w:ascii="Arial" w:cs="Arial" w:eastAsia="Arial" w:hAnsi="Arial"/>
          <w:rtl w:val="0"/>
        </w:rPr>
        <w:t xml:space="preserve">The Key Contact Program provides information and resources to help ASCE members engage directly in the public policy process. By sharing their expertise in civil engineering, Key Contacts provide decision makers with real-life examples of how policy impacts our built and natural environments. </w:t>
      </w:r>
    </w:p>
    <w:p w:rsidR="00000000" w:rsidDel="00000000" w:rsidP="00000000" w:rsidRDefault="00000000" w:rsidRPr="00000000" w14:paraId="000002DD">
      <w:pPr>
        <w:numPr>
          <w:ilvl w:val="1"/>
          <w:numId w:val="51"/>
        </w:numPr>
        <w:ind w:left="1440" w:hanging="360"/>
        <w:rPr>
          <w:rFonts w:ascii="Arial" w:cs="Arial" w:eastAsia="Arial" w:hAnsi="Arial"/>
        </w:rPr>
      </w:pPr>
      <w:r w:rsidDel="00000000" w:rsidR="00000000" w:rsidRPr="00000000">
        <w:rPr>
          <w:rFonts w:ascii="Arial" w:cs="Arial" w:eastAsia="Arial" w:hAnsi="Arial"/>
          <w:rtl w:val="0"/>
        </w:rPr>
        <w:t xml:space="preserve">Any ASCE member can join the Key Contact Program and begin receiving communications and action alerts on current legislative issues in their state and at the federal level. </w:t>
      </w:r>
    </w:p>
    <w:p w:rsidR="00000000" w:rsidDel="00000000" w:rsidP="00000000" w:rsidRDefault="00000000" w:rsidRPr="00000000" w14:paraId="000002DE">
      <w:pPr>
        <w:numPr>
          <w:ilvl w:val="1"/>
          <w:numId w:val="51"/>
        </w:numPr>
        <w:ind w:left="1440" w:hanging="360"/>
        <w:rPr>
          <w:rFonts w:ascii="Arial" w:cs="Arial" w:eastAsia="Arial" w:hAnsi="Arial"/>
        </w:rPr>
      </w:pPr>
      <w:r w:rsidDel="00000000" w:rsidR="00000000" w:rsidRPr="00000000">
        <w:rPr>
          <w:rFonts w:ascii="Arial" w:cs="Arial" w:eastAsia="Arial" w:hAnsi="Arial"/>
          <w:rtl w:val="0"/>
        </w:rPr>
        <w:t xml:space="preserve">To sign up simply email </w:t>
      </w:r>
      <w:hyperlink r:id="rId79">
        <w:r w:rsidDel="00000000" w:rsidR="00000000" w:rsidRPr="00000000">
          <w:rPr>
            <w:rFonts w:ascii="Arial" w:cs="Arial" w:eastAsia="Arial" w:hAnsi="Arial"/>
            <w:color w:val="0000ff"/>
            <w:u w:val="single"/>
            <w:rtl w:val="0"/>
          </w:rPr>
          <w:t xml:space="preserve">keycontact@asce.org</w:t>
        </w:r>
      </w:hyperlink>
      <w:r w:rsidDel="00000000" w:rsidR="00000000" w:rsidRPr="00000000">
        <w:rPr>
          <w:rFonts w:ascii="Arial" w:cs="Arial" w:eastAsia="Arial" w:hAnsi="Arial"/>
          <w:rtl w:val="0"/>
        </w:rPr>
        <w:t xml:space="preserve"> with the subject line “sign me up” and your email signature block or other identifying contact information.</w:t>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0">
      <w:pPr>
        <w:numPr>
          <w:ilvl w:val="0"/>
          <w:numId w:val="51"/>
        </w:numPr>
        <w:ind w:left="720" w:hanging="360"/>
        <w:rPr>
          <w:rFonts w:ascii="Arial" w:cs="Arial" w:eastAsia="Arial" w:hAnsi="Arial"/>
        </w:rPr>
      </w:pPr>
      <w:r w:rsidDel="00000000" w:rsidR="00000000" w:rsidRPr="00000000">
        <w:rPr>
          <w:rFonts w:ascii="Arial" w:cs="Arial" w:eastAsia="Arial" w:hAnsi="Arial"/>
          <w:rtl w:val="0"/>
        </w:rPr>
        <w:t xml:space="preserve">The </w:t>
      </w:r>
      <w:hyperlink r:id="rId80">
        <w:r w:rsidDel="00000000" w:rsidR="00000000" w:rsidRPr="00000000">
          <w:rPr>
            <w:rFonts w:ascii="Arial" w:cs="Arial" w:eastAsia="Arial" w:hAnsi="Arial"/>
            <w:i w:val="1"/>
            <w:color w:val="4bacc6"/>
            <w:u w:val="single"/>
            <w:rtl w:val="0"/>
          </w:rPr>
          <w:t xml:space="preserve">2021 Infrastructure</w:t>
        </w:r>
      </w:hyperlink>
      <w:r w:rsidDel="00000000" w:rsidR="00000000" w:rsidRPr="00000000">
        <w:rPr>
          <w:rFonts w:ascii="Arial" w:cs="Arial" w:eastAsia="Arial" w:hAnsi="Arial"/>
          <w:i w:val="1"/>
          <w:color w:val="4bacc6"/>
          <w:u w:val="single"/>
          <w:rtl w:val="0"/>
        </w:rPr>
        <w:t xml:space="preserve"> Report Card</w:t>
      </w:r>
      <w:r w:rsidDel="00000000" w:rsidR="00000000" w:rsidRPr="00000000">
        <w:rPr>
          <w:rFonts w:ascii="Arial" w:cs="Arial" w:eastAsia="Arial" w:hAnsi="Arial"/>
          <w:rtl w:val="0"/>
        </w:rPr>
        <w:t xml:space="preserve"> was released in March 2021.  </w:t>
      </w:r>
      <w:r w:rsidDel="00000000" w:rsidR="00000000" w:rsidRPr="00000000">
        <w:rPr>
          <w:rFonts w:ascii="Arial" w:cs="Arial" w:eastAsia="Arial" w:hAnsi="Arial"/>
          <w:color w:val="000000"/>
          <w:rtl w:val="0"/>
        </w:rPr>
        <w:t xml:space="preserve">ASCE’s Report Card covers 17 infrastructure categories and includes videos, interactive maps, and other multimedia tools. </w:t>
      </w:r>
      <w:r w:rsidDel="00000000" w:rsidR="00000000" w:rsidRPr="00000000">
        <w:rPr>
          <w:rtl w:val="0"/>
        </w:rPr>
      </w:r>
    </w:p>
    <w:p w:rsidR="00000000" w:rsidDel="00000000" w:rsidP="00000000" w:rsidRDefault="00000000" w:rsidRPr="00000000" w14:paraId="000002E1">
      <w:pPr>
        <w:numPr>
          <w:ilvl w:val="1"/>
          <w:numId w:val="51"/>
        </w:numPr>
        <w:ind w:left="1440" w:hanging="360"/>
        <w:rPr>
          <w:rFonts w:ascii="Arial" w:cs="Arial" w:eastAsia="Arial" w:hAnsi="Arial"/>
        </w:rPr>
      </w:pPr>
      <w:r w:rsidDel="00000000" w:rsidR="00000000" w:rsidRPr="00000000">
        <w:rPr>
          <w:rFonts w:ascii="Arial" w:cs="Arial" w:eastAsia="Arial" w:hAnsi="Arial"/>
          <w:color w:val="000000"/>
          <w:rtl w:val="0"/>
        </w:rPr>
        <w:t xml:space="preserve">The 2021 Report Card links to all the recent State and Local Infrastructure Report Cards and gives key facts for all 50 states, including examples of initiatives and innovations that are making a difference. </w:t>
      </w:r>
      <w:r w:rsidDel="00000000" w:rsidR="00000000" w:rsidRPr="00000000">
        <w:rPr>
          <w:rtl w:val="0"/>
        </w:rPr>
      </w:r>
    </w:p>
    <w:p w:rsidR="00000000" w:rsidDel="00000000" w:rsidP="00000000" w:rsidRDefault="00000000" w:rsidRPr="00000000" w14:paraId="000002E2">
      <w:pPr>
        <w:numPr>
          <w:ilvl w:val="1"/>
          <w:numId w:val="51"/>
        </w:numPr>
        <w:ind w:left="1440" w:hanging="360"/>
        <w:rPr>
          <w:rFonts w:ascii="Arial" w:cs="Arial" w:eastAsia="Arial" w:hAnsi="Arial"/>
        </w:rPr>
      </w:pPr>
      <w:r w:rsidDel="00000000" w:rsidR="00000000" w:rsidRPr="00000000">
        <w:rPr>
          <w:rFonts w:ascii="Arial" w:cs="Arial" w:eastAsia="Arial" w:hAnsi="Arial"/>
          <w:rtl w:val="0"/>
        </w:rPr>
        <w:t xml:space="preserve">ASCE members are encouraged to seek out opportunities to speak with their members of Congress regarding the </w:t>
      </w:r>
      <w:r w:rsidDel="00000000" w:rsidR="00000000" w:rsidRPr="00000000">
        <w:rPr>
          <w:rFonts w:ascii="Arial" w:cs="Arial" w:eastAsia="Arial" w:hAnsi="Arial"/>
          <w:i w:val="1"/>
          <w:rtl w:val="0"/>
        </w:rPr>
        <w:t xml:space="preserve">Report Card for America's Infrastructure</w:t>
      </w:r>
      <w:r w:rsidDel="00000000" w:rsidR="00000000" w:rsidRPr="00000000">
        <w:rPr>
          <w:rFonts w:ascii="Arial" w:cs="Arial" w:eastAsia="Arial" w:hAnsi="Arial"/>
          <w:rtl w:val="0"/>
        </w:rPr>
        <w:t xml:space="preserve"> and infrastructure investment.</w:t>
      </w:r>
    </w:p>
    <w:p w:rsidR="00000000" w:rsidDel="00000000" w:rsidP="00000000" w:rsidRDefault="00000000" w:rsidRPr="00000000" w14:paraId="000002E3">
      <w:pPr>
        <w:numPr>
          <w:ilvl w:val="1"/>
          <w:numId w:val="51"/>
        </w:numPr>
        <w:ind w:left="1440" w:hanging="360"/>
        <w:rPr>
          <w:rFonts w:ascii="Arial" w:cs="Arial" w:eastAsia="Arial" w:hAnsi="Arial"/>
        </w:rPr>
      </w:pPr>
      <w:r w:rsidDel="00000000" w:rsidR="00000000" w:rsidRPr="00000000">
        <w:rPr>
          <w:rFonts w:ascii="Arial" w:cs="Arial" w:eastAsia="Arial" w:hAnsi="Arial"/>
          <w:rtl w:val="0"/>
        </w:rPr>
        <w:t xml:space="preserve">The 2021 Report Card added a new stormwater chapter, bringing the total to 17 as well as a spotlight on broadband infrastructure.</w:t>
      </w:r>
    </w:p>
    <w:p w:rsidR="00000000" w:rsidDel="00000000" w:rsidP="00000000" w:rsidRDefault="00000000" w:rsidRPr="00000000" w14:paraId="000002E4">
      <w:pPr>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2E5">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public policy positions that ASCE takes are based on Policy Statements developed under a well-established process and adopted by the Board of Direction. Policy Statements are the basis for any statements made on behalf of the Society to Congress, federal regulatory agencies, the media and the public. Policies are updated on a three-year cycle, if not sooner. All ASCE policy statements are available online at: </w:t>
      </w:r>
      <w:hyperlink r:id="rId81">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http://www.asce.org/policystatements/</w:t>
        </w:r>
      </w:hyperlink>
      <w:r w:rsidDel="00000000" w:rsidR="00000000" w:rsidRPr="00000000">
        <w:rPr>
          <w:rtl w:val="0"/>
        </w:rPr>
      </w:r>
    </w:p>
    <w:p w:rsidR="00000000" w:rsidDel="00000000" w:rsidP="00000000" w:rsidRDefault="00000000" w:rsidRPr="00000000" w14:paraId="000002E6">
      <w:pPr>
        <w:keepNext w:val="0"/>
        <w:keepLines w:val="0"/>
        <w:pageBreakBefore w:val="0"/>
        <w:widowControl w:val="1"/>
        <w:numPr>
          <w:ilvl w:val="1"/>
          <w:numId w:val="5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read more about the statements, letters, and testimony that ASCE has provided as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means of advancing the Society's policy priorities. The Government Relations Team also works closely with ASCE's nine Technical Institutes to provide guidance to federal agencies as they engage in the rule-making process. </w:t>
      </w:r>
      <w:hyperlink r:id="rId82">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https://www.asce.org/letters-comments-statements/</w:t>
        </w:r>
      </w:hyperlink>
      <w:r w:rsidDel="00000000" w:rsidR="00000000" w:rsidRPr="00000000">
        <w:rPr>
          <w:rtl w:val="0"/>
        </w:rPr>
      </w:r>
    </w:p>
    <w:p w:rsidR="00000000" w:rsidDel="00000000" w:rsidP="00000000" w:rsidRDefault="00000000" w:rsidRPr="00000000" w14:paraId="000002E7">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E8">
      <w:pPr>
        <w:rPr>
          <w:rFonts w:ascii="Arial" w:cs="Arial" w:eastAsia="Arial" w:hAnsi="Arial"/>
          <w:b w:val="1"/>
          <w:u w:val="single"/>
        </w:rPr>
      </w:pPr>
      <w:r w:rsidDel="00000000" w:rsidR="00000000" w:rsidRPr="00000000">
        <w:rPr>
          <w:rFonts w:ascii="Arial" w:cs="Arial" w:eastAsia="Arial" w:hAnsi="Arial"/>
          <w:b w:val="1"/>
          <w:u w:val="single"/>
          <w:rtl w:val="0"/>
        </w:rPr>
        <w:t xml:space="preserve">Resources</w:t>
      </w:r>
    </w:p>
    <w:p w:rsidR="00000000" w:rsidDel="00000000" w:rsidP="00000000" w:rsidRDefault="00000000" w:rsidRPr="00000000" w14:paraId="000002E9">
      <w:pPr>
        <w:rPr>
          <w:rFonts w:ascii="Arial" w:cs="Arial" w:eastAsia="Arial" w:hAnsi="Arial"/>
        </w:rPr>
      </w:pPr>
      <w:r w:rsidDel="00000000" w:rsidR="00000000" w:rsidRPr="00000000">
        <w:rPr>
          <w:rtl w:val="0"/>
        </w:rPr>
      </w:r>
    </w:p>
    <w:p w:rsidR="00000000" w:rsidDel="00000000" w:rsidP="00000000" w:rsidRDefault="00000000" w:rsidRPr="00000000" w14:paraId="000002EA">
      <w:pPr>
        <w:rPr>
          <w:rFonts w:ascii="Arial" w:cs="Arial" w:eastAsia="Arial" w:hAnsi="Arial"/>
        </w:rPr>
      </w:pPr>
      <w:r w:rsidDel="00000000" w:rsidR="00000000" w:rsidRPr="00000000">
        <w:rPr>
          <w:rFonts w:ascii="Arial" w:cs="Arial" w:eastAsia="Arial" w:hAnsi="Arial"/>
          <w:rtl w:val="0"/>
        </w:rPr>
        <w:t xml:space="preserve">Advocacy &amp; Political Activity Guidance:</w:t>
      </w:r>
    </w:p>
    <w:p w:rsidR="00000000" w:rsidDel="00000000" w:rsidP="00000000" w:rsidRDefault="00000000" w:rsidRPr="00000000" w14:paraId="000002EB">
      <w:pPr>
        <w:numPr>
          <w:ilvl w:val="0"/>
          <w:numId w:val="71"/>
        </w:numPr>
        <w:ind w:left="720" w:hanging="360"/>
        <w:rPr>
          <w:rFonts w:ascii="Arial" w:cs="Arial" w:eastAsia="Arial" w:hAnsi="Arial"/>
        </w:rPr>
      </w:pPr>
      <w:r w:rsidDel="00000000" w:rsidR="00000000" w:rsidRPr="00000000">
        <w:rPr>
          <w:rFonts w:ascii="Arial" w:cs="Arial" w:eastAsia="Arial" w:hAnsi="Arial"/>
          <w:rtl w:val="0"/>
        </w:rPr>
        <w:t xml:space="preserve">ASCE can be an active voice in public policy debates. However, leaders should remember that as a 501(c)3 tax-exempt organization, ASCE (including Sections, Branches and Regions) is prohibited by from engaging in political activities (relating to elections and campaigns for office at all levels of government). Violating this prohibition can result in loss of our tax-exempt status. Please contact us at </w:t>
      </w:r>
      <w:hyperlink r:id="rId83">
        <w:r w:rsidDel="00000000" w:rsidR="00000000" w:rsidRPr="00000000">
          <w:rPr>
            <w:rFonts w:ascii="Arial" w:cs="Arial" w:eastAsia="Arial" w:hAnsi="Arial"/>
            <w:color w:val="0000ff"/>
            <w:u w:val="single"/>
            <w:rtl w:val="0"/>
          </w:rPr>
          <w:t xml:space="preserve">govwash@asce.org</w:t>
        </w:r>
      </w:hyperlink>
      <w:r w:rsidDel="00000000" w:rsidR="00000000" w:rsidRPr="00000000">
        <w:rPr>
          <w:rFonts w:ascii="Arial" w:cs="Arial" w:eastAsia="Arial" w:hAnsi="Arial"/>
          <w:rtl w:val="0"/>
        </w:rPr>
        <w:t xml:space="preserve"> for more details on these types of activities.</w:t>
      </w:r>
    </w:p>
    <w:p w:rsidR="00000000" w:rsidDel="00000000" w:rsidP="00000000" w:rsidRDefault="00000000" w:rsidRPr="00000000" w14:paraId="000002EC">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2ED">
      <w:pPr>
        <w:rPr>
          <w:rFonts w:ascii="Arial" w:cs="Arial" w:eastAsia="Arial" w:hAnsi="Arial"/>
        </w:rPr>
      </w:pPr>
      <w:r w:rsidDel="00000000" w:rsidR="00000000" w:rsidRPr="00000000">
        <w:rPr>
          <w:rFonts w:ascii="Arial" w:cs="Arial" w:eastAsia="Arial" w:hAnsi="Arial"/>
          <w:rtl w:val="0"/>
        </w:rPr>
        <w:t xml:space="preserve">Infrastructure Reports:</w:t>
      </w:r>
    </w:p>
    <w:p w:rsidR="00000000" w:rsidDel="00000000" w:rsidP="00000000" w:rsidRDefault="00000000" w:rsidRPr="00000000" w14:paraId="000002EE">
      <w:pPr>
        <w:numPr>
          <w:ilvl w:val="0"/>
          <w:numId w:val="74"/>
        </w:numPr>
        <w:ind w:left="720" w:hanging="360"/>
        <w:rPr>
          <w:rFonts w:ascii="Arial" w:cs="Arial" w:eastAsia="Arial" w:hAnsi="Arial"/>
        </w:rPr>
      </w:pPr>
      <w:r w:rsidDel="00000000" w:rsidR="00000000" w:rsidRPr="00000000">
        <w:rPr>
          <w:rFonts w:ascii="Arial" w:cs="Arial" w:eastAsia="Arial" w:hAnsi="Arial"/>
          <w:rtl w:val="0"/>
        </w:rPr>
        <w:t xml:space="preserve">Share ASCE’s </w:t>
      </w:r>
      <w:r w:rsidDel="00000000" w:rsidR="00000000" w:rsidRPr="00000000">
        <w:rPr>
          <w:rFonts w:ascii="Arial" w:cs="Arial" w:eastAsia="Arial" w:hAnsi="Arial"/>
          <w:i w:val="1"/>
          <w:rtl w:val="0"/>
        </w:rPr>
        <w:t xml:space="preserve">2021 Report Card for America’s Infrastructure</w:t>
      </w:r>
      <w:r w:rsidDel="00000000" w:rsidR="00000000" w:rsidRPr="00000000">
        <w:rPr>
          <w:rFonts w:ascii="Arial" w:cs="Arial" w:eastAsia="Arial" w:hAnsi="Arial"/>
          <w:rtl w:val="0"/>
        </w:rPr>
        <w:t xml:space="preserve"> with stakeholders and decision-makers in your community. Email </w:t>
      </w:r>
      <w:hyperlink r:id="rId84">
        <w:r w:rsidDel="00000000" w:rsidR="00000000" w:rsidRPr="00000000">
          <w:rPr>
            <w:rFonts w:ascii="Arial" w:cs="Arial" w:eastAsia="Arial" w:hAnsi="Arial"/>
            <w:color w:val="0000ff"/>
            <w:u w:val="single"/>
            <w:rtl w:val="0"/>
          </w:rPr>
          <w:t xml:space="preserve">reportcard@asce.org</w:t>
        </w:r>
      </w:hyperlink>
      <w:r w:rsidDel="00000000" w:rsidR="00000000" w:rsidRPr="00000000">
        <w:rPr>
          <w:rFonts w:ascii="Arial" w:cs="Arial" w:eastAsia="Arial" w:hAnsi="Arial"/>
          <w:rtl w:val="0"/>
        </w:rPr>
        <w:t xml:space="preserve"> for slides and talking points. </w:t>
      </w:r>
    </w:p>
    <w:p w:rsidR="00000000" w:rsidDel="00000000" w:rsidP="00000000" w:rsidRDefault="00000000" w:rsidRPr="00000000" w14:paraId="000002EF">
      <w:pPr>
        <w:numPr>
          <w:ilvl w:val="0"/>
          <w:numId w:val="74"/>
        </w:numPr>
        <w:ind w:left="720" w:hanging="360"/>
        <w:rPr>
          <w:rFonts w:ascii="Arial" w:cs="Arial" w:eastAsia="Arial" w:hAnsi="Arial"/>
        </w:rPr>
      </w:pPr>
      <w:r w:rsidDel="00000000" w:rsidR="00000000" w:rsidRPr="00000000">
        <w:rPr>
          <w:rFonts w:ascii="Arial" w:cs="Arial" w:eastAsia="Arial" w:hAnsi="Arial"/>
          <w:i w:val="1"/>
          <w:rtl w:val="0"/>
        </w:rPr>
        <w:t xml:space="preserve">Failure to Act</w:t>
      </w:r>
      <w:r w:rsidDel="00000000" w:rsidR="00000000" w:rsidRPr="00000000">
        <w:rPr>
          <w:rFonts w:ascii="Arial" w:cs="Arial" w:eastAsia="Arial" w:hAnsi="Arial"/>
          <w:rtl w:val="0"/>
        </w:rPr>
        <w:t xml:space="preserve"> economic studies and infographics are available at </w:t>
      </w:r>
      <w:hyperlink r:id="rId85">
        <w:r w:rsidDel="00000000" w:rsidR="00000000" w:rsidRPr="00000000">
          <w:rPr>
            <w:rFonts w:ascii="Arial" w:cs="Arial" w:eastAsia="Arial" w:hAnsi="Arial"/>
            <w:color w:val="0000ff"/>
            <w:u w:val="single"/>
            <w:rtl w:val="0"/>
          </w:rPr>
          <w:t xml:space="preserve">www.asce.org/failuretoact</w:t>
        </w:r>
      </w:hyperlink>
      <w:r w:rsidDel="00000000" w:rsidR="00000000" w:rsidRPr="00000000">
        <w:rPr>
          <w:rFonts w:ascii="Arial" w:cs="Arial" w:eastAsia="Arial" w:hAnsi="Arial"/>
          <w:rtl w:val="0"/>
        </w:rPr>
        <w:t xml:space="preserve">.</w:t>
      </w:r>
    </w:p>
    <w:p w:rsidR="00000000" w:rsidDel="00000000" w:rsidP="00000000" w:rsidRDefault="00000000" w:rsidRPr="00000000" w14:paraId="000002F0">
      <w:pPr>
        <w:numPr>
          <w:ilvl w:val="0"/>
          <w:numId w:val="74"/>
        </w:numPr>
        <w:ind w:left="720" w:hanging="360"/>
        <w:rPr>
          <w:rFonts w:ascii="Arial" w:cs="Arial" w:eastAsia="Arial" w:hAnsi="Arial"/>
        </w:rPr>
      </w:pPr>
      <w:r w:rsidDel="00000000" w:rsidR="00000000" w:rsidRPr="00000000">
        <w:rPr>
          <w:rFonts w:ascii="Arial" w:cs="Arial" w:eastAsia="Arial" w:hAnsi="Arial"/>
          <w:rtl w:val="0"/>
        </w:rPr>
        <w:t xml:space="preserve">State Report Cards – Staff resources and best practices guidance is available to help Sections produce their own state infrastructure Report Card. Email </w:t>
      </w:r>
      <w:hyperlink r:id="rId86">
        <w:r w:rsidDel="00000000" w:rsidR="00000000" w:rsidRPr="00000000">
          <w:rPr>
            <w:rFonts w:ascii="Arial" w:cs="Arial" w:eastAsia="Arial" w:hAnsi="Arial"/>
            <w:color w:val="0000ff"/>
            <w:u w:val="single"/>
            <w:rtl w:val="0"/>
          </w:rPr>
          <w:t xml:space="preserve">reportcard@asce.org</w:t>
        </w:r>
      </w:hyperlink>
      <w:r w:rsidDel="00000000" w:rsidR="00000000" w:rsidRPr="00000000">
        <w:rPr>
          <w:rFonts w:ascii="Arial" w:cs="Arial" w:eastAsia="Arial" w:hAnsi="Arial"/>
          <w:rtl w:val="0"/>
        </w:rPr>
        <w:t xml:space="preserve"> to get started or to find out more.</w:t>
      </w:r>
    </w:p>
    <w:p w:rsidR="00000000" w:rsidDel="00000000" w:rsidP="00000000" w:rsidRDefault="00000000" w:rsidRPr="00000000" w14:paraId="000002F1">
      <w:pPr>
        <w:numPr>
          <w:ilvl w:val="0"/>
          <w:numId w:val="74"/>
        </w:numPr>
        <w:ind w:left="720" w:hanging="360"/>
        <w:rPr>
          <w:rFonts w:ascii="Arial" w:cs="Arial" w:eastAsia="Arial" w:hAnsi="Arial"/>
          <w:i w:val="1"/>
        </w:rPr>
      </w:pPr>
      <w:r w:rsidDel="00000000" w:rsidR="00000000" w:rsidRPr="00000000">
        <w:rPr>
          <w:rFonts w:ascii="Arial" w:cs="Arial" w:eastAsia="Arial" w:hAnsi="Arial"/>
          <w:i w:val="1"/>
          <w:rtl w:val="0"/>
        </w:rPr>
        <w:t xml:space="preserve">Changing the Infrastructure Equation: Using Asset Management to Optimize Investment </w:t>
      </w:r>
      <w:r w:rsidDel="00000000" w:rsidR="00000000" w:rsidRPr="00000000">
        <w:rPr>
          <w:rFonts w:ascii="Arial" w:cs="Arial" w:eastAsia="Arial" w:hAnsi="Arial"/>
          <w:rtl w:val="0"/>
        </w:rPr>
        <w:t xml:space="preserve">provides policy recommendations and best practices for asset management implementation including 'lessons learned'. Advances in asset management help policymakers and infrastructure owners to better make use of limited available dollars. </w:t>
      </w:r>
      <w:hyperlink r:id="rId87">
        <w:r w:rsidDel="00000000" w:rsidR="00000000" w:rsidRPr="00000000">
          <w:rPr>
            <w:rFonts w:ascii="Arial" w:cs="Arial" w:eastAsia="Arial" w:hAnsi="Arial"/>
            <w:color w:val="0000ff"/>
            <w:u w:val="single"/>
            <w:rtl w:val="0"/>
          </w:rPr>
          <w:t xml:space="preserve">https://www.asce.org/infrastructure_policy_reports/</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2F2">
      <w:pPr>
        <w:rPr>
          <w:rFonts w:ascii="Arial" w:cs="Arial" w:eastAsia="Arial" w:hAnsi="Arial"/>
        </w:rPr>
      </w:pPr>
      <w:r w:rsidDel="00000000" w:rsidR="00000000" w:rsidRPr="00000000">
        <w:rPr>
          <w:rtl w:val="0"/>
        </w:rPr>
      </w:r>
    </w:p>
    <w:p w:rsidR="00000000" w:rsidDel="00000000" w:rsidP="00000000" w:rsidRDefault="00000000" w:rsidRPr="00000000" w14:paraId="000002F3">
      <w:pPr>
        <w:rPr>
          <w:rFonts w:ascii="Arial" w:cs="Arial" w:eastAsia="Arial" w:hAnsi="Arial"/>
        </w:rPr>
      </w:pPr>
      <w:r w:rsidDel="00000000" w:rsidR="00000000" w:rsidRPr="00000000">
        <w:rPr>
          <w:rFonts w:ascii="Arial" w:cs="Arial" w:eastAsia="Arial" w:hAnsi="Arial"/>
          <w:rtl w:val="0"/>
        </w:rPr>
        <w:t xml:space="preserve">Leadership Opportunities and Training:</w:t>
      </w:r>
    </w:p>
    <w:p w:rsidR="00000000" w:rsidDel="00000000" w:rsidP="00000000" w:rsidRDefault="00000000" w:rsidRPr="00000000" w14:paraId="000002F4">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Government Relations (GR) University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program brings your Region, Section, or Branch an extended educational training on the policy process and how you can get involved as an engineer. This in-depth program can be tailored to your local goals and will get you started on expanding your ASCE presence at the local and state levels. To request a program, email </w:t>
      </w:r>
      <w:hyperlink r:id="rId8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govwash@asce.org</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F5">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Public Relations (PR) University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offers Sections and Branches a daylong or half day, interactive workshop as an introduction to public relations and a how-to for working with the media. The training prepares ASCE members to successfully promote the profession to the media by covering topics including: public affairs; the importance of messaging; how to interview with a reporter; and the principles of communication. To request a program, email </w:t>
      </w:r>
      <w:hyperlink r:id="rId89">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govwash@asce.org</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F6">
      <w:pPr>
        <w:numPr>
          <w:ilvl w:val="0"/>
          <w:numId w:val="75"/>
        </w:numPr>
        <w:ind w:left="720" w:hanging="360"/>
        <w:rPr>
          <w:rFonts w:ascii="Arial" w:cs="Arial" w:eastAsia="Arial" w:hAnsi="Arial"/>
        </w:rPr>
      </w:pPr>
      <w:r w:rsidDel="00000000" w:rsidR="00000000" w:rsidRPr="00000000">
        <w:rPr>
          <w:rFonts w:ascii="Arial" w:cs="Arial" w:eastAsia="Arial" w:hAnsi="Arial"/>
          <w:rtl w:val="0"/>
        </w:rPr>
        <w:t xml:space="preserve">The annual </w:t>
      </w:r>
      <w:r w:rsidDel="00000000" w:rsidR="00000000" w:rsidRPr="00000000">
        <w:rPr>
          <w:rFonts w:ascii="Arial" w:cs="Arial" w:eastAsia="Arial" w:hAnsi="Arial"/>
          <w:b w:val="1"/>
          <w:rtl w:val="0"/>
        </w:rPr>
        <w:t xml:space="preserve">Legislative Fly-In</w:t>
      </w:r>
      <w:r w:rsidDel="00000000" w:rsidR="00000000" w:rsidRPr="00000000">
        <w:rPr>
          <w:rFonts w:ascii="Arial" w:cs="Arial" w:eastAsia="Arial" w:hAnsi="Arial"/>
          <w:rtl w:val="0"/>
        </w:rPr>
        <w:t xml:space="preserve"> brings ASCE members to Congress’ offices to share ASCE’s policy positions on current issues.  The event is held in March in Washington, DC each year and includes a special pre-program for Younger Members. Applications are accepted from Key Contacts the fall prior to the event. The next Legislative Fly-in is March 9-11, 2021. </w:t>
      </w:r>
      <w:hyperlink r:id="rId90">
        <w:r w:rsidDel="00000000" w:rsidR="00000000" w:rsidRPr="00000000">
          <w:rPr>
            <w:rFonts w:ascii="Arial" w:cs="Arial" w:eastAsia="Arial" w:hAnsi="Arial"/>
            <w:color w:val="0000ff"/>
            <w:u w:val="single"/>
            <w:rtl w:val="0"/>
          </w:rPr>
          <w:t xml:space="preserve">https://www.asce.org/legislative_fly-in/</w:t>
        </w:r>
      </w:hyperlink>
      <w:r w:rsidDel="00000000" w:rsidR="00000000" w:rsidRPr="00000000">
        <w:rPr>
          <w:rtl w:val="0"/>
        </w:rPr>
      </w:r>
    </w:p>
    <w:p w:rsidR="00000000" w:rsidDel="00000000" w:rsidP="00000000" w:rsidRDefault="00000000" w:rsidRPr="00000000" w14:paraId="000002F7">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 Contact Program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provides information and resources to help ASCE members engage directly in the public policy process. By sharing their expertise in civil engineering, Key Contacts provide decision makers with real-life examples of how policy impacts our built and natural environments. To sign up simply email keycontact@asce.org with the subject line “sign me up” and your email signature block or other identifying contact information.</w:t>
      </w:r>
    </w:p>
    <w:p w:rsidR="00000000" w:rsidDel="00000000" w:rsidP="00000000" w:rsidRDefault="00000000" w:rsidRPr="00000000" w14:paraId="000002F8">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Established in 2015,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Advocacy Captains Program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serves to strengthen the state and federal government relations program by working with ASCE staff to support new and existing Section and Branch efforts at the state capitol, promote the Key Contact program, and forge relationship with Members of Congress and their staff. We’re currently seeking at least one Advocacy Captain from each of the 50 states. Contact </w:t>
      </w:r>
      <w:hyperlink r:id="rId91">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govwash@asce.org</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learn more about becoming an Advocacy Captain.</w:t>
      </w:r>
    </w:p>
    <w:p w:rsidR="00000000" w:rsidDel="00000000" w:rsidP="00000000" w:rsidRDefault="00000000" w:rsidRPr="00000000" w14:paraId="000002F9">
      <w:pPr>
        <w:numPr>
          <w:ilvl w:val="0"/>
          <w:numId w:val="75"/>
        </w:numPr>
        <w:ind w:left="720" w:hanging="360"/>
        <w:rPr>
          <w:rFonts w:ascii="Arial" w:cs="Arial" w:eastAsia="Arial" w:hAnsi="Arial"/>
        </w:rPr>
      </w:pPr>
      <w:r w:rsidDel="00000000" w:rsidR="00000000" w:rsidRPr="00000000">
        <w:rPr>
          <w:rFonts w:ascii="Arial" w:cs="Arial" w:eastAsia="Arial" w:hAnsi="Arial"/>
          <w:rtl w:val="0"/>
        </w:rPr>
        <w:t xml:space="preserve">ASCE’s state legislative tracking tool allows members to learn about pending issues in their state. Access to the tool is available to ASCE members at:  </w:t>
      </w:r>
      <w:hyperlink r:id="rId92">
        <w:r w:rsidDel="00000000" w:rsidR="00000000" w:rsidRPr="00000000">
          <w:rPr>
            <w:rFonts w:ascii="Arial" w:cs="Arial" w:eastAsia="Arial" w:hAnsi="Arial"/>
            <w:color w:val="0000ff"/>
            <w:u w:val="single"/>
            <w:rtl w:val="0"/>
          </w:rPr>
          <w:t xml:space="preserve">https://www.asce.org/state-legislative-tracking/</w:t>
        </w:r>
      </w:hyperlink>
      <w:r w:rsidDel="00000000" w:rsidR="00000000" w:rsidRPr="00000000">
        <w:rPr>
          <w:rtl w:val="0"/>
        </w:rPr>
      </w:r>
    </w:p>
    <w:p w:rsidR="00000000" w:rsidDel="00000000" w:rsidP="00000000" w:rsidRDefault="00000000" w:rsidRPr="00000000" w14:paraId="000002FA">
      <w:pPr>
        <w:rPr/>
      </w:pPr>
      <w:r w:rsidDel="00000000" w:rsidR="00000000" w:rsidRPr="00000000">
        <w:rPr>
          <w:rtl w:val="0"/>
        </w:rPr>
      </w:r>
    </w:p>
    <w:p w:rsidR="00000000" w:rsidDel="00000000" w:rsidP="00000000" w:rsidRDefault="00000000" w:rsidRPr="00000000" w14:paraId="000002FB">
      <w:pPr>
        <w:rPr/>
      </w:pPr>
      <w:r w:rsidDel="00000000" w:rsidR="00000000" w:rsidRPr="00000000">
        <w:br w:type="page"/>
      </w:r>
      <w:r w:rsidDel="00000000" w:rsidR="00000000" w:rsidRPr="00000000">
        <w:rPr>
          <w:rtl w:val="0"/>
        </w:rPr>
      </w:r>
    </w:p>
    <w:p w:rsidR="00000000" w:rsidDel="00000000" w:rsidP="00000000" w:rsidRDefault="00000000" w:rsidRPr="00000000" w14:paraId="000002FC">
      <w:pPr>
        <w:rPr/>
      </w:pPr>
      <w:r w:rsidDel="00000000" w:rsidR="00000000" w:rsidRPr="00000000">
        <w:rPr>
          <w:rtl w:val="0"/>
        </w:rPr>
      </w:r>
    </w:p>
    <w:p w:rsidR="00000000" w:rsidDel="00000000" w:rsidP="00000000" w:rsidRDefault="00000000" w:rsidRPr="00000000" w14:paraId="000002FD">
      <w:pPr>
        <w:rPr/>
      </w:pPr>
      <w:r w:rsidDel="00000000" w:rsidR="00000000" w:rsidRPr="00000000">
        <w:br w:type="page"/>
      </w:r>
      <w:r w:rsidDel="00000000" w:rsidR="00000000" w:rsidRPr="00000000">
        <w:rPr>
          <w:rtl w:val="0"/>
        </w:rPr>
      </w:r>
    </w:p>
    <w:p w:rsidR="00000000" w:rsidDel="00000000" w:rsidP="00000000" w:rsidRDefault="00000000" w:rsidRPr="00000000" w14:paraId="000002FE">
      <w:pPr>
        <w:rPr/>
      </w:pPr>
      <w:r w:rsidDel="00000000" w:rsidR="00000000" w:rsidRPr="00000000">
        <w:rPr>
          <w:rtl w:val="0"/>
        </w:rPr>
      </w:r>
    </w:p>
    <w:p w:rsidR="00000000" w:rsidDel="00000000" w:rsidP="00000000" w:rsidRDefault="00000000" w:rsidRPr="00000000" w14:paraId="000002FF">
      <w:pPr>
        <w:rPr/>
      </w:pPr>
      <w:r w:rsidDel="00000000" w:rsidR="00000000" w:rsidRPr="00000000">
        <w:br w:type="page"/>
      </w:r>
      <w:r w:rsidDel="00000000" w:rsidR="00000000" w:rsidRPr="00000000">
        <w:rPr>
          <w:rtl w:val="0"/>
        </w:rPr>
      </w:r>
    </w:p>
    <w:p w:rsidR="00000000" w:rsidDel="00000000" w:rsidP="00000000" w:rsidRDefault="00000000" w:rsidRPr="00000000" w14:paraId="00000300">
      <w:pPr>
        <w:rPr/>
      </w:pPr>
      <w:r w:rsidDel="00000000" w:rsidR="00000000" w:rsidRPr="00000000">
        <w:rPr>
          <w:rtl w:val="0"/>
        </w:rPr>
      </w:r>
    </w:p>
    <w:p w:rsidR="00000000" w:rsidDel="00000000" w:rsidP="00000000" w:rsidRDefault="00000000" w:rsidRPr="00000000" w14:paraId="00000301">
      <w:pPr>
        <w:rPr/>
      </w:pPr>
      <w:r w:rsidDel="00000000" w:rsidR="00000000" w:rsidRPr="00000000">
        <w:br w:type="page"/>
      </w:r>
      <w:r w:rsidDel="00000000" w:rsidR="00000000" w:rsidRPr="00000000">
        <w:rPr>
          <w:rtl w:val="0"/>
        </w:rPr>
      </w:r>
    </w:p>
    <w:p w:rsidR="00000000" w:rsidDel="00000000" w:rsidP="00000000" w:rsidRDefault="00000000" w:rsidRPr="00000000" w14:paraId="00000302">
      <w:pPr>
        <w:rPr/>
      </w:pPr>
      <w:r w:rsidDel="00000000" w:rsidR="00000000" w:rsidRPr="00000000">
        <w:rPr>
          <w:rtl w:val="0"/>
        </w:rPr>
      </w:r>
    </w:p>
    <w:p w:rsidR="00000000" w:rsidDel="00000000" w:rsidP="00000000" w:rsidRDefault="00000000" w:rsidRPr="00000000" w14:paraId="00000303">
      <w:pPr>
        <w:rPr/>
      </w:pPr>
      <w:r w:rsidDel="00000000" w:rsidR="00000000" w:rsidRPr="00000000">
        <w:br w:type="page"/>
      </w:r>
      <w:r w:rsidDel="00000000" w:rsidR="00000000" w:rsidRPr="00000000">
        <w:rPr>
          <w:rtl w:val="0"/>
        </w:rPr>
      </w:r>
    </w:p>
    <w:p w:rsidR="00000000" w:rsidDel="00000000" w:rsidP="00000000" w:rsidRDefault="00000000" w:rsidRPr="00000000" w14:paraId="00000304">
      <w:pPr>
        <w:rPr/>
      </w:pPr>
      <w:r w:rsidDel="00000000" w:rsidR="00000000" w:rsidRPr="00000000">
        <w:rPr>
          <w:rtl w:val="0"/>
        </w:rPr>
      </w:r>
    </w:p>
    <w:p w:rsidR="00000000" w:rsidDel="00000000" w:rsidP="00000000" w:rsidRDefault="00000000" w:rsidRPr="00000000" w14:paraId="00000305">
      <w:pPr>
        <w:rPr/>
      </w:pPr>
      <w:r w:rsidDel="00000000" w:rsidR="00000000" w:rsidRPr="00000000">
        <w:br w:type="page"/>
      </w:r>
      <w:r w:rsidDel="00000000" w:rsidR="00000000" w:rsidRPr="00000000">
        <w:rPr>
          <w:rtl w:val="0"/>
        </w:rPr>
      </w:r>
    </w:p>
    <w:p w:rsidR="00000000" w:rsidDel="00000000" w:rsidP="00000000" w:rsidRDefault="00000000" w:rsidRPr="00000000" w14:paraId="00000306">
      <w:pPr>
        <w:rPr/>
      </w:pPr>
      <w:r w:rsidDel="00000000" w:rsidR="00000000" w:rsidRPr="00000000">
        <w:rPr>
          <w:rtl w:val="0"/>
        </w:rPr>
      </w:r>
    </w:p>
    <w:p w:rsidR="00000000" w:rsidDel="00000000" w:rsidP="00000000" w:rsidRDefault="00000000" w:rsidRPr="00000000" w14:paraId="00000307">
      <w:pPr>
        <w:rPr/>
      </w:pPr>
      <w:r w:rsidDel="00000000" w:rsidR="00000000" w:rsidRPr="00000000">
        <w:br w:type="page"/>
      </w:r>
      <w:r w:rsidDel="00000000" w:rsidR="00000000" w:rsidRPr="00000000">
        <w:rPr>
          <w:rtl w:val="0"/>
        </w:rPr>
      </w:r>
    </w:p>
    <w:p w:rsidR="00000000" w:rsidDel="00000000" w:rsidP="00000000" w:rsidRDefault="00000000" w:rsidRPr="00000000" w14:paraId="00000308">
      <w:pPr>
        <w:rPr/>
      </w:pPr>
      <w:r w:rsidDel="00000000" w:rsidR="00000000" w:rsidRPr="00000000">
        <w:rPr>
          <w:rtl w:val="0"/>
        </w:rPr>
      </w:r>
    </w:p>
    <w:p w:rsidR="00000000" w:rsidDel="00000000" w:rsidP="00000000" w:rsidRDefault="00000000" w:rsidRPr="00000000" w14:paraId="00000309">
      <w:pPr>
        <w:rPr/>
      </w:pPr>
      <w:r w:rsidDel="00000000" w:rsidR="00000000" w:rsidRPr="00000000">
        <w:br w:type="page"/>
      </w:r>
      <w:r w:rsidDel="00000000" w:rsidR="00000000" w:rsidRPr="00000000">
        <w:rPr>
          <w:rtl w:val="0"/>
        </w:rPr>
      </w:r>
    </w:p>
    <w:p w:rsidR="00000000" w:rsidDel="00000000" w:rsidP="00000000" w:rsidRDefault="00000000" w:rsidRPr="00000000" w14:paraId="0000030A">
      <w:pPr>
        <w:rPr/>
      </w:pPr>
      <w:r w:rsidDel="00000000" w:rsidR="00000000" w:rsidRPr="00000000">
        <w:rPr>
          <w:rtl w:val="0"/>
        </w:rPr>
      </w:r>
    </w:p>
    <w:p w:rsidR="00000000" w:rsidDel="00000000" w:rsidP="00000000" w:rsidRDefault="00000000" w:rsidRPr="00000000" w14:paraId="0000030B">
      <w:pPr>
        <w:rPr/>
      </w:pPr>
      <w:r w:rsidDel="00000000" w:rsidR="00000000" w:rsidRPr="00000000">
        <w:br w:type="page"/>
      </w:r>
      <w:r w:rsidDel="00000000" w:rsidR="00000000" w:rsidRPr="00000000">
        <w:rPr>
          <w:rtl w:val="0"/>
        </w:rPr>
      </w:r>
    </w:p>
    <w:p w:rsidR="00000000" w:rsidDel="00000000" w:rsidP="00000000" w:rsidRDefault="00000000" w:rsidRPr="00000000" w14:paraId="0000030C">
      <w:pPr>
        <w:rPr/>
      </w:pPr>
      <w:r w:rsidDel="00000000" w:rsidR="00000000" w:rsidRPr="00000000">
        <w:rPr>
          <w:rtl w:val="0"/>
        </w:rPr>
      </w:r>
    </w:p>
    <w:p w:rsidR="00000000" w:rsidDel="00000000" w:rsidP="00000000" w:rsidRDefault="00000000" w:rsidRPr="00000000" w14:paraId="0000030D">
      <w:pPr>
        <w:rPr/>
      </w:pPr>
      <w:r w:rsidDel="00000000" w:rsidR="00000000" w:rsidRPr="00000000">
        <w:br w:type="page"/>
      </w:r>
      <w:r w:rsidDel="00000000" w:rsidR="00000000" w:rsidRPr="00000000">
        <w:rPr>
          <w:rtl w:val="0"/>
        </w:rPr>
      </w:r>
    </w:p>
    <w:p w:rsidR="00000000" w:rsidDel="00000000" w:rsidP="00000000" w:rsidRDefault="00000000" w:rsidRPr="00000000" w14:paraId="0000030E">
      <w:pPr>
        <w:rPr/>
      </w:pPr>
      <w:r w:rsidDel="00000000" w:rsidR="00000000" w:rsidRPr="00000000">
        <w:rPr>
          <w:rtl w:val="0"/>
        </w:rPr>
      </w:r>
    </w:p>
    <w:p w:rsidR="00000000" w:rsidDel="00000000" w:rsidP="00000000" w:rsidRDefault="00000000" w:rsidRPr="00000000" w14:paraId="0000030F">
      <w:pPr>
        <w:rPr/>
      </w:pPr>
      <w:r w:rsidDel="00000000" w:rsidR="00000000" w:rsidRPr="00000000">
        <w:br w:type="page"/>
      </w:r>
      <w:r w:rsidDel="00000000" w:rsidR="00000000" w:rsidRPr="00000000">
        <w:rPr>
          <w:rtl w:val="0"/>
        </w:rPr>
      </w:r>
    </w:p>
    <w:p w:rsidR="00000000" w:rsidDel="00000000" w:rsidP="00000000" w:rsidRDefault="00000000" w:rsidRPr="00000000" w14:paraId="00000310">
      <w:pPr>
        <w:rPr/>
      </w:pPr>
      <w:r w:rsidDel="00000000" w:rsidR="00000000" w:rsidRPr="00000000">
        <w:rPr>
          <w:rtl w:val="0"/>
        </w:rPr>
      </w:r>
    </w:p>
    <w:p w:rsidR="00000000" w:rsidDel="00000000" w:rsidP="00000000" w:rsidRDefault="00000000" w:rsidRPr="00000000" w14:paraId="00000311">
      <w:pPr>
        <w:rPr/>
      </w:pPr>
      <w:r w:rsidDel="00000000" w:rsidR="00000000" w:rsidRPr="00000000">
        <w:br w:type="page"/>
      </w:r>
      <w:r w:rsidDel="00000000" w:rsidR="00000000" w:rsidRPr="00000000">
        <w:rPr>
          <w:rtl w:val="0"/>
        </w:rPr>
      </w:r>
    </w:p>
    <w:p w:rsidR="00000000" w:rsidDel="00000000" w:rsidP="00000000" w:rsidRDefault="00000000" w:rsidRPr="00000000" w14:paraId="00000312">
      <w:pPr>
        <w:rPr/>
      </w:pPr>
      <w:r w:rsidDel="00000000" w:rsidR="00000000" w:rsidRPr="00000000">
        <w:rPr>
          <w:rtl w:val="0"/>
        </w:rPr>
      </w:r>
    </w:p>
    <w:p w:rsidR="00000000" w:rsidDel="00000000" w:rsidP="00000000" w:rsidRDefault="00000000" w:rsidRPr="00000000" w14:paraId="00000313">
      <w:pPr>
        <w:rPr/>
      </w:pPr>
      <w:r w:rsidDel="00000000" w:rsidR="00000000" w:rsidRPr="00000000">
        <w:br w:type="page"/>
      </w:r>
      <w:r w:rsidDel="00000000" w:rsidR="00000000" w:rsidRPr="00000000">
        <w:rPr>
          <w:rtl w:val="0"/>
        </w:rPr>
      </w:r>
    </w:p>
    <w:p w:rsidR="00000000" w:rsidDel="00000000" w:rsidP="00000000" w:rsidRDefault="00000000" w:rsidRPr="00000000" w14:paraId="00000314">
      <w:pPr>
        <w:rPr/>
      </w:pPr>
      <w:r w:rsidDel="00000000" w:rsidR="00000000" w:rsidRPr="00000000">
        <w:rPr>
          <w:rtl w:val="0"/>
        </w:rPr>
      </w:r>
    </w:p>
    <w:p w:rsidR="00000000" w:rsidDel="00000000" w:rsidP="00000000" w:rsidRDefault="00000000" w:rsidRPr="00000000" w14:paraId="00000315">
      <w:pPr>
        <w:rPr/>
      </w:pPr>
      <w:r w:rsidDel="00000000" w:rsidR="00000000" w:rsidRPr="00000000">
        <w:br w:type="page"/>
      </w:r>
      <w:r w:rsidDel="00000000" w:rsidR="00000000" w:rsidRPr="00000000">
        <w:rPr>
          <w:rtl w:val="0"/>
        </w:rPr>
      </w:r>
    </w:p>
    <w:p w:rsidR="00000000" w:rsidDel="00000000" w:rsidP="00000000" w:rsidRDefault="00000000" w:rsidRPr="00000000" w14:paraId="00000316">
      <w:pPr>
        <w:rPr/>
      </w:pPr>
      <w:r w:rsidDel="00000000" w:rsidR="00000000" w:rsidRPr="00000000">
        <w:rPr>
          <w:rtl w:val="0"/>
        </w:rPr>
      </w:r>
    </w:p>
    <w:p w:rsidR="00000000" w:rsidDel="00000000" w:rsidP="00000000" w:rsidRDefault="00000000" w:rsidRPr="00000000" w14:paraId="00000317">
      <w:pPr>
        <w:rPr/>
      </w:pPr>
      <w:r w:rsidDel="00000000" w:rsidR="00000000" w:rsidRPr="00000000">
        <w:br w:type="page"/>
      </w:r>
      <w:r w:rsidDel="00000000" w:rsidR="00000000" w:rsidRPr="00000000">
        <w:rPr>
          <w:rtl w:val="0"/>
        </w:rPr>
      </w:r>
    </w:p>
    <w:p w:rsidR="00000000" w:rsidDel="00000000" w:rsidP="00000000" w:rsidRDefault="00000000" w:rsidRPr="00000000" w14:paraId="00000318">
      <w:pPr>
        <w:rPr/>
      </w:pPr>
      <w:r w:rsidDel="00000000" w:rsidR="00000000" w:rsidRPr="00000000">
        <w:rPr>
          <w:rtl w:val="0"/>
        </w:rPr>
      </w:r>
    </w:p>
    <w:p w:rsidR="00000000" w:rsidDel="00000000" w:rsidP="00000000" w:rsidRDefault="00000000" w:rsidRPr="00000000" w14:paraId="00000319">
      <w:pPr>
        <w:rPr/>
      </w:pPr>
      <w:r w:rsidDel="00000000" w:rsidR="00000000" w:rsidRPr="00000000">
        <w:br w:type="page"/>
      </w:r>
      <w:r w:rsidDel="00000000" w:rsidR="00000000" w:rsidRPr="00000000">
        <w:rPr>
          <w:rtl w:val="0"/>
        </w:rPr>
      </w:r>
    </w:p>
    <w:p w:rsidR="00000000" w:rsidDel="00000000" w:rsidP="00000000" w:rsidRDefault="00000000" w:rsidRPr="00000000" w14:paraId="0000031A">
      <w:pPr>
        <w:rPr/>
      </w:pPr>
      <w:r w:rsidDel="00000000" w:rsidR="00000000" w:rsidRPr="00000000">
        <w:rPr>
          <w:rtl w:val="0"/>
        </w:rPr>
      </w:r>
    </w:p>
    <w:p w:rsidR="00000000" w:rsidDel="00000000" w:rsidP="00000000" w:rsidRDefault="00000000" w:rsidRPr="00000000" w14:paraId="0000031B">
      <w:pPr>
        <w:rPr/>
      </w:pPr>
      <w:r w:rsidDel="00000000" w:rsidR="00000000" w:rsidRPr="00000000">
        <w:br w:type="page"/>
      </w:r>
      <w:r w:rsidDel="00000000" w:rsidR="00000000" w:rsidRPr="00000000">
        <w:rPr>
          <w:rtl w:val="0"/>
        </w:rPr>
      </w:r>
    </w:p>
    <w:p w:rsidR="00000000" w:rsidDel="00000000" w:rsidP="00000000" w:rsidRDefault="00000000" w:rsidRPr="00000000" w14:paraId="0000031C">
      <w:pPr>
        <w:rPr/>
      </w:pPr>
      <w:r w:rsidDel="00000000" w:rsidR="00000000" w:rsidRPr="00000000">
        <w:rPr>
          <w:rtl w:val="0"/>
        </w:rPr>
      </w:r>
    </w:p>
    <w:p w:rsidR="00000000" w:rsidDel="00000000" w:rsidP="00000000" w:rsidRDefault="00000000" w:rsidRPr="00000000" w14:paraId="0000031D">
      <w:pPr>
        <w:rPr/>
      </w:pPr>
      <w:r w:rsidDel="00000000" w:rsidR="00000000" w:rsidRPr="00000000">
        <w:br w:type="page"/>
      </w:r>
      <w:r w:rsidDel="00000000" w:rsidR="00000000" w:rsidRPr="00000000">
        <w:rPr>
          <w:rtl w:val="0"/>
        </w:rPr>
      </w:r>
    </w:p>
    <w:p w:rsidR="00000000" w:rsidDel="00000000" w:rsidP="00000000" w:rsidRDefault="00000000" w:rsidRPr="00000000" w14:paraId="0000031E">
      <w:pPr>
        <w:rPr/>
      </w:pPr>
      <w:r w:rsidDel="00000000" w:rsidR="00000000" w:rsidRPr="00000000">
        <w:rPr>
          <w:rtl w:val="0"/>
        </w:rPr>
      </w:r>
    </w:p>
    <w:p w:rsidR="00000000" w:rsidDel="00000000" w:rsidP="00000000" w:rsidRDefault="00000000" w:rsidRPr="00000000" w14:paraId="0000031F">
      <w:pPr>
        <w:rPr/>
      </w:pPr>
      <w:r w:rsidDel="00000000" w:rsidR="00000000" w:rsidRPr="00000000">
        <w:br w:type="page"/>
      </w:r>
      <w:r w:rsidDel="00000000" w:rsidR="00000000" w:rsidRPr="00000000">
        <w:rPr>
          <w:rtl w:val="0"/>
        </w:rPr>
      </w:r>
    </w:p>
    <w:p w:rsidR="00000000" w:rsidDel="00000000" w:rsidP="00000000" w:rsidRDefault="00000000" w:rsidRPr="00000000" w14:paraId="00000320">
      <w:pPr>
        <w:rPr/>
      </w:pPr>
      <w:r w:rsidDel="00000000" w:rsidR="00000000" w:rsidRPr="00000000">
        <w:rPr>
          <w:rtl w:val="0"/>
        </w:rPr>
      </w:r>
    </w:p>
    <w:p w:rsidR="00000000" w:rsidDel="00000000" w:rsidP="00000000" w:rsidRDefault="00000000" w:rsidRPr="00000000" w14:paraId="00000321">
      <w:pPr>
        <w:rPr/>
      </w:pPr>
      <w:r w:rsidDel="00000000" w:rsidR="00000000" w:rsidRPr="00000000">
        <w:br w:type="page"/>
      </w:r>
      <w:r w:rsidDel="00000000" w:rsidR="00000000" w:rsidRPr="00000000">
        <w:rPr>
          <w:rtl w:val="0"/>
        </w:rPr>
      </w:r>
    </w:p>
    <w:p w:rsidR="00000000" w:rsidDel="00000000" w:rsidP="00000000" w:rsidRDefault="00000000" w:rsidRPr="00000000" w14:paraId="00000322">
      <w:pPr>
        <w:rPr/>
      </w:pPr>
      <w:r w:rsidDel="00000000" w:rsidR="00000000" w:rsidRPr="00000000">
        <w:br w:type="page"/>
      </w:r>
      <w:r w:rsidDel="00000000" w:rsidR="00000000" w:rsidRPr="00000000">
        <w:rPr>
          <w:rtl w:val="0"/>
        </w:rPr>
      </w:r>
    </w:p>
    <w:p w:rsidR="00000000" w:rsidDel="00000000" w:rsidP="00000000" w:rsidRDefault="00000000" w:rsidRPr="00000000" w14:paraId="00000323">
      <w:pPr>
        <w:rPr/>
      </w:pPr>
      <w:r w:rsidDel="00000000" w:rsidR="00000000" w:rsidRPr="00000000">
        <w:br w:type="page"/>
      </w:r>
      <w:r w:rsidDel="00000000" w:rsidR="00000000" w:rsidRPr="00000000">
        <w:rPr>
          <w:rtl w:val="0"/>
        </w:rPr>
      </w:r>
    </w:p>
    <w:p w:rsidR="00000000" w:rsidDel="00000000" w:rsidP="00000000" w:rsidRDefault="00000000" w:rsidRPr="00000000" w14:paraId="00000324">
      <w:pPr>
        <w:rPr/>
      </w:pPr>
      <w:r w:rsidDel="00000000" w:rsidR="00000000" w:rsidRPr="00000000">
        <w:br w:type="page"/>
      </w:r>
      <w:r w:rsidDel="00000000" w:rsidR="00000000" w:rsidRPr="00000000">
        <w:rPr>
          <w:rtl w:val="0"/>
        </w:rPr>
      </w:r>
    </w:p>
    <w:p w:rsidR="00000000" w:rsidDel="00000000" w:rsidP="00000000" w:rsidRDefault="00000000" w:rsidRPr="00000000" w14:paraId="00000325">
      <w:pPr>
        <w:rPr/>
        <w:sectPr>
          <w:type w:val="nextPage"/>
          <w:pgSz w:h="15840" w:w="12240" w:orient="portrait"/>
          <w:pgMar w:bottom="274" w:top="1627" w:left="1325" w:right="1325" w:header="1440" w:footer="707"/>
        </w:sectPr>
      </w:pPr>
      <w:r w:rsidDel="00000000" w:rsidR="00000000" w:rsidRPr="00000000">
        <w:br w:type="page"/>
      </w:r>
      <w:r w:rsidDel="00000000" w:rsidR="00000000" w:rsidRPr="00000000">
        <w:rPr>
          <w:rtl w:val="0"/>
        </w:rPr>
      </w:r>
    </w:p>
    <w:p w:rsidR="00000000" w:rsidDel="00000000" w:rsidP="00000000" w:rsidRDefault="00000000" w:rsidRPr="00000000" w14:paraId="00000326">
      <w:pPr>
        <w:rPr/>
      </w:pPr>
      <w:r w:rsidDel="00000000" w:rsidR="00000000" w:rsidRPr="00000000">
        <w:rPr>
          <w:rtl w:val="0"/>
        </w:rPr>
      </w:r>
    </w:p>
    <w:p w:rsidR="00000000" w:rsidDel="00000000" w:rsidP="00000000" w:rsidRDefault="00000000" w:rsidRPr="00000000" w14:paraId="00000327">
      <w:pPr>
        <w:pStyle w:val="Heading1"/>
        <w:numPr>
          <w:ilvl w:val="0"/>
          <w:numId w:val="25"/>
        </w:numPr>
        <w:ind w:left="720" w:hanging="720"/>
        <w:rPr/>
        <w:sectPr>
          <w:footerReference r:id="rId93" w:type="default"/>
          <w:type w:val="nextPage"/>
          <w:pgSz w:h="15840" w:w="12240" w:orient="portrait"/>
          <w:pgMar w:bottom="274" w:top="1627" w:left="1325" w:right="1325" w:header="1440" w:footer="475"/>
        </w:sectPr>
      </w:pPr>
      <w:bookmarkStart w:colFirst="0" w:colLast="0" w:name="_heading=h.35nkun2" w:id="14"/>
      <w:bookmarkEnd w:id="14"/>
      <w:r w:rsidDel="00000000" w:rsidR="00000000" w:rsidRPr="00000000">
        <w:rPr>
          <w:rtl w:val="0"/>
        </w:rPr>
        <w:t xml:space="preserve"> SECTION RESOURCES</w:t>
      </w:r>
    </w:p>
    <w:p w:rsidR="00000000" w:rsidDel="00000000" w:rsidP="00000000" w:rsidRDefault="00000000" w:rsidRPr="00000000" w14:paraId="00000328">
      <w:pPr>
        <w:pStyle w:val="Heading2"/>
        <w:numPr>
          <w:ilvl w:val="1"/>
          <w:numId w:val="25"/>
        </w:numPr>
        <w:ind w:left="720" w:hanging="720"/>
        <w:rPr/>
      </w:pPr>
      <w:bookmarkStart w:colFirst="0" w:colLast="0" w:name="_heading=h.1ksv4uv" w:id="15"/>
      <w:bookmarkEnd w:id="15"/>
      <w:r w:rsidDel="00000000" w:rsidR="00000000" w:rsidRPr="00000000">
        <w:rPr>
          <w:rtl w:val="0"/>
        </w:rPr>
        <w:t xml:space="preserve">Best Practices</w:t>
      </w:r>
    </w:p>
    <w:p w:rsidR="00000000" w:rsidDel="00000000" w:rsidP="00000000" w:rsidRDefault="00000000" w:rsidRPr="00000000" w14:paraId="00000329">
      <w:pPr>
        <w:spacing w:line="276" w:lineRule="auto"/>
        <w:rPr>
          <w:rFonts w:ascii="Impact" w:cs="Impact" w:eastAsia="Impact" w:hAnsi="Impact"/>
          <w:sz w:val="48"/>
          <w:szCs w:val="48"/>
        </w:rPr>
      </w:pPr>
      <w:r w:rsidDel="00000000" w:rsidR="00000000" w:rsidRPr="00000000">
        <w:rPr>
          <w:rFonts w:ascii="Impact" w:cs="Impact" w:eastAsia="Impact" w:hAnsi="Impact"/>
          <w:sz w:val="40"/>
          <w:szCs w:val="40"/>
          <w:rtl w:val="0"/>
        </w:rPr>
        <w:t xml:space="preserve">TALKING POINTS:</w:t>
      </w:r>
      <w:r w:rsidDel="00000000" w:rsidR="00000000" w:rsidRPr="00000000">
        <w:rPr>
          <w:rFonts w:ascii="Impact" w:cs="Impact" w:eastAsia="Impact" w:hAnsi="Impact"/>
          <w:sz w:val="48"/>
          <w:szCs w:val="48"/>
          <w:rtl w:val="0"/>
        </w:rPr>
        <w:tab/>
        <w:tab/>
        <w:tab/>
        <w:tab/>
        <w:tab/>
        <w:tab/>
        <w:tab/>
        <w:tab/>
      </w:r>
      <w:r w:rsidDel="00000000" w:rsidR="00000000" w:rsidRPr="00000000">
        <w:rPr>
          <w:rFonts w:ascii="Franklin Gothic" w:cs="Franklin Gothic" w:eastAsia="Franklin Gothic" w:hAnsi="Franklin Gothic"/>
          <w:rtl w:val="0"/>
        </w:rPr>
        <w:t xml:space="preserve">July 2021</w:t>
      </w:r>
      <w:r w:rsidDel="00000000" w:rsidR="00000000" w:rsidRPr="00000000">
        <w:rPr>
          <w:rtl w:val="0"/>
        </w:rPr>
      </w:r>
    </w:p>
    <w:p w:rsidR="00000000" w:rsidDel="00000000" w:rsidP="00000000" w:rsidRDefault="00000000" w:rsidRPr="00000000" w14:paraId="000003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Summary</w:t>
      </w:r>
      <w:r w:rsidDel="00000000" w:rsidR="00000000" w:rsidRPr="00000000">
        <w:rPr>
          <w:rtl w:val="0"/>
        </w:rPr>
      </w:r>
    </w:p>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ASCE has over 400 Section, Branch or Younger Member Groups that engage our members with a variety of local activities.  Each year, these local affiliates of ASCE conduct thousands of events and activities that help support the Society’s mission to advance civil engineering profession and serve the public good.</w:t>
      </w:r>
      <w:r w:rsidDel="00000000" w:rsidR="00000000" w:rsidRPr="00000000">
        <w:rPr>
          <w:rtl w:val="0"/>
        </w:rPr>
      </w:r>
    </w:p>
    <w:p w:rsidR="00000000" w:rsidDel="00000000" w:rsidP="00000000" w:rsidRDefault="00000000" w:rsidRPr="00000000" w14:paraId="0000032D">
      <w:pPr>
        <w:rPr/>
      </w:pPr>
      <w:r w:rsidDel="00000000" w:rsidR="00000000" w:rsidRPr="00000000">
        <w:rPr>
          <w:rtl w:val="0"/>
        </w:rPr>
      </w:r>
    </w:p>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activity or event may require hours, days, weeks or even months of planning and implementation.  The Leader Training Committee is continuously documenting the successful activities and events in the Best Practices Guide.  </w:t>
      </w:r>
      <w:r w:rsidDel="00000000" w:rsidR="00000000" w:rsidRPr="00000000">
        <w:rPr>
          <w:rtl w:val="0"/>
        </w:rPr>
      </w:r>
    </w:p>
    <w:p w:rsidR="00000000" w:rsidDel="00000000" w:rsidP="00000000" w:rsidRDefault="00000000" w:rsidRPr="00000000" w14:paraId="0000032F">
      <w:pPr>
        <w:rPr/>
      </w:pPr>
      <w:r w:rsidDel="00000000" w:rsidR="00000000" w:rsidRPr="00000000">
        <w:rPr>
          <w:rtl w:val="0"/>
        </w:rPr>
      </w:r>
    </w:p>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Best Practices Guide </w:t>
      </w:r>
      <w:r w:rsidDel="00000000" w:rsidR="00000000" w:rsidRPr="00000000">
        <w:rPr>
          <w:rtl w:val="0"/>
        </w:rPr>
      </w:r>
    </w:p>
    <w:p w:rsidR="00000000" w:rsidDel="00000000" w:rsidP="00000000" w:rsidRDefault="00000000" w:rsidRPr="00000000" w14:paraId="00000331">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Society’s Best Practice Guide for Sections and Branches includes short summaries of events, activities or processes that were implemented successfully by a particular Section or Branch. </w:t>
      </w:r>
    </w:p>
    <w:p w:rsidR="00000000" w:rsidDel="00000000" w:rsidP="00000000" w:rsidRDefault="00000000" w:rsidRPr="00000000" w14:paraId="00000332">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Best Practice Guide provides examples of specific measures required to make an activity or event successful.  The guide also includes contact information to discuss the events with those who contributed to its success.</w:t>
      </w:r>
    </w:p>
    <w:p w:rsidR="00000000" w:rsidDel="00000000" w:rsidP="00000000" w:rsidRDefault="00000000" w:rsidRPr="00000000" w14:paraId="00000333">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of July 2021, the Guide included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Best practices, organized into the following nine categories:  </w:t>
      </w:r>
    </w:p>
    <w:p w:rsidR="00000000" w:rsidDel="00000000" w:rsidP="00000000" w:rsidRDefault="00000000" w:rsidRPr="00000000" w14:paraId="00000334">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Communications </w:t>
      </w:r>
    </w:p>
    <w:p w:rsidR="00000000" w:rsidDel="00000000" w:rsidP="00000000" w:rsidRDefault="00000000" w:rsidRPr="00000000" w14:paraId="00000335">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37" w:line="240" w:lineRule="auto"/>
        <w:ind w:left="153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Continuing Education </w:t>
      </w:r>
    </w:p>
    <w:p w:rsidR="00000000" w:rsidDel="00000000" w:rsidP="00000000" w:rsidRDefault="00000000" w:rsidRPr="00000000" w14:paraId="00000336">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36" w:line="240" w:lineRule="auto"/>
        <w:ind w:left="153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Government Relations </w:t>
      </w:r>
    </w:p>
    <w:p w:rsidR="00000000" w:rsidDel="00000000" w:rsidP="00000000" w:rsidRDefault="00000000" w:rsidRPr="00000000" w14:paraId="00000337">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37" w:line="240" w:lineRule="auto"/>
        <w:ind w:left="153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Membership Development </w:t>
      </w:r>
    </w:p>
    <w:p w:rsidR="00000000" w:rsidDel="00000000" w:rsidP="00000000" w:rsidRDefault="00000000" w:rsidRPr="00000000" w14:paraId="00000338">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37" w:line="240" w:lineRule="auto"/>
        <w:ind w:left="153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Operations</w:t>
      </w:r>
    </w:p>
    <w:p w:rsidR="00000000" w:rsidDel="00000000" w:rsidP="00000000" w:rsidRDefault="00000000" w:rsidRPr="00000000" w14:paraId="00000339">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37" w:line="240" w:lineRule="auto"/>
        <w:ind w:left="153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K-12 Student Outreach </w:t>
      </w:r>
    </w:p>
    <w:p w:rsidR="00000000" w:rsidDel="00000000" w:rsidP="00000000" w:rsidRDefault="00000000" w:rsidRPr="00000000" w14:paraId="0000033A">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36" w:line="240" w:lineRule="auto"/>
        <w:ind w:left="153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College Student Outreach</w:t>
      </w:r>
    </w:p>
    <w:p w:rsidR="00000000" w:rsidDel="00000000" w:rsidP="00000000" w:rsidRDefault="00000000" w:rsidRPr="00000000" w14:paraId="0000033B">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36" w:line="240" w:lineRule="auto"/>
        <w:ind w:left="153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Public Outreach</w:t>
      </w:r>
    </w:p>
    <w:p w:rsidR="00000000" w:rsidDel="00000000" w:rsidP="00000000" w:rsidRDefault="00000000" w:rsidRPr="00000000" w14:paraId="0000033C">
      <w:pPr>
        <w:rPr/>
      </w:pPr>
      <w:r w:rsidDel="00000000" w:rsidR="00000000" w:rsidRPr="00000000">
        <w:rPr>
          <w:rtl w:val="0"/>
        </w:rPr>
      </w:r>
    </w:p>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Resources</w:t>
      </w:r>
      <w:r w:rsidDel="00000000" w:rsidR="00000000" w:rsidRPr="00000000">
        <w:rPr>
          <w:rtl w:val="0"/>
        </w:rPr>
      </w:r>
    </w:p>
    <w:p w:rsidR="00000000" w:rsidDel="00000000" w:rsidP="00000000" w:rsidRDefault="00000000" w:rsidRPr="00000000" w14:paraId="0000033E">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hyperlink r:id="rId94">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Best Practice Guide For Sections and Branches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3F">
      <w:pPr>
        <w:spacing w:after="120" w:lineRule="auto"/>
        <w:rPr/>
      </w:pPr>
      <w:r w:rsidDel="00000000" w:rsidR="00000000" w:rsidRPr="00000000">
        <w:rPr>
          <w:rtl w:val="0"/>
        </w:rPr>
        <w:br w:type="textWrapping"/>
      </w:r>
    </w:p>
    <w:p w:rsidR="00000000" w:rsidDel="00000000" w:rsidP="00000000" w:rsidRDefault="00000000" w:rsidRPr="00000000" w14:paraId="00000340">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ff"/>
          <w:sz w:val="24"/>
          <w:szCs w:val="24"/>
          <w:u w:val="none"/>
          <w:shd w:fill="auto" w:val="clear"/>
          <w:vertAlign w:val="baseline"/>
        </w:rPr>
      </w:pPr>
      <w:hyperlink r:id="rId95">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Section and Branch Best Practices Information Request Form</w:t>
        </w:r>
      </w:hyperlink>
      <w:r w:rsidDel="00000000" w:rsidR="00000000" w:rsidRPr="00000000">
        <w:rPr>
          <w:rtl w:val="0"/>
        </w:rPr>
      </w:r>
    </w:p>
    <w:p w:rsidR="00000000" w:rsidDel="00000000" w:rsidP="00000000" w:rsidRDefault="00000000" w:rsidRPr="00000000" w14:paraId="00000341">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f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Membership Resources</w:t>
      </w:r>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 </w:t>
      </w:r>
      <w:hyperlink r:id="rId96">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http://www.asce.org/champions/</w:t>
        </w:r>
      </w:hyperlink>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42">
      <w:pPr>
        <w:keepNext w:val="0"/>
        <w:keepLines w:val="0"/>
        <w:pageBreakBefore w:val="0"/>
        <w:widowControl w:val="1"/>
        <w:numPr>
          <w:ilvl w:val="0"/>
          <w:numId w:val="7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Pre-College Outreach </w:t>
      </w:r>
      <w:hyperlink r:id="rId9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http://www.asce.org/pre-college_outreach/</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43">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7030a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Government Relations Resources and Activities for Sections and Branches </w:t>
      </w:r>
      <w:hyperlink r:id="rId9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http://www.asce.org/issues_and_advocacy/</w:t>
        </w:r>
      </w:hyperlink>
      <w:r w:rsidDel="00000000" w:rsidR="00000000" w:rsidRPr="00000000">
        <w:rPr>
          <w:rtl w:val="0"/>
        </w:rPr>
      </w:r>
    </w:p>
    <w:p w:rsidR="00000000" w:rsidDel="00000000" w:rsidP="00000000" w:rsidRDefault="00000000" w:rsidRPr="00000000" w14:paraId="00000344">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7030a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Younger Member Group resources - </w:t>
      </w:r>
      <w:hyperlink r:id="rId99">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http://www.asce.org/manage_your_younger_member_organization/</w:t>
        </w:r>
      </w:hyperlink>
      <w:r w:rsidDel="00000000" w:rsidR="00000000" w:rsidRPr="00000000">
        <w:rPr>
          <w:rtl w:val="0"/>
        </w:rPr>
      </w:r>
    </w:p>
    <w:p w:rsidR="00000000" w:rsidDel="00000000" w:rsidP="00000000" w:rsidRDefault="00000000" w:rsidRPr="00000000" w14:paraId="00000345">
      <w:pPr>
        <w:ind w:left="720" w:firstLine="0"/>
        <w:rPr>
          <w:rFonts w:ascii="Arial" w:cs="Arial" w:eastAsia="Arial" w:hAnsi="Arial"/>
          <w:color w:val="7030a0"/>
          <w:sz w:val="20"/>
          <w:szCs w:val="20"/>
        </w:rPr>
      </w:pPr>
      <w:r w:rsidDel="00000000" w:rsidR="00000000" w:rsidRPr="00000000">
        <w:rPr>
          <w:rtl w:val="0"/>
        </w:rPr>
      </w:r>
    </w:p>
    <w:p w:rsidR="00000000" w:rsidDel="00000000" w:rsidP="00000000" w:rsidRDefault="00000000" w:rsidRPr="00000000" w14:paraId="0000034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7">
      <w:pPr>
        <w:rPr/>
      </w:pPr>
      <w:r w:rsidDel="00000000" w:rsidR="00000000" w:rsidRPr="00000000">
        <w:rPr>
          <w:rtl w:val="0"/>
        </w:rPr>
      </w:r>
    </w:p>
    <w:p w:rsidR="00000000" w:rsidDel="00000000" w:rsidP="00000000" w:rsidRDefault="00000000" w:rsidRPr="00000000" w14:paraId="00000348">
      <w:pPr>
        <w:rPr/>
      </w:pPr>
      <w:r w:rsidDel="00000000" w:rsidR="00000000" w:rsidRPr="00000000">
        <w:br w:type="page"/>
      </w:r>
      <w:r w:rsidDel="00000000" w:rsidR="00000000" w:rsidRPr="00000000">
        <w:rPr>
          <w:rtl w:val="0"/>
        </w:rPr>
      </w:r>
    </w:p>
    <w:p w:rsidR="00000000" w:rsidDel="00000000" w:rsidP="00000000" w:rsidRDefault="00000000" w:rsidRPr="00000000" w14:paraId="00000349">
      <w:pPr>
        <w:rPr/>
      </w:pPr>
      <w:r w:rsidDel="00000000" w:rsidR="00000000" w:rsidRPr="00000000">
        <w:rPr>
          <w:rtl w:val="0"/>
        </w:rPr>
      </w:r>
    </w:p>
    <w:p w:rsidR="00000000" w:rsidDel="00000000" w:rsidP="00000000" w:rsidRDefault="00000000" w:rsidRPr="00000000" w14:paraId="0000034A">
      <w:pPr>
        <w:rPr/>
      </w:pPr>
      <w:r w:rsidDel="00000000" w:rsidR="00000000" w:rsidRPr="00000000">
        <w:br w:type="page"/>
      </w:r>
      <w:r w:rsidDel="00000000" w:rsidR="00000000" w:rsidRPr="00000000">
        <w:rPr>
          <w:rtl w:val="0"/>
        </w:rPr>
      </w:r>
    </w:p>
    <w:p w:rsidR="00000000" w:rsidDel="00000000" w:rsidP="00000000" w:rsidRDefault="00000000" w:rsidRPr="00000000" w14:paraId="0000034B">
      <w:pPr>
        <w:rPr/>
      </w:pPr>
      <w:r w:rsidDel="00000000" w:rsidR="00000000" w:rsidRPr="00000000">
        <w:rPr>
          <w:rtl w:val="0"/>
        </w:rPr>
      </w:r>
    </w:p>
    <w:p w:rsidR="00000000" w:rsidDel="00000000" w:rsidP="00000000" w:rsidRDefault="00000000" w:rsidRPr="00000000" w14:paraId="0000034C">
      <w:pPr>
        <w:rPr/>
      </w:pPr>
      <w:r w:rsidDel="00000000" w:rsidR="00000000" w:rsidRPr="00000000">
        <w:br w:type="page"/>
      </w:r>
      <w:r w:rsidDel="00000000" w:rsidR="00000000" w:rsidRPr="00000000">
        <w:rPr>
          <w:rtl w:val="0"/>
        </w:rPr>
      </w:r>
    </w:p>
    <w:p w:rsidR="00000000" w:rsidDel="00000000" w:rsidP="00000000" w:rsidRDefault="00000000" w:rsidRPr="00000000" w14:paraId="0000034D">
      <w:pPr>
        <w:rPr/>
      </w:pPr>
      <w:r w:rsidDel="00000000" w:rsidR="00000000" w:rsidRPr="00000000">
        <w:rPr>
          <w:rtl w:val="0"/>
        </w:rPr>
      </w:r>
    </w:p>
    <w:p w:rsidR="00000000" w:rsidDel="00000000" w:rsidP="00000000" w:rsidRDefault="00000000" w:rsidRPr="00000000" w14:paraId="0000034E">
      <w:pPr>
        <w:rPr/>
      </w:pPr>
      <w:r w:rsidDel="00000000" w:rsidR="00000000" w:rsidRPr="00000000">
        <w:br w:type="page"/>
      </w:r>
      <w:r w:rsidDel="00000000" w:rsidR="00000000" w:rsidRPr="00000000">
        <w:rPr>
          <w:rtl w:val="0"/>
        </w:rPr>
      </w:r>
    </w:p>
    <w:p w:rsidR="00000000" w:rsidDel="00000000" w:rsidP="00000000" w:rsidRDefault="00000000" w:rsidRPr="00000000" w14:paraId="0000034F">
      <w:pPr>
        <w:rPr/>
      </w:pPr>
      <w:r w:rsidDel="00000000" w:rsidR="00000000" w:rsidRPr="00000000">
        <w:rPr>
          <w:rtl w:val="0"/>
        </w:rPr>
      </w:r>
    </w:p>
    <w:p w:rsidR="00000000" w:rsidDel="00000000" w:rsidP="00000000" w:rsidRDefault="00000000" w:rsidRPr="00000000" w14:paraId="00000350">
      <w:pPr>
        <w:rPr/>
        <w:sectPr>
          <w:footerReference r:id="rId100" w:type="default"/>
          <w:type w:val="nextPage"/>
          <w:pgSz w:h="15840" w:w="12240" w:orient="portrait"/>
          <w:pgMar w:bottom="274" w:top="1627" w:left="1325" w:right="1325" w:header="1440" w:footer="617"/>
        </w:sectPr>
      </w:pPr>
      <w:r w:rsidDel="00000000" w:rsidR="00000000" w:rsidRPr="00000000">
        <w:br w:type="page"/>
      </w:r>
      <w:r w:rsidDel="00000000" w:rsidR="00000000" w:rsidRPr="00000000">
        <w:rPr>
          <w:rtl w:val="0"/>
        </w:rPr>
      </w:r>
    </w:p>
    <w:p w:rsidR="00000000" w:rsidDel="00000000" w:rsidP="00000000" w:rsidRDefault="00000000" w:rsidRPr="00000000" w14:paraId="00000351">
      <w:pPr>
        <w:pStyle w:val="Heading2"/>
        <w:numPr>
          <w:ilvl w:val="1"/>
          <w:numId w:val="25"/>
        </w:numPr>
        <w:ind w:left="720" w:hanging="720"/>
        <w:rPr/>
      </w:pPr>
      <w:bookmarkStart w:colFirst="0" w:colLast="0" w:name="_heading=h.44sinio" w:id="16"/>
      <w:bookmarkEnd w:id="16"/>
      <w:r w:rsidDel="00000000" w:rsidR="00000000" w:rsidRPr="00000000">
        <w:rPr>
          <w:rtl w:val="0"/>
        </w:rPr>
        <w:t xml:space="preserve">Reasons to Attend the WSBIL and PGF</w:t>
      </w:r>
    </w:p>
    <w:p w:rsidR="00000000" w:rsidDel="00000000" w:rsidP="00000000" w:rsidRDefault="00000000" w:rsidRPr="00000000" w14:paraId="00000352">
      <w:pPr>
        <w:spacing w:line="276" w:lineRule="auto"/>
        <w:rPr>
          <w:rFonts w:ascii="Impact" w:cs="Impact" w:eastAsia="Impact" w:hAnsi="Impact"/>
          <w:sz w:val="48"/>
          <w:szCs w:val="48"/>
        </w:rPr>
      </w:pPr>
      <w:r w:rsidDel="00000000" w:rsidR="00000000" w:rsidRPr="00000000">
        <w:rPr>
          <w:rFonts w:ascii="Impact" w:cs="Impact" w:eastAsia="Impact" w:hAnsi="Impact"/>
          <w:sz w:val="40"/>
          <w:szCs w:val="40"/>
          <w:rtl w:val="0"/>
        </w:rPr>
        <w:t xml:space="preserve">TALKING POINTS:</w:t>
      </w:r>
      <w:r w:rsidDel="00000000" w:rsidR="00000000" w:rsidRPr="00000000">
        <w:rPr>
          <w:rFonts w:ascii="Impact" w:cs="Impact" w:eastAsia="Impact" w:hAnsi="Impact"/>
          <w:sz w:val="48"/>
          <w:szCs w:val="48"/>
          <w:rtl w:val="0"/>
        </w:rPr>
        <w:tab/>
        <w:tab/>
        <w:tab/>
        <w:tab/>
        <w:tab/>
        <w:tab/>
        <w:tab/>
        <w:t xml:space="preserve">   </w:t>
        <w:tab/>
      </w:r>
      <w:r w:rsidDel="00000000" w:rsidR="00000000" w:rsidRPr="00000000">
        <w:rPr>
          <w:rFonts w:ascii="Franklin Gothic" w:cs="Franklin Gothic" w:eastAsia="Franklin Gothic" w:hAnsi="Franklin Gothic"/>
          <w:rtl w:val="0"/>
        </w:rPr>
        <w:t xml:space="preserve">May 2021</w:t>
      </w:r>
      <w:r w:rsidDel="00000000" w:rsidR="00000000" w:rsidRPr="00000000">
        <w:rPr>
          <w:rtl w:val="0"/>
        </w:rPr>
      </w:r>
    </w:p>
    <w:p w:rsidR="00000000" w:rsidDel="00000000" w:rsidP="00000000" w:rsidRDefault="00000000" w:rsidRPr="00000000" w14:paraId="0000035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4">
      <w:pPr>
        <w:spacing w:after="120" w:lineRule="auto"/>
        <w:rPr>
          <w:b w:val="1"/>
        </w:rPr>
      </w:pPr>
      <w:r w:rsidDel="00000000" w:rsidR="00000000" w:rsidRPr="00000000">
        <w:rPr>
          <w:rFonts w:ascii="Arial" w:cs="Arial" w:eastAsia="Arial" w:hAnsi="Arial"/>
          <w:b w:val="1"/>
          <w:color w:val="000000"/>
          <w:rtl w:val="0"/>
        </w:rPr>
        <w:t xml:space="preserve">Summary</w:t>
      </w:r>
      <w:r w:rsidDel="00000000" w:rsidR="00000000" w:rsidRPr="00000000">
        <w:rPr>
          <w:rtl w:val="0"/>
        </w:rPr>
      </w:r>
    </w:p>
    <w:p w:rsidR="00000000" w:rsidDel="00000000" w:rsidP="00000000" w:rsidRDefault="00000000" w:rsidRPr="00000000" w14:paraId="00000355">
      <w:pPr>
        <w:spacing w:after="120" w:lineRule="auto"/>
        <w:ind w:left="360" w:firstLine="0"/>
        <w:rPr/>
      </w:pPr>
      <w:r w:rsidDel="00000000" w:rsidR="00000000" w:rsidRPr="00000000">
        <w:rPr>
          <w:rFonts w:ascii="Arial" w:cs="Arial" w:eastAsia="Arial" w:hAnsi="Arial"/>
          <w:color w:val="000000"/>
          <w:rtl w:val="0"/>
        </w:rPr>
        <w:t xml:space="preserve">The purpose of the Workshop for Section, Branch and Institute Leaders (WSBIL) is to provide a venue for upcoming leaders to gain knowledge of the Society and their Region, interact with Younger Members and Students, gain personal leadership skills and learn the importance of networking.</w:t>
      </w:r>
      <w:r w:rsidDel="00000000" w:rsidR="00000000" w:rsidRPr="00000000">
        <w:rPr>
          <w:rtl w:val="0"/>
        </w:rPr>
      </w:r>
    </w:p>
    <w:p w:rsidR="00000000" w:rsidDel="00000000" w:rsidP="00000000" w:rsidRDefault="00000000" w:rsidRPr="00000000" w14:paraId="00000356">
      <w:pPr>
        <w:spacing w:after="120" w:lineRule="auto"/>
        <w:ind w:left="360" w:firstLine="0"/>
        <w:rPr/>
      </w:pPr>
      <w:r w:rsidDel="00000000" w:rsidR="00000000" w:rsidRPr="00000000">
        <w:rPr>
          <w:rFonts w:ascii="Arial" w:cs="Arial" w:eastAsia="Arial" w:hAnsi="Arial"/>
          <w:color w:val="000000"/>
          <w:rtl w:val="0"/>
        </w:rPr>
        <w:t xml:space="preserve">The purpose of the Presidents and Governors Forum (PGF) is to provide a venue for current Section, Branch, Institute, and Region leaders to gain the knowledge to effectively and efficiently run their local units.</w:t>
      </w:r>
      <w:r w:rsidDel="00000000" w:rsidR="00000000" w:rsidRPr="00000000">
        <w:rPr>
          <w:rtl w:val="0"/>
        </w:rPr>
      </w:r>
    </w:p>
    <w:p w:rsidR="00000000" w:rsidDel="00000000" w:rsidP="00000000" w:rsidRDefault="00000000" w:rsidRPr="00000000" w14:paraId="00000357">
      <w:pPr>
        <w:rPr/>
      </w:pPr>
      <w:r w:rsidDel="00000000" w:rsidR="00000000" w:rsidRPr="00000000">
        <w:rPr>
          <w:rtl w:val="0"/>
        </w:rPr>
      </w:r>
    </w:p>
    <w:p w:rsidR="00000000" w:rsidDel="00000000" w:rsidP="00000000" w:rsidRDefault="00000000" w:rsidRPr="00000000" w14:paraId="00000358">
      <w:pPr>
        <w:spacing w:after="120" w:lineRule="auto"/>
        <w:rPr>
          <w:b w:val="1"/>
        </w:rPr>
      </w:pPr>
      <w:r w:rsidDel="00000000" w:rsidR="00000000" w:rsidRPr="00000000">
        <w:rPr>
          <w:rFonts w:ascii="Arial" w:cs="Arial" w:eastAsia="Arial" w:hAnsi="Arial"/>
          <w:b w:val="1"/>
          <w:color w:val="000000"/>
          <w:rtl w:val="0"/>
        </w:rPr>
        <w:t xml:space="preserve">Key Points and Outcomes</w:t>
      </w:r>
      <w:r w:rsidDel="00000000" w:rsidR="00000000" w:rsidRPr="00000000">
        <w:rPr>
          <w:rtl w:val="0"/>
        </w:rPr>
      </w:r>
    </w:p>
    <w:p w:rsidR="00000000" w:rsidDel="00000000" w:rsidP="00000000" w:rsidRDefault="00000000" w:rsidRPr="00000000" w14:paraId="00000359">
      <w:pPr>
        <w:spacing w:after="120" w:lineRule="auto"/>
        <w:ind w:left="360" w:firstLine="0"/>
        <w:rPr/>
      </w:pPr>
      <w:r w:rsidDel="00000000" w:rsidR="00000000" w:rsidRPr="00000000">
        <w:rPr>
          <w:rFonts w:ascii="Arial" w:cs="Arial" w:eastAsia="Arial" w:hAnsi="Arial"/>
          <w:b w:val="1"/>
          <w:color w:val="000000"/>
          <w:u w:val="single"/>
          <w:rtl w:val="0"/>
        </w:rPr>
        <w:t xml:space="preserve">WSBIL</w:t>
      </w:r>
      <w:r w:rsidDel="00000000" w:rsidR="00000000" w:rsidRPr="00000000">
        <w:rPr>
          <w:rtl w:val="0"/>
        </w:rPr>
      </w:r>
    </w:p>
    <w:p w:rsidR="00000000" w:rsidDel="00000000" w:rsidP="00000000" w:rsidRDefault="00000000" w:rsidRPr="00000000" w14:paraId="0000035A">
      <w:pPr>
        <w:numPr>
          <w:ilvl w:val="0"/>
          <w:numId w:val="58"/>
        </w:numPr>
        <w:spacing w:after="10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Target audience is new, incoming, or potential Section and Branch officers. Institute Leaders are also invited to attend the WSBIL.</w:t>
      </w:r>
    </w:p>
    <w:p w:rsidR="00000000" w:rsidDel="00000000" w:rsidP="00000000" w:rsidRDefault="00000000" w:rsidRPr="00000000" w14:paraId="0000035B">
      <w:pPr>
        <w:numPr>
          <w:ilvl w:val="0"/>
          <w:numId w:val="58"/>
        </w:numPr>
        <w:spacing w:after="10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This workshop provides short informative presentations, breakout sessions, and interactive sessions by ASCE staff, Society executive committee members, and other local leaders.  It also provides a venue for collaboration amongst local units, including Younger Member Groups and Student Members, within the same geographic Regions. The workshop includes several professional networking sessions, social events and opportunities to meet and hear from your ASCE Society leaders, Regional leaders, and ASCE peers.</w:t>
      </w:r>
    </w:p>
    <w:p w:rsidR="00000000" w:rsidDel="00000000" w:rsidP="00000000" w:rsidRDefault="00000000" w:rsidRPr="00000000" w14:paraId="0000035C">
      <w:pPr>
        <w:numPr>
          <w:ilvl w:val="0"/>
          <w:numId w:val="58"/>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Become familiar with and gain a basic understanding of how to effectively utilize the resources available to run their Section/Branch/Institute Chapter.  </w:t>
      </w:r>
    </w:p>
    <w:p w:rsidR="00000000" w:rsidDel="00000000" w:rsidP="00000000" w:rsidRDefault="00000000" w:rsidRPr="00000000" w14:paraId="0000035D">
      <w:pPr>
        <w:numPr>
          <w:ilvl w:val="0"/>
          <w:numId w:val="58"/>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Learn how to implement successful activities, or best practices, which other local units have engaged in and have proven successful for them.</w:t>
      </w:r>
    </w:p>
    <w:p w:rsidR="00000000" w:rsidDel="00000000" w:rsidP="00000000" w:rsidRDefault="00000000" w:rsidRPr="00000000" w14:paraId="0000035E">
      <w:pPr>
        <w:numPr>
          <w:ilvl w:val="0"/>
          <w:numId w:val="58"/>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Engage in various networking sessions to meet the Society’s leaders and share their experiences.   </w:t>
      </w:r>
    </w:p>
    <w:p w:rsidR="00000000" w:rsidDel="00000000" w:rsidP="00000000" w:rsidRDefault="00000000" w:rsidRPr="00000000" w14:paraId="0000035F">
      <w:pPr>
        <w:numPr>
          <w:ilvl w:val="0"/>
          <w:numId w:val="58"/>
        </w:numPr>
        <w:spacing w:after="10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Participate in leadership exercises aimed to promote personal leadership within their Section/Branch/Institute Chapter and in their professional career.</w:t>
      </w:r>
    </w:p>
    <w:p w:rsidR="00000000" w:rsidDel="00000000" w:rsidP="00000000" w:rsidRDefault="00000000" w:rsidRPr="00000000" w14:paraId="00000360">
      <w:pPr>
        <w:rPr>
          <w:rFonts w:ascii="Arial" w:cs="Arial" w:eastAsia="Arial" w:hAnsi="Arial"/>
          <w:b w:val="1"/>
          <w:color w:val="000000"/>
          <w:u w:val="single"/>
        </w:rPr>
      </w:pPr>
      <w:r w:rsidDel="00000000" w:rsidR="00000000" w:rsidRPr="00000000">
        <w:br w:type="page"/>
      </w:r>
      <w:r w:rsidDel="00000000" w:rsidR="00000000" w:rsidRPr="00000000">
        <w:rPr>
          <w:rtl w:val="0"/>
        </w:rPr>
      </w:r>
    </w:p>
    <w:p w:rsidR="00000000" w:rsidDel="00000000" w:rsidP="00000000" w:rsidRDefault="00000000" w:rsidRPr="00000000" w14:paraId="00000361">
      <w:pPr>
        <w:spacing w:after="120" w:lineRule="auto"/>
        <w:ind w:left="360" w:firstLine="0"/>
        <w:rPr/>
      </w:pPr>
      <w:r w:rsidDel="00000000" w:rsidR="00000000" w:rsidRPr="00000000">
        <w:rPr>
          <w:rFonts w:ascii="Arial" w:cs="Arial" w:eastAsia="Arial" w:hAnsi="Arial"/>
          <w:b w:val="1"/>
          <w:color w:val="000000"/>
          <w:u w:val="single"/>
          <w:rtl w:val="0"/>
        </w:rPr>
        <w:t xml:space="preserve">PGF</w:t>
      </w:r>
      <w:r w:rsidDel="00000000" w:rsidR="00000000" w:rsidRPr="00000000">
        <w:rPr>
          <w:rtl w:val="0"/>
        </w:rPr>
      </w:r>
    </w:p>
    <w:p w:rsidR="00000000" w:rsidDel="00000000" w:rsidP="00000000" w:rsidRDefault="00000000" w:rsidRPr="00000000" w14:paraId="00000362">
      <w:pPr>
        <w:numPr>
          <w:ilvl w:val="0"/>
          <w:numId w:val="60"/>
        </w:numPr>
        <w:spacing w:after="10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Target audience is Section/Branch Vice Presidents, President-Elects, and Presidents in preparation for their Presidential Year, along with Institute Leaders, Governors and Directors to provide an opportunity to communicate with constituent groups.</w:t>
      </w:r>
    </w:p>
    <w:p w:rsidR="00000000" w:rsidDel="00000000" w:rsidP="00000000" w:rsidRDefault="00000000" w:rsidRPr="00000000" w14:paraId="00000363">
      <w:pPr>
        <w:numPr>
          <w:ilvl w:val="0"/>
          <w:numId w:val="60"/>
        </w:numPr>
        <w:spacing w:after="10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The program provides a summary of multiple Best Practices discussed by Section/Branch/Institute leaders, how to effectively run your Section/Branch/Institute Chapter, utilizing your Governors and how to be an effective leader in your Section/Branch/Institute Chapter. The PGF provides an excellent opportunity for networking with peers. Society leaders and staff at ASCE Headquarters.</w:t>
      </w:r>
    </w:p>
    <w:p w:rsidR="00000000" w:rsidDel="00000000" w:rsidP="00000000" w:rsidRDefault="00000000" w:rsidRPr="00000000" w14:paraId="00000364">
      <w:pPr>
        <w:numPr>
          <w:ilvl w:val="0"/>
          <w:numId w:val="60"/>
        </w:numPr>
        <w:spacing w:after="10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Become familiar with and gain a greater understanding of the resources available from ASCE.</w:t>
      </w:r>
    </w:p>
    <w:p w:rsidR="00000000" w:rsidDel="00000000" w:rsidP="00000000" w:rsidRDefault="00000000" w:rsidRPr="00000000" w14:paraId="00000365">
      <w:pPr>
        <w:numPr>
          <w:ilvl w:val="0"/>
          <w:numId w:val="60"/>
        </w:numPr>
        <w:spacing w:after="10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Discuss Best Practices ideas to take back to your Section/Branch/Institute.</w:t>
      </w:r>
    </w:p>
    <w:p w:rsidR="00000000" w:rsidDel="00000000" w:rsidP="00000000" w:rsidRDefault="00000000" w:rsidRPr="00000000" w14:paraId="00000366">
      <w:pPr>
        <w:numPr>
          <w:ilvl w:val="0"/>
          <w:numId w:val="60"/>
        </w:numPr>
        <w:spacing w:after="10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Learn how to utilize your Governors in your Region/Institute.</w:t>
      </w:r>
    </w:p>
    <w:p w:rsidR="00000000" w:rsidDel="00000000" w:rsidP="00000000" w:rsidRDefault="00000000" w:rsidRPr="00000000" w14:paraId="00000367">
      <w:pPr>
        <w:numPr>
          <w:ilvl w:val="0"/>
          <w:numId w:val="60"/>
        </w:numPr>
        <w:spacing w:after="10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Learn how to effectively run your Section/Branch/Institute Chapter and leave the PGF with an implementation plan for your ASCE leadership year.</w:t>
      </w:r>
    </w:p>
    <w:p w:rsidR="00000000" w:rsidDel="00000000" w:rsidP="00000000" w:rsidRDefault="00000000" w:rsidRPr="00000000" w14:paraId="00000368">
      <w:pPr>
        <w:rPr/>
      </w:pPr>
      <w:r w:rsidDel="00000000" w:rsidR="00000000" w:rsidRPr="00000000">
        <w:rPr>
          <w:rtl w:val="0"/>
        </w:rPr>
      </w:r>
    </w:p>
    <w:p w:rsidR="00000000" w:rsidDel="00000000" w:rsidP="00000000" w:rsidRDefault="00000000" w:rsidRPr="00000000" w14:paraId="00000369">
      <w:pPr>
        <w:rPr/>
      </w:pPr>
      <w:r w:rsidDel="00000000" w:rsidR="00000000" w:rsidRPr="00000000">
        <w:br w:type="page"/>
      </w:r>
      <w:r w:rsidDel="00000000" w:rsidR="00000000" w:rsidRPr="00000000">
        <w:rPr>
          <w:rtl w:val="0"/>
        </w:rPr>
      </w:r>
    </w:p>
    <w:p w:rsidR="00000000" w:rsidDel="00000000" w:rsidP="00000000" w:rsidRDefault="00000000" w:rsidRPr="00000000" w14:paraId="0000036A">
      <w:pPr>
        <w:rPr/>
      </w:pPr>
      <w:r w:rsidDel="00000000" w:rsidR="00000000" w:rsidRPr="00000000">
        <w:rPr>
          <w:rtl w:val="0"/>
        </w:rPr>
      </w:r>
    </w:p>
    <w:p w:rsidR="00000000" w:rsidDel="00000000" w:rsidP="00000000" w:rsidRDefault="00000000" w:rsidRPr="00000000" w14:paraId="0000036B">
      <w:pPr>
        <w:rPr/>
      </w:pPr>
      <w:r w:rsidDel="00000000" w:rsidR="00000000" w:rsidRPr="00000000">
        <w:br w:type="page"/>
      </w:r>
      <w:r w:rsidDel="00000000" w:rsidR="00000000" w:rsidRPr="00000000">
        <w:rPr>
          <w:rtl w:val="0"/>
        </w:rPr>
      </w:r>
    </w:p>
    <w:p w:rsidR="00000000" w:rsidDel="00000000" w:rsidP="00000000" w:rsidRDefault="00000000" w:rsidRPr="00000000" w14:paraId="0000036C">
      <w:pPr>
        <w:rPr/>
      </w:pPr>
      <w:r w:rsidDel="00000000" w:rsidR="00000000" w:rsidRPr="00000000">
        <w:rPr>
          <w:rtl w:val="0"/>
        </w:rPr>
      </w:r>
    </w:p>
    <w:p w:rsidR="00000000" w:rsidDel="00000000" w:rsidP="00000000" w:rsidRDefault="00000000" w:rsidRPr="00000000" w14:paraId="0000036D">
      <w:pPr>
        <w:rPr/>
      </w:pPr>
      <w:r w:rsidDel="00000000" w:rsidR="00000000" w:rsidRPr="00000000">
        <w:br w:type="page"/>
      </w:r>
      <w:r w:rsidDel="00000000" w:rsidR="00000000" w:rsidRPr="00000000">
        <w:rPr>
          <w:rtl w:val="0"/>
        </w:rPr>
      </w:r>
    </w:p>
    <w:p w:rsidR="00000000" w:rsidDel="00000000" w:rsidP="00000000" w:rsidRDefault="00000000" w:rsidRPr="00000000" w14:paraId="0000036E">
      <w:pPr>
        <w:rPr/>
      </w:pPr>
      <w:r w:rsidDel="00000000" w:rsidR="00000000" w:rsidRPr="00000000">
        <w:rPr>
          <w:rtl w:val="0"/>
        </w:rPr>
      </w:r>
    </w:p>
    <w:p w:rsidR="00000000" w:rsidDel="00000000" w:rsidP="00000000" w:rsidRDefault="00000000" w:rsidRPr="00000000" w14:paraId="0000036F">
      <w:pPr>
        <w:rPr/>
        <w:sectPr>
          <w:footerReference r:id="rId101" w:type="default"/>
          <w:type w:val="continuous"/>
          <w:pgSz w:h="15840" w:w="12240" w:orient="portrait"/>
          <w:pgMar w:bottom="274" w:top="1627" w:left="1325" w:right="1325" w:header="1440" w:footer="527"/>
        </w:sectPr>
      </w:pPr>
      <w:r w:rsidDel="00000000" w:rsidR="00000000" w:rsidRPr="00000000">
        <w:br w:type="page"/>
      </w:r>
      <w:r w:rsidDel="00000000" w:rsidR="00000000" w:rsidRPr="00000000">
        <w:rPr>
          <w:rtl w:val="0"/>
        </w:rPr>
      </w:r>
    </w:p>
    <w:p w:rsidR="00000000" w:rsidDel="00000000" w:rsidP="00000000" w:rsidRDefault="00000000" w:rsidRPr="00000000" w14:paraId="00000370">
      <w:pPr>
        <w:pStyle w:val="Heading1"/>
        <w:numPr>
          <w:ilvl w:val="0"/>
          <w:numId w:val="25"/>
        </w:numPr>
        <w:ind w:left="720" w:hanging="720"/>
        <w:rPr/>
        <w:sectPr>
          <w:type w:val="nextPage"/>
          <w:pgSz w:h="15840" w:w="12240" w:orient="portrait"/>
          <w:pgMar w:bottom="274" w:top="1627" w:left="1325" w:right="1325" w:header="1440" w:footer="617"/>
        </w:sectPr>
      </w:pPr>
      <w:bookmarkStart w:colFirst="0" w:colLast="0" w:name="_heading=h.2jxsxqh" w:id="17"/>
      <w:bookmarkEnd w:id="17"/>
      <w:r w:rsidDel="00000000" w:rsidR="00000000" w:rsidRPr="00000000">
        <w:rPr>
          <w:rtl w:val="0"/>
        </w:rPr>
        <w:t xml:space="preserve"> K-12 STUDENT OUTREACH</w:t>
      </w:r>
    </w:p>
    <w:p w:rsidR="00000000" w:rsidDel="00000000" w:rsidP="00000000" w:rsidRDefault="00000000" w:rsidRPr="00000000" w14:paraId="00000371">
      <w:pPr>
        <w:pStyle w:val="Heading2"/>
        <w:numPr>
          <w:ilvl w:val="1"/>
          <w:numId w:val="25"/>
        </w:numPr>
        <w:ind w:left="720" w:hanging="720"/>
        <w:rPr/>
      </w:pPr>
      <w:bookmarkStart w:colFirst="0" w:colLast="0" w:name="_heading=h.z337ya" w:id="18"/>
      <w:bookmarkEnd w:id="18"/>
      <w:r w:rsidDel="00000000" w:rsidR="00000000" w:rsidRPr="00000000">
        <w:rPr>
          <w:rtl w:val="0"/>
        </w:rPr>
        <w:t xml:space="preserve">Dream Big</w:t>
      </w:r>
    </w:p>
    <w:p w:rsidR="00000000" w:rsidDel="00000000" w:rsidP="00000000" w:rsidRDefault="00000000" w:rsidRPr="00000000" w14:paraId="00000372">
      <w:pPr>
        <w:spacing w:line="276" w:lineRule="auto"/>
        <w:rPr>
          <w:rFonts w:ascii="Impact" w:cs="Impact" w:eastAsia="Impact" w:hAnsi="Impact"/>
          <w:sz w:val="48"/>
          <w:szCs w:val="48"/>
        </w:rPr>
      </w:pPr>
      <w:r w:rsidDel="00000000" w:rsidR="00000000" w:rsidRPr="00000000">
        <w:rPr>
          <w:rFonts w:ascii="Impact" w:cs="Impact" w:eastAsia="Impact" w:hAnsi="Impact"/>
          <w:sz w:val="40"/>
          <w:szCs w:val="40"/>
          <w:rtl w:val="0"/>
        </w:rPr>
        <w:t xml:space="preserve">TALKING POINTS:</w:t>
        <w:tab/>
      </w:r>
      <w:r w:rsidDel="00000000" w:rsidR="00000000" w:rsidRPr="00000000">
        <w:rPr>
          <w:rFonts w:ascii="Impact" w:cs="Impact" w:eastAsia="Impact" w:hAnsi="Impact"/>
          <w:sz w:val="48"/>
          <w:szCs w:val="48"/>
          <w:rtl w:val="0"/>
        </w:rPr>
        <w:tab/>
        <w:tab/>
        <w:tab/>
        <w:tab/>
        <w:tab/>
        <w:tab/>
      </w:r>
      <w:r w:rsidDel="00000000" w:rsidR="00000000" w:rsidRPr="00000000">
        <w:rPr>
          <w:rFonts w:ascii="Impact" w:cs="Impact" w:eastAsia="Impact" w:hAnsi="Impact"/>
          <w:b w:val="1"/>
          <w:sz w:val="48"/>
          <w:szCs w:val="48"/>
          <w:rtl w:val="0"/>
        </w:rPr>
        <w:t xml:space="preserve">    </w:t>
      </w:r>
      <w:r w:rsidDel="00000000" w:rsidR="00000000" w:rsidRPr="00000000">
        <w:rPr>
          <w:rFonts w:ascii="Arial" w:cs="Arial" w:eastAsia="Arial" w:hAnsi="Arial"/>
          <w:b w:val="1"/>
          <w:sz w:val="20"/>
          <w:szCs w:val="20"/>
          <w:rtl w:val="0"/>
        </w:rPr>
        <w:t xml:space="preserve">August 2021</w:t>
      </w:r>
      <w:r w:rsidDel="00000000" w:rsidR="00000000" w:rsidRPr="00000000">
        <w:rPr>
          <w:rtl w:val="0"/>
        </w:rPr>
      </w:r>
    </w:p>
    <w:p w:rsidR="00000000" w:rsidDel="00000000" w:rsidP="00000000" w:rsidRDefault="00000000" w:rsidRPr="00000000" w14:paraId="00000373">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374">
      <w:pPr>
        <w:rPr>
          <w:rFonts w:ascii="Arial" w:cs="Arial" w:eastAsia="Arial" w:hAnsi="Arial"/>
          <w:b w:val="1"/>
        </w:rPr>
      </w:pPr>
      <w:r w:rsidDel="00000000" w:rsidR="00000000" w:rsidRPr="00000000">
        <w:rPr>
          <w:rFonts w:ascii="Arial" w:cs="Arial" w:eastAsia="Arial" w:hAnsi="Arial"/>
          <w:b w:val="1"/>
          <w:rtl w:val="0"/>
        </w:rPr>
        <w:t xml:space="preserve">Summary</w:t>
      </w:r>
    </w:p>
    <w:p w:rsidR="00000000" w:rsidDel="00000000" w:rsidP="00000000" w:rsidRDefault="00000000" w:rsidRPr="00000000" w14:paraId="00000375">
      <w:pPr>
        <w:rPr>
          <w:rFonts w:ascii="Arial" w:cs="Arial" w:eastAsia="Arial" w:hAnsi="Arial"/>
        </w:rPr>
      </w:pPr>
      <w:r w:rsidDel="00000000" w:rsidR="00000000" w:rsidRPr="00000000">
        <w:rPr>
          <w:rFonts w:ascii="Arial" w:cs="Arial" w:eastAsia="Arial" w:hAnsi="Arial"/>
          <w:rtl w:val="0"/>
        </w:rPr>
        <w:t xml:space="preserve">Dream Big is a multi-year, multi-part outreach opportunity. The project consists of a Giant Screen/IMAX film, supported by activity guides, webisodes, a dedicated website, and more.  </w:t>
      </w:r>
    </w:p>
    <w:p w:rsidR="00000000" w:rsidDel="00000000" w:rsidP="00000000" w:rsidRDefault="00000000" w:rsidRPr="00000000" w14:paraId="00000376">
      <w:pPr>
        <w:rPr>
          <w:rFonts w:ascii="Arial" w:cs="Arial" w:eastAsia="Arial" w:hAnsi="Arial"/>
        </w:rPr>
      </w:pPr>
      <w:r w:rsidDel="00000000" w:rsidR="00000000" w:rsidRPr="00000000">
        <w:rPr>
          <w:rtl w:val="0"/>
        </w:rPr>
      </w:r>
    </w:p>
    <w:p w:rsidR="00000000" w:rsidDel="00000000" w:rsidP="00000000" w:rsidRDefault="00000000" w:rsidRPr="00000000" w14:paraId="00000377">
      <w:pPr>
        <w:rPr>
          <w:rFonts w:ascii="Arial" w:cs="Arial" w:eastAsia="Arial" w:hAnsi="Arial"/>
        </w:rPr>
      </w:pPr>
      <w:r w:rsidDel="00000000" w:rsidR="00000000" w:rsidRPr="00000000">
        <w:rPr>
          <w:rFonts w:ascii="Arial" w:cs="Arial" w:eastAsia="Arial" w:hAnsi="Arial"/>
          <w:rtl w:val="0"/>
        </w:rPr>
        <w:t xml:space="preserve">Following a successful theatrical release at museums and science centers, the film is now primarily available in U.S. museums mostly for school groups and for special screenings, such as during Engineers Week. Outside the U.S., the film is still scheduled to show in several museum theaters. </w:t>
      </w:r>
    </w:p>
    <w:p w:rsidR="00000000" w:rsidDel="00000000" w:rsidP="00000000" w:rsidRDefault="00000000" w:rsidRPr="00000000" w14:paraId="00000378">
      <w:pPr>
        <w:rPr>
          <w:rFonts w:ascii="Arial" w:cs="Arial" w:eastAsia="Arial" w:hAnsi="Arial"/>
        </w:rPr>
      </w:pPr>
      <w:r w:rsidDel="00000000" w:rsidR="00000000" w:rsidRPr="00000000">
        <w:rPr>
          <w:rtl w:val="0"/>
        </w:rPr>
      </w:r>
    </w:p>
    <w:p w:rsidR="00000000" w:rsidDel="00000000" w:rsidP="00000000" w:rsidRDefault="00000000" w:rsidRPr="00000000" w14:paraId="00000379">
      <w:pPr>
        <w:rPr>
          <w:rFonts w:ascii="Arial" w:cs="Arial" w:eastAsia="Arial" w:hAnsi="Arial"/>
        </w:rPr>
      </w:pPr>
      <w:r w:rsidDel="00000000" w:rsidR="00000000" w:rsidRPr="00000000">
        <w:rPr>
          <w:rFonts w:ascii="Arial" w:cs="Arial" w:eastAsia="Arial" w:hAnsi="Arial"/>
          <w:rtl w:val="0"/>
        </w:rPr>
        <w:t xml:space="preserve">Dream Big is available for virtual screenings through Vimeo for $3.99 for a 48-hour rental period or $9.99 to purchase a download copy. </w:t>
      </w:r>
    </w:p>
    <w:p w:rsidR="00000000" w:rsidDel="00000000" w:rsidP="00000000" w:rsidRDefault="00000000" w:rsidRPr="00000000" w14:paraId="0000037A">
      <w:pPr>
        <w:rPr>
          <w:rFonts w:ascii="Arial" w:cs="Arial" w:eastAsia="Arial" w:hAnsi="Arial"/>
        </w:rPr>
      </w:pPr>
      <w:r w:rsidDel="00000000" w:rsidR="00000000" w:rsidRPr="00000000">
        <w:rPr>
          <w:rtl w:val="0"/>
        </w:rPr>
      </w:r>
    </w:p>
    <w:p w:rsidR="00000000" w:rsidDel="00000000" w:rsidP="00000000" w:rsidRDefault="00000000" w:rsidRPr="00000000" w14:paraId="0000037B">
      <w:pPr>
        <w:rPr>
          <w:rFonts w:ascii="Arial" w:cs="Arial" w:eastAsia="Arial" w:hAnsi="Arial"/>
        </w:rPr>
      </w:pPr>
      <w:r w:rsidDel="00000000" w:rsidR="00000000" w:rsidRPr="00000000">
        <w:rPr>
          <w:rFonts w:ascii="Arial" w:cs="Arial" w:eastAsia="Arial" w:hAnsi="Arial"/>
          <w:rtl w:val="0"/>
        </w:rPr>
        <w:t xml:space="preserve">To check theater schedules or to access the Vimeo links, visit dreambigfilm.org.</w:t>
      </w:r>
    </w:p>
    <w:p w:rsidR="00000000" w:rsidDel="00000000" w:rsidP="00000000" w:rsidRDefault="00000000" w:rsidRPr="00000000" w14:paraId="0000037C">
      <w:pPr>
        <w:rPr>
          <w:rFonts w:ascii="Arial" w:cs="Arial" w:eastAsia="Arial" w:hAnsi="Arial"/>
        </w:rPr>
      </w:pPr>
      <w:r w:rsidDel="00000000" w:rsidR="00000000" w:rsidRPr="00000000">
        <w:rPr>
          <w:rtl w:val="0"/>
        </w:rPr>
      </w:r>
    </w:p>
    <w:p w:rsidR="00000000" w:rsidDel="00000000" w:rsidP="00000000" w:rsidRDefault="00000000" w:rsidRPr="00000000" w14:paraId="0000037D">
      <w:pPr>
        <w:rPr>
          <w:rFonts w:ascii="Arial" w:cs="Arial" w:eastAsia="Arial" w:hAnsi="Arial"/>
        </w:rPr>
      </w:pPr>
      <w:r w:rsidDel="00000000" w:rsidR="00000000" w:rsidRPr="00000000">
        <w:rPr>
          <w:rFonts w:ascii="Arial" w:cs="Arial" w:eastAsia="Arial" w:hAnsi="Arial"/>
          <w:b w:val="1"/>
          <w:rtl w:val="0"/>
        </w:rPr>
        <w:t xml:space="preserve">Key Points </w:t>
      </w:r>
      <w:r w:rsidDel="00000000" w:rsidR="00000000" w:rsidRPr="00000000">
        <w:rPr>
          <w:rFonts w:ascii="Arial" w:cs="Arial" w:eastAsia="Arial" w:hAnsi="Arial"/>
          <w:rtl w:val="0"/>
        </w:rPr>
        <w:t xml:space="preserve">and</w:t>
      </w:r>
      <w:r w:rsidDel="00000000" w:rsidR="00000000" w:rsidRPr="00000000">
        <w:rPr>
          <w:rFonts w:ascii="Arial" w:cs="Arial" w:eastAsia="Arial" w:hAnsi="Arial"/>
          <w:b w:val="1"/>
          <w:rtl w:val="0"/>
        </w:rPr>
        <w:t xml:space="preserve"> Opportunities</w:t>
      </w:r>
      <w:r w:rsidDel="00000000" w:rsidR="00000000" w:rsidRPr="00000000">
        <w:rPr>
          <w:rtl w:val="0"/>
        </w:rPr>
      </w:r>
    </w:p>
    <w:p w:rsidR="00000000" w:rsidDel="00000000" w:rsidP="00000000" w:rsidRDefault="00000000" w:rsidRPr="00000000" w14:paraId="0000037E">
      <w:pPr>
        <w:spacing w:after="160" w:line="259" w:lineRule="auto"/>
        <w:rPr>
          <w:rFonts w:ascii="Arial" w:cs="Arial" w:eastAsia="Arial" w:hAnsi="Arial"/>
        </w:rPr>
      </w:pPr>
      <w:r w:rsidDel="00000000" w:rsidR="00000000" w:rsidRPr="00000000">
        <w:rPr>
          <w:rFonts w:ascii="Arial" w:cs="Arial" w:eastAsia="Arial" w:hAnsi="Arial"/>
          <w:rtl w:val="0"/>
        </w:rPr>
        <w:t xml:space="preserve">Dream Big is more than just one film. It’s an entire suite of materials suitable for a wide variety of audiences.</w:t>
      </w:r>
    </w:p>
    <w:p w:rsidR="00000000" w:rsidDel="00000000" w:rsidP="00000000" w:rsidRDefault="00000000" w:rsidRPr="00000000" w14:paraId="0000037F">
      <w:pPr>
        <w:spacing w:after="160" w:line="259" w:lineRule="auto"/>
        <w:rPr>
          <w:rFonts w:ascii="Arial" w:cs="Arial" w:eastAsia="Arial" w:hAnsi="Arial"/>
        </w:rPr>
      </w:pPr>
      <w:r w:rsidDel="00000000" w:rsidR="00000000" w:rsidRPr="00000000">
        <w:rPr>
          <w:rFonts w:ascii="Arial" w:cs="Arial" w:eastAsia="Arial" w:hAnsi="Arial"/>
          <w:rtl w:val="0"/>
        </w:rPr>
        <w:t xml:space="preserve">The 42-minute film can be the centerpiece of an outreach event.</w:t>
      </w:r>
    </w:p>
    <w:p w:rsidR="00000000" w:rsidDel="00000000" w:rsidP="00000000" w:rsidRDefault="00000000" w:rsidRPr="00000000" w14:paraId="00000380">
      <w:pPr>
        <w:spacing w:after="160" w:line="259" w:lineRule="auto"/>
        <w:rPr>
          <w:rFonts w:ascii="Arial" w:cs="Arial" w:eastAsia="Arial" w:hAnsi="Arial"/>
        </w:rPr>
      </w:pPr>
      <w:r w:rsidDel="00000000" w:rsidR="00000000" w:rsidRPr="00000000">
        <w:rPr>
          <w:rFonts w:ascii="Arial" w:cs="Arial" w:eastAsia="Arial" w:hAnsi="Arial"/>
          <w:rtl w:val="0"/>
        </w:rPr>
        <w:t xml:space="preserve">Hands-on activities bring engineering to life in a way that the film may not.</w:t>
      </w:r>
    </w:p>
    <w:p w:rsidR="00000000" w:rsidDel="00000000" w:rsidP="00000000" w:rsidRDefault="00000000" w:rsidRPr="00000000" w14:paraId="00000381">
      <w:pPr>
        <w:spacing w:after="160" w:line="259" w:lineRule="auto"/>
        <w:rPr>
          <w:rFonts w:ascii="Arial" w:cs="Arial" w:eastAsia="Arial" w:hAnsi="Arial"/>
        </w:rPr>
      </w:pPr>
      <w:r w:rsidDel="00000000" w:rsidR="00000000" w:rsidRPr="00000000">
        <w:rPr>
          <w:rFonts w:ascii="Arial" w:cs="Arial" w:eastAsia="Arial" w:hAnsi="Arial"/>
          <w:rtl w:val="0"/>
        </w:rPr>
        <w:t xml:space="preserve">You can also use one of over 10 short video clips, either alone or in conjunction with the film and activities. All the videos (more than 20 in all) are on the 2-disk educational toolkit or on the Dream Big website under the “Media Assets” tab. Topics include autonomous vehicles, clean water, women engineers, earthquake and wind engineering, and more!</w:t>
      </w:r>
    </w:p>
    <w:p w:rsidR="00000000" w:rsidDel="00000000" w:rsidP="00000000" w:rsidRDefault="00000000" w:rsidRPr="00000000" w14:paraId="00000382">
      <w:pPr>
        <w:rPr>
          <w:rFonts w:ascii="Arial" w:cs="Arial" w:eastAsia="Arial" w:hAnsi="Arial"/>
        </w:rPr>
      </w:pPr>
      <w:r w:rsidDel="00000000" w:rsidR="00000000" w:rsidRPr="00000000">
        <w:rPr>
          <w:rFonts w:ascii="Arial" w:cs="Arial" w:eastAsia="Arial" w:hAnsi="Arial"/>
          <w:rtl w:val="0"/>
        </w:rPr>
        <w:t xml:space="preserve">Educational materials are provided through the </w:t>
      </w:r>
      <w:hyperlink r:id="rId102">
        <w:r w:rsidDel="00000000" w:rsidR="00000000" w:rsidRPr="00000000">
          <w:rPr>
            <w:rFonts w:ascii="Arial" w:cs="Arial" w:eastAsia="Arial" w:hAnsi="Arial"/>
            <w:color w:val="0000ff"/>
            <w:u w:val="single"/>
            <w:rtl w:val="0"/>
          </w:rPr>
          <w:t xml:space="preserve">DiscoverE</w:t>
        </w:r>
      </w:hyperlink>
      <w:r w:rsidDel="00000000" w:rsidR="00000000" w:rsidRPr="00000000">
        <w:rPr>
          <w:rFonts w:ascii="Arial" w:cs="Arial" w:eastAsia="Arial" w:hAnsi="Arial"/>
          <w:rtl w:val="0"/>
        </w:rPr>
        <w:t xml:space="preserve"> website at </w:t>
      </w:r>
      <w:hyperlink r:id="rId103">
        <w:r w:rsidDel="00000000" w:rsidR="00000000" w:rsidRPr="00000000">
          <w:rPr>
            <w:rFonts w:ascii="Arial" w:cs="Arial" w:eastAsia="Arial" w:hAnsi="Arial"/>
            <w:color w:val="0000ff"/>
            <w:u w:val="single"/>
            <w:rtl w:val="0"/>
          </w:rPr>
          <w:t xml:space="preserve">http://discovere.org/dreambig</w:t>
        </w:r>
      </w:hyperlink>
      <w:r w:rsidDel="00000000" w:rsidR="00000000" w:rsidRPr="00000000">
        <w:rPr>
          <w:rFonts w:ascii="Arial" w:cs="Arial" w:eastAsia="Arial" w:hAnsi="Arial"/>
          <w:rtl w:val="0"/>
        </w:rPr>
        <w:t xml:space="preserve">.</w:t>
      </w:r>
    </w:p>
    <w:p w:rsidR="00000000" w:rsidDel="00000000" w:rsidP="00000000" w:rsidRDefault="00000000" w:rsidRPr="00000000" w14:paraId="00000383">
      <w:pPr>
        <w:spacing w:after="160" w:line="259" w:lineRule="auto"/>
        <w:rPr>
          <w:rFonts w:ascii="Arial" w:cs="Arial" w:eastAsia="Arial" w:hAnsi="Arial"/>
        </w:rPr>
      </w:pPr>
      <w:r w:rsidDel="00000000" w:rsidR="00000000" w:rsidRPr="00000000">
        <w:rPr>
          <w:rtl w:val="0"/>
        </w:rPr>
      </w:r>
    </w:p>
    <w:p w:rsidR="00000000" w:rsidDel="00000000" w:rsidP="00000000" w:rsidRDefault="00000000" w:rsidRPr="00000000" w14:paraId="00000384">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385">
      <w:pPr>
        <w:rPr>
          <w:rFonts w:ascii="Arial" w:cs="Arial" w:eastAsia="Arial" w:hAnsi="Arial"/>
          <w:b w:val="1"/>
        </w:rPr>
      </w:pPr>
      <w:r w:rsidDel="00000000" w:rsidR="00000000" w:rsidRPr="00000000">
        <w:rPr>
          <w:rFonts w:ascii="Arial" w:cs="Arial" w:eastAsia="Arial" w:hAnsi="Arial"/>
          <w:b w:val="1"/>
          <w:rtl w:val="0"/>
        </w:rPr>
        <w:t xml:space="preserve">Resources</w:t>
      </w:r>
    </w:p>
    <w:p w:rsidR="00000000" w:rsidDel="00000000" w:rsidP="00000000" w:rsidRDefault="00000000" w:rsidRPr="00000000" w14:paraId="00000386">
      <w:pPr>
        <w:rPr>
          <w:rFonts w:ascii="Arial" w:cs="Arial" w:eastAsia="Arial" w:hAnsi="Arial"/>
        </w:rPr>
      </w:pPr>
      <w:r w:rsidDel="00000000" w:rsidR="00000000" w:rsidRPr="00000000">
        <w:rPr>
          <w:rFonts w:ascii="Arial" w:cs="Arial" w:eastAsia="Arial" w:hAnsi="Arial"/>
          <w:rtl w:val="0"/>
        </w:rPr>
        <w:t xml:space="preserve">42-minute film</w:t>
      </w:r>
    </w:p>
    <w:p w:rsidR="00000000" w:rsidDel="00000000" w:rsidP="00000000" w:rsidRDefault="00000000" w:rsidRPr="00000000" w14:paraId="0000038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Home version for purchase through Amazon and Best Buy</w:t>
      </w:r>
    </w:p>
    <w:p w:rsidR="00000000" w:rsidDel="00000000" w:rsidP="00000000" w:rsidRDefault="00000000" w:rsidRPr="00000000" w14:paraId="0000038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 can:</w:t>
      </w:r>
    </w:p>
    <w:p w:rsidR="00000000" w:rsidDel="00000000" w:rsidP="00000000" w:rsidRDefault="00000000" w:rsidRPr="00000000" w14:paraId="00000389">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Stream through Vimeo</w:t>
      </w:r>
    </w:p>
    <w:p w:rsidR="00000000" w:rsidDel="00000000" w:rsidP="00000000" w:rsidRDefault="00000000" w:rsidRPr="00000000" w14:paraId="0000038A">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the DVD previously sent to all schools </w:t>
      </w:r>
    </w:p>
    <w:p w:rsidR="00000000" w:rsidDel="00000000" w:rsidP="00000000" w:rsidRDefault="00000000" w:rsidRPr="00000000" w14:paraId="0000038B">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Obtain a free DVD from MacGillivray Freeman Films. Email Mary Jane Dodge, </w:t>
      </w:r>
      <w:hyperlink r:id="rId104">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mjdodge@macfreefilms.com</w:t>
        </w:r>
      </w:hyperlink>
      <w:r w:rsidDel="00000000" w:rsidR="00000000" w:rsidRPr="00000000">
        <w:rPr>
          <w:rtl w:val="0"/>
        </w:rPr>
      </w:r>
    </w:p>
    <w:p w:rsidR="00000000" w:rsidDel="00000000" w:rsidP="00000000" w:rsidRDefault="00000000" w:rsidRPr="00000000" w14:paraId="0000038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2-disk educational toolkit sent to all public schools and ASCE Sections/Branches/Student Chapters/Institutes</w:t>
      </w:r>
    </w:p>
    <w:p w:rsidR="00000000" w:rsidDel="00000000" w:rsidP="00000000" w:rsidRDefault="00000000" w:rsidRPr="00000000" w14:paraId="0000038D">
      <w:pPr>
        <w:rPr>
          <w:rFonts w:ascii="Arial" w:cs="Arial" w:eastAsia="Arial" w:hAnsi="Arial"/>
        </w:rPr>
      </w:pPr>
      <w:r w:rsidDel="00000000" w:rsidR="00000000" w:rsidRPr="00000000">
        <w:rPr>
          <w:rtl w:val="0"/>
        </w:rPr>
      </w:r>
    </w:p>
    <w:p w:rsidR="00000000" w:rsidDel="00000000" w:rsidP="00000000" w:rsidRDefault="00000000" w:rsidRPr="00000000" w14:paraId="0000038E">
      <w:pPr>
        <w:rPr>
          <w:rFonts w:ascii="Arial" w:cs="Arial" w:eastAsia="Arial" w:hAnsi="Arial"/>
        </w:rPr>
      </w:pPr>
      <w:r w:rsidDel="00000000" w:rsidR="00000000" w:rsidRPr="00000000">
        <w:rPr>
          <w:rFonts w:ascii="Arial" w:cs="Arial" w:eastAsia="Arial" w:hAnsi="Arial"/>
          <w:rtl w:val="0"/>
        </w:rPr>
        <w:t xml:space="preserve">13 educational webisodes on topics including</w:t>
      </w:r>
    </w:p>
    <w:p w:rsidR="00000000" w:rsidDel="00000000" w:rsidP="00000000" w:rsidRDefault="00000000" w:rsidRPr="00000000" w14:paraId="0000038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Autonomous Vehicles</w:t>
      </w:r>
    </w:p>
    <w:p w:rsidR="00000000" w:rsidDel="00000000" w:rsidP="00000000" w:rsidRDefault="00000000" w:rsidRPr="00000000" w14:paraId="0000039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Wind Engineering</w:t>
      </w:r>
    </w:p>
    <w:p w:rsidR="00000000" w:rsidDel="00000000" w:rsidP="00000000" w:rsidRDefault="00000000" w:rsidRPr="00000000" w14:paraId="0000039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 Water</w:t>
      </w:r>
    </w:p>
    <w:p w:rsidR="00000000" w:rsidDel="00000000" w:rsidP="00000000" w:rsidRDefault="00000000" w:rsidRPr="00000000" w14:paraId="0000039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Meet the Female Engineers of Dream Big</w:t>
      </w:r>
    </w:p>
    <w:p w:rsidR="00000000" w:rsidDel="00000000" w:rsidP="00000000" w:rsidRDefault="00000000" w:rsidRPr="00000000" w14:paraId="0000039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Kids Build a Bridge—Great for an icebreaker before a meeting!</w:t>
      </w:r>
    </w:p>
    <w:p w:rsidR="00000000" w:rsidDel="00000000" w:rsidP="00000000" w:rsidRDefault="00000000" w:rsidRPr="00000000" w14:paraId="00000394">
      <w:pPr>
        <w:rPr>
          <w:rFonts w:ascii="Arial" w:cs="Arial" w:eastAsia="Arial" w:hAnsi="Arial"/>
        </w:rPr>
      </w:pPr>
      <w:r w:rsidDel="00000000" w:rsidR="00000000" w:rsidRPr="00000000">
        <w:rPr>
          <w:rtl w:val="0"/>
        </w:rPr>
      </w:r>
    </w:p>
    <w:p w:rsidR="00000000" w:rsidDel="00000000" w:rsidP="00000000" w:rsidRDefault="00000000" w:rsidRPr="00000000" w14:paraId="00000395">
      <w:pPr>
        <w:rPr>
          <w:rFonts w:ascii="Arial" w:cs="Arial" w:eastAsia="Arial" w:hAnsi="Arial"/>
        </w:rPr>
      </w:pPr>
      <w:r w:rsidDel="00000000" w:rsidR="00000000" w:rsidRPr="00000000">
        <w:rPr>
          <w:rFonts w:ascii="Arial" w:cs="Arial" w:eastAsia="Arial" w:hAnsi="Arial"/>
          <w:rtl w:val="0"/>
        </w:rPr>
        <w:t xml:space="preserve">65 hands-on activities</w:t>
      </w:r>
    </w:p>
    <w:p w:rsidR="00000000" w:rsidDel="00000000" w:rsidP="00000000" w:rsidRDefault="00000000" w:rsidRPr="00000000" w14:paraId="0000039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Windy City Tower</w:t>
      </w:r>
    </w:p>
    <w:p w:rsidR="00000000" w:rsidDel="00000000" w:rsidP="00000000" w:rsidRDefault="00000000" w:rsidRPr="00000000" w14:paraId="0000039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Daylight in a Bottle</w:t>
      </w:r>
    </w:p>
    <w:p w:rsidR="00000000" w:rsidDel="00000000" w:rsidP="00000000" w:rsidRDefault="00000000" w:rsidRPr="00000000" w14:paraId="0000039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Squishy Circuits</w:t>
      </w:r>
    </w:p>
    <w:p w:rsidR="00000000" w:rsidDel="00000000" w:rsidP="00000000" w:rsidRDefault="00000000" w:rsidRPr="00000000" w14:paraId="0000039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Most popular activity so far? Designing a Highway Interchange</w:t>
      </w:r>
    </w:p>
    <w:p w:rsidR="00000000" w:rsidDel="00000000" w:rsidP="00000000" w:rsidRDefault="00000000" w:rsidRPr="00000000" w14:paraId="0000039A">
      <w:pPr>
        <w:rPr>
          <w:rFonts w:ascii="Arial" w:cs="Arial" w:eastAsia="Arial" w:hAnsi="Arial"/>
        </w:rPr>
      </w:pPr>
      <w:r w:rsidDel="00000000" w:rsidR="00000000" w:rsidRPr="00000000">
        <w:rPr>
          <w:rtl w:val="0"/>
        </w:rPr>
      </w:r>
    </w:p>
    <w:p w:rsidR="00000000" w:rsidDel="00000000" w:rsidP="00000000" w:rsidRDefault="00000000" w:rsidRPr="00000000" w14:paraId="0000039B">
      <w:pPr>
        <w:rPr>
          <w:rFonts w:ascii="Arial" w:cs="Arial" w:eastAsia="Arial" w:hAnsi="Arial"/>
        </w:rPr>
      </w:pPr>
      <w:r w:rsidDel="00000000" w:rsidR="00000000" w:rsidRPr="00000000">
        <w:rPr>
          <w:rFonts w:ascii="Arial" w:cs="Arial" w:eastAsia="Arial" w:hAnsi="Arial"/>
          <w:rtl w:val="0"/>
        </w:rPr>
        <w:t xml:space="preserve">Webisodes and activities are provided at dreambigfilm.org or through the </w:t>
      </w:r>
      <w:hyperlink r:id="rId105">
        <w:r w:rsidDel="00000000" w:rsidR="00000000" w:rsidRPr="00000000">
          <w:rPr>
            <w:rFonts w:ascii="Arial" w:cs="Arial" w:eastAsia="Arial" w:hAnsi="Arial"/>
            <w:color w:val="0000ff"/>
            <w:u w:val="single"/>
            <w:rtl w:val="0"/>
          </w:rPr>
          <w:t xml:space="preserve">DiscoverE</w:t>
        </w:r>
      </w:hyperlink>
      <w:r w:rsidDel="00000000" w:rsidR="00000000" w:rsidRPr="00000000">
        <w:rPr>
          <w:rFonts w:ascii="Arial" w:cs="Arial" w:eastAsia="Arial" w:hAnsi="Arial"/>
          <w:rtl w:val="0"/>
        </w:rPr>
        <w:t xml:space="preserve"> website at </w:t>
      </w:r>
      <w:hyperlink r:id="rId106">
        <w:r w:rsidDel="00000000" w:rsidR="00000000" w:rsidRPr="00000000">
          <w:rPr>
            <w:rFonts w:ascii="Arial" w:cs="Arial" w:eastAsia="Arial" w:hAnsi="Arial"/>
            <w:color w:val="0000ff"/>
            <w:u w:val="single"/>
            <w:rtl w:val="0"/>
          </w:rPr>
          <w:t xml:space="preserve">http://discovere.org/dreambig</w:t>
        </w:r>
      </w:hyperlink>
      <w:r w:rsidDel="00000000" w:rsidR="00000000" w:rsidRPr="00000000">
        <w:rPr>
          <w:rFonts w:ascii="Arial" w:cs="Arial" w:eastAsia="Arial" w:hAnsi="Arial"/>
          <w:rtl w:val="0"/>
        </w:rPr>
        <w:t xml:space="preserve">.</w:t>
      </w:r>
    </w:p>
    <w:p w:rsidR="00000000" w:rsidDel="00000000" w:rsidP="00000000" w:rsidRDefault="00000000" w:rsidRPr="00000000" w14:paraId="0000039C">
      <w:pPr>
        <w:rPr>
          <w:rFonts w:ascii="Arial" w:cs="Arial" w:eastAsia="Arial" w:hAnsi="Arial"/>
        </w:rPr>
      </w:pPr>
      <w:r w:rsidDel="00000000" w:rsidR="00000000" w:rsidRPr="00000000">
        <w:rPr>
          <w:rtl w:val="0"/>
        </w:rPr>
      </w:r>
    </w:p>
    <w:p w:rsidR="00000000" w:rsidDel="00000000" w:rsidP="00000000" w:rsidRDefault="00000000" w:rsidRPr="00000000" w14:paraId="0000039D">
      <w:pPr>
        <w:rPr>
          <w:rFonts w:ascii="Arial" w:cs="Arial" w:eastAsia="Arial" w:hAnsi="Arial"/>
          <w:b w:val="1"/>
        </w:rPr>
      </w:pPr>
      <w:r w:rsidDel="00000000" w:rsidR="00000000" w:rsidRPr="00000000">
        <w:rPr>
          <w:rFonts w:ascii="Arial" w:cs="Arial" w:eastAsia="Arial" w:hAnsi="Arial"/>
          <w:b w:val="1"/>
          <w:rtl w:val="0"/>
        </w:rPr>
        <w:t xml:space="preserve">Educational Toolkit Distribution</w:t>
      </w:r>
    </w:p>
    <w:p w:rsidR="00000000" w:rsidDel="00000000" w:rsidP="00000000" w:rsidRDefault="00000000" w:rsidRPr="00000000" w14:paraId="0000039E">
      <w:pPr>
        <w:rPr>
          <w:rFonts w:ascii="Arial" w:cs="Arial" w:eastAsia="Arial" w:hAnsi="Arial"/>
        </w:rPr>
      </w:pPr>
      <w:r w:rsidDel="00000000" w:rsidR="00000000" w:rsidRPr="00000000">
        <w:rPr>
          <w:rFonts w:ascii="Arial" w:cs="Arial" w:eastAsia="Arial" w:hAnsi="Arial"/>
          <w:rtl w:val="0"/>
        </w:rPr>
        <w:t xml:space="preserve">ASCE has put a copy of the acclaimed documentary </w:t>
      </w:r>
      <w:r w:rsidDel="00000000" w:rsidR="00000000" w:rsidRPr="00000000">
        <w:rPr>
          <w:rFonts w:ascii="Arial" w:cs="Arial" w:eastAsia="Arial" w:hAnsi="Arial"/>
          <w:i w:val="1"/>
          <w:rtl w:val="0"/>
        </w:rPr>
        <w:t xml:space="preserve">Dream Big: Engineering Our World</w:t>
      </w:r>
      <w:r w:rsidDel="00000000" w:rsidR="00000000" w:rsidRPr="00000000">
        <w:rPr>
          <w:rFonts w:ascii="Arial" w:cs="Arial" w:eastAsia="Arial" w:hAnsi="Arial"/>
          <w:rtl w:val="0"/>
        </w:rPr>
        <w:t xml:space="preserve"> in every public school in America. A copy was sent to all ASCE Sections/Branches/Student Chapters/Institutes (addressed to the 2019 president) for use in local outreach.</w:t>
      </w:r>
    </w:p>
    <w:p w:rsidR="00000000" w:rsidDel="00000000" w:rsidP="00000000" w:rsidRDefault="00000000" w:rsidRPr="00000000" w14:paraId="0000039F">
      <w:pPr>
        <w:rPr>
          <w:rFonts w:ascii="Arial" w:cs="Arial" w:eastAsia="Arial" w:hAnsi="Arial"/>
        </w:rPr>
      </w:pPr>
      <w:r w:rsidDel="00000000" w:rsidR="00000000" w:rsidRPr="00000000">
        <w:rPr>
          <w:rtl w:val="0"/>
        </w:rPr>
      </w:r>
    </w:p>
    <w:p w:rsidR="00000000" w:rsidDel="00000000" w:rsidP="00000000" w:rsidRDefault="00000000" w:rsidRPr="00000000" w14:paraId="000003A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two-disk toolkit includes the full-length feature film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Dream Big: Engineering Our World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licensed for educational use, available in English, Spanish, and closed-captioning. </w:t>
      </w:r>
    </w:p>
    <w:p w:rsidR="00000000" w:rsidDel="00000000" w:rsidP="00000000" w:rsidRDefault="00000000" w:rsidRPr="00000000" w14:paraId="000003A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second DVD contains the educational webisodes and other videos, as well as the complete Educator’s Guide containing lessons for Kindergarten through 12th grade.</w:t>
      </w:r>
    </w:p>
    <w:p w:rsidR="00000000" w:rsidDel="00000000" w:rsidP="00000000" w:rsidRDefault="00000000" w:rsidRPr="00000000" w14:paraId="000003A2">
      <w:pPr>
        <w:rPr>
          <w:rFonts w:ascii="Arial" w:cs="Arial" w:eastAsia="Arial" w:hAnsi="Arial"/>
        </w:rPr>
      </w:pPr>
      <w:r w:rsidDel="00000000" w:rsidR="00000000" w:rsidRPr="00000000">
        <w:rPr>
          <w:rtl w:val="0"/>
        </w:rPr>
      </w:r>
    </w:p>
    <w:p w:rsidR="00000000" w:rsidDel="00000000" w:rsidP="00000000" w:rsidRDefault="00000000" w:rsidRPr="00000000" w14:paraId="000003A3">
      <w:pPr>
        <w:rPr>
          <w:rFonts w:ascii="Arial" w:cs="Arial" w:eastAsia="Arial" w:hAnsi="Arial"/>
          <w:b w:val="1"/>
        </w:rPr>
      </w:pPr>
      <w:r w:rsidDel="00000000" w:rsidR="00000000" w:rsidRPr="00000000">
        <w:rPr>
          <w:rFonts w:ascii="Arial" w:cs="Arial" w:eastAsia="Arial" w:hAnsi="Arial"/>
          <w:b w:val="1"/>
          <w:rtl w:val="0"/>
        </w:rPr>
        <w:t xml:space="preserve">Dream Big DVD Distribution Frequently Asked Questions</w:t>
      </w:r>
    </w:p>
    <w:p w:rsidR="00000000" w:rsidDel="00000000" w:rsidP="00000000" w:rsidRDefault="00000000" w:rsidRPr="00000000" w14:paraId="000003A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does the toolkit include?</w:t>
      </w:r>
    </w:p>
    <w:p w:rsidR="00000000" w:rsidDel="00000000" w:rsidP="00000000" w:rsidRDefault="00000000" w:rsidRPr="00000000" w14:paraId="000003A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toolkit includes the full-length feature film in English, Spanish and closed captioned,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licensed for educational screenings.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two-disc set also includes the complete teacher’s guide, all companion videos, and downloadable files for classroom use.</w:t>
      </w:r>
      <w:r w:rsidDel="00000000" w:rsidR="00000000" w:rsidRPr="00000000">
        <w:rPr>
          <w:rtl w:val="0"/>
        </w:rPr>
      </w:r>
    </w:p>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A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The school did not receive a DVD. How can they get one?</w:t>
      </w:r>
      <w:r w:rsidDel="00000000" w:rsidR="00000000" w:rsidRPr="00000000">
        <w:rPr>
          <w:rtl w:val="0"/>
        </w:rPr>
      </w:r>
    </w:p>
    <w:p w:rsidR="00000000" w:rsidDel="00000000" w:rsidP="00000000" w:rsidRDefault="00000000" w:rsidRPr="00000000" w14:paraId="000003A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school is more than 3-years-old they should have received one. It may have been filed in the school library—it’s worth a check! Or the film may have been directed to a teacher who simply decided to keep it in his/her personal stash of educational materials. In any case, teachers can request a free copy of the DVD from MacGillivray Freeman Films. Mary Jane Dodge, mjdodge@macfreefilms.com.</w:t>
      </w:r>
      <w:r w:rsidDel="00000000" w:rsidR="00000000" w:rsidRPr="00000000">
        <w:rPr>
          <w:rtl w:val="0"/>
        </w:rPr>
      </w:r>
    </w:p>
    <w:p w:rsidR="00000000" w:rsidDel="00000000" w:rsidP="00000000" w:rsidRDefault="00000000" w:rsidRPr="00000000" w14:paraId="000003A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A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Can I purchase the $5 educational toolkit now for a private school?</w:t>
      </w:r>
      <w:r w:rsidDel="00000000" w:rsidR="00000000" w:rsidRPr="00000000">
        <w:rPr>
          <w:rtl w:val="0"/>
        </w:rPr>
      </w:r>
    </w:p>
    <w:p w:rsidR="00000000" w:rsidDel="00000000" w:rsidP="00000000" w:rsidRDefault="00000000" w:rsidRPr="00000000" w14:paraId="000003A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program was a one-time opportunity and is now concluded.</w:t>
      </w:r>
      <w:r w:rsidDel="00000000" w:rsidR="00000000" w:rsidRPr="00000000">
        <w:rPr>
          <w:rtl w:val="0"/>
        </w:rPr>
      </w:r>
    </w:p>
    <w:p w:rsidR="00000000" w:rsidDel="00000000" w:rsidP="00000000" w:rsidRDefault="00000000" w:rsidRPr="00000000" w14:paraId="000003AC">
      <w:pPr>
        <w:spacing w:after="0" w:line="259" w:lineRule="auto"/>
        <w:rPr/>
      </w:pPr>
      <w:r w:rsidDel="00000000" w:rsidR="00000000" w:rsidRPr="00000000">
        <w:rPr>
          <w:rtl w:val="0"/>
        </w:rPr>
      </w:r>
    </w:p>
    <w:p w:rsidR="00000000" w:rsidDel="00000000" w:rsidP="00000000" w:rsidRDefault="00000000" w:rsidRPr="00000000" w14:paraId="000003AD">
      <w:pPr>
        <w:spacing w:after="0" w:line="259" w:lineRule="auto"/>
        <w:rPr/>
      </w:pPr>
      <w:r w:rsidDel="00000000" w:rsidR="00000000" w:rsidRPr="00000000">
        <w:rPr>
          <w:rtl w:val="0"/>
        </w:rPr>
      </w:r>
    </w:p>
    <w:p w:rsidR="00000000" w:rsidDel="00000000" w:rsidP="00000000" w:rsidRDefault="00000000" w:rsidRPr="00000000" w14:paraId="000003AE">
      <w:pPr>
        <w:rPr/>
      </w:pPr>
      <w:r w:rsidDel="00000000" w:rsidR="00000000" w:rsidRPr="00000000">
        <w:br w:type="page"/>
      </w:r>
      <w:r w:rsidDel="00000000" w:rsidR="00000000" w:rsidRPr="00000000">
        <w:rPr>
          <w:rtl w:val="0"/>
        </w:rPr>
      </w:r>
    </w:p>
    <w:p w:rsidR="00000000" w:rsidDel="00000000" w:rsidP="00000000" w:rsidRDefault="00000000" w:rsidRPr="00000000" w14:paraId="000003AF">
      <w:pPr>
        <w:spacing w:after="0" w:line="259" w:lineRule="auto"/>
        <w:rPr/>
      </w:pPr>
      <w:r w:rsidDel="00000000" w:rsidR="00000000" w:rsidRPr="00000000">
        <w:rPr>
          <w:rtl w:val="0"/>
        </w:rPr>
      </w:r>
    </w:p>
    <w:p w:rsidR="00000000" w:rsidDel="00000000" w:rsidP="00000000" w:rsidRDefault="00000000" w:rsidRPr="00000000" w14:paraId="000003B0">
      <w:pPr>
        <w:rPr/>
      </w:pPr>
      <w:r w:rsidDel="00000000" w:rsidR="00000000" w:rsidRPr="00000000">
        <w:br w:type="page"/>
      </w:r>
      <w:r w:rsidDel="00000000" w:rsidR="00000000" w:rsidRPr="00000000">
        <w:rPr>
          <w:rtl w:val="0"/>
        </w:rPr>
      </w:r>
    </w:p>
    <w:p w:rsidR="00000000" w:rsidDel="00000000" w:rsidP="00000000" w:rsidRDefault="00000000" w:rsidRPr="00000000" w14:paraId="000003B1">
      <w:pPr>
        <w:spacing w:after="0" w:line="259" w:lineRule="auto"/>
        <w:rPr/>
      </w:pPr>
      <w:r w:rsidDel="00000000" w:rsidR="00000000" w:rsidRPr="00000000">
        <w:rPr>
          <w:rtl w:val="0"/>
        </w:rPr>
      </w:r>
    </w:p>
    <w:p w:rsidR="00000000" w:rsidDel="00000000" w:rsidP="00000000" w:rsidRDefault="00000000" w:rsidRPr="00000000" w14:paraId="000003B2">
      <w:pPr>
        <w:rPr/>
      </w:pPr>
      <w:r w:rsidDel="00000000" w:rsidR="00000000" w:rsidRPr="00000000">
        <w:br w:type="page"/>
      </w:r>
      <w:r w:rsidDel="00000000" w:rsidR="00000000" w:rsidRPr="00000000">
        <w:rPr>
          <w:rtl w:val="0"/>
        </w:rPr>
      </w:r>
    </w:p>
    <w:p w:rsidR="00000000" w:rsidDel="00000000" w:rsidP="00000000" w:rsidRDefault="00000000" w:rsidRPr="00000000" w14:paraId="000003B3">
      <w:pPr>
        <w:spacing w:after="0" w:line="259" w:lineRule="auto"/>
        <w:rPr/>
      </w:pPr>
      <w:r w:rsidDel="00000000" w:rsidR="00000000" w:rsidRPr="00000000">
        <w:rPr>
          <w:rtl w:val="0"/>
        </w:rPr>
      </w:r>
    </w:p>
    <w:p w:rsidR="00000000" w:rsidDel="00000000" w:rsidP="00000000" w:rsidRDefault="00000000" w:rsidRPr="00000000" w14:paraId="000003B4">
      <w:pPr>
        <w:rPr/>
      </w:pPr>
      <w:r w:rsidDel="00000000" w:rsidR="00000000" w:rsidRPr="00000000">
        <w:br w:type="page"/>
      </w:r>
      <w:r w:rsidDel="00000000" w:rsidR="00000000" w:rsidRPr="00000000">
        <w:rPr>
          <w:rtl w:val="0"/>
        </w:rPr>
      </w:r>
    </w:p>
    <w:p w:rsidR="00000000" w:rsidDel="00000000" w:rsidP="00000000" w:rsidRDefault="00000000" w:rsidRPr="00000000" w14:paraId="000003B5">
      <w:pPr>
        <w:spacing w:after="0" w:line="259" w:lineRule="auto"/>
        <w:rPr/>
      </w:pPr>
      <w:r w:rsidDel="00000000" w:rsidR="00000000" w:rsidRPr="00000000">
        <w:rPr>
          <w:rtl w:val="0"/>
        </w:rPr>
      </w:r>
    </w:p>
    <w:p w:rsidR="00000000" w:rsidDel="00000000" w:rsidP="00000000" w:rsidRDefault="00000000" w:rsidRPr="00000000" w14:paraId="000003B6">
      <w:pPr>
        <w:rPr/>
        <w:sectPr>
          <w:type w:val="nextPage"/>
          <w:pgSz w:h="15840" w:w="12240" w:orient="portrait"/>
          <w:pgMar w:bottom="274" w:top="1627" w:left="1325" w:right="1325" w:header="1440" w:footer="437"/>
        </w:sectPr>
      </w:pPr>
      <w:r w:rsidDel="00000000" w:rsidR="00000000" w:rsidRPr="00000000">
        <w:br w:type="page"/>
      </w:r>
      <w:r w:rsidDel="00000000" w:rsidR="00000000" w:rsidRPr="00000000">
        <w:rPr>
          <w:rtl w:val="0"/>
        </w:rPr>
      </w:r>
    </w:p>
    <w:p w:rsidR="00000000" w:rsidDel="00000000" w:rsidP="00000000" w:rsidRDefault="00000000" w:rsidRPr="00000000" w14:paraId="000003B7">
      <w:pPr>
        <w:pStyle w:val="Heading2"/>
        <w:numPr>
          <w:ilvl w:val="1"/>
          <w:numId w:val="25"/>
        </w:numPr>
        <w:ind w:left="720" w:hanging="720"/>
        <w:rPr/>
      </w:pPr>
      <w:bookmarkStart w:colFirst="0" w:colLast="0" w:name="_heading=h.3j2qqm3" w:id="19"/>
      <w:bookmarkEnd w:id="19"/>
      <w:r w:rsidDel="00000000" w:rsidR="00000000" w:rsidRPr="00000000">
        <w:rPr>
          <w:rtl w:val="0"/>
        </w:rPr>
        <w:t xml:space="preserve">Outreach to Student Chapters</w:t>
      </w:r>
    </w:p>
    <w:p w:rsidR="00000000" w:rsidDel="00000000" w:rsidP="00000000" w:rsidRDefault="00000000" w:rsidRPr="00000000" w14:paraId="000003B8">
      <w:pPr>
        <w:spacing w:line="276" w:lineRule="auto"/>
        <w:rPr>
          <w:rFonts w:ascii="Impact" w:cs="Impact" w:eastAsia="Impact" w:hAnsi="Impact"/>
          <w:sz w:val="48"/>
          <w:szCs w:val="48"/>
        </w:rPr>
      </w:pPr>
      <w:bookmarkStart w:colFirst="0" w:colLast="0" w:name="_heading=h.1y810tw" w:id="20"/>
      <w:bookmarkEnd w:id="20"/>
      <w:r w:rsidDel="00000000" w:rsidR="00000000" w:rsidRPr="00000000">
        <w:rPr>
          <w:rFonts w:ascii="Impact" w:cs="Impact" w:eastAsia="Impact" w:hAnsi="Impact"/>
          <w:sz w:val="40"/>
          <w:szCs w:val="40"/>
          <w:rtl w:val="0"/>
        </w:rPr>
        <w:t xml:space="preserve">TALKING POINTS:</w:t>
      </w:r>
      <w:r w:rsidDel="00000000" w:rsidR="00000000" w:rsidRPr="00000000">
        <w:rPr>
          <w:rFonts w:ascii="Impact" w:cs="Impact" w:eastAsia="Impact" w:hAnsi="Impact"/>
          <w:sz w:val="48"/>
          <w:szCs w:val="48"/>
          <w:rtl w:val="0"/>
        </w:rPr>
        <w:tab/>
        <w:tab/>
        <w:tab/>
        <w:tab/>
        <w:tab/>
        <w:tab/>
        <w:tab/>
        <w:t xml:space="preserve">        </w:t>
      </w:r>
      <w:r w:rsidDel="00000000" w:rsidR="00000000" w:rsidRPr="00000000">
        <w:rPr>
          <w:rFonts w:ascii="Franklin Gothic" w:cs="Franklin Gothic" w:eastAsia="Franklin Gothic" w:hAnsi="Franklin Gothic"/>
          <w:rtl w:val="0"/>
        </w:rPr>
        <w:t xml:space="preserve">August 2021</w:t>
      </w:r>
      <w:r w:rsidDel="00000000" w:rsidR="00000000" w:rsidRPr="00000000">
        <w:rPr>
          <w:rtl w:val="0"/>
        </w:rPr>
      </w:r>
    </w:p>
    <w:p w:rsidR="00000000" w:rsidDel="00000000" w:rsidP="00000000" w:rsidRDefault="00000000" w:rsidRPr="00000000" w14:paraId="000003B9">
      <w:pPr>
        <w:widowControl w:val="0"/>
        <w:spacing w:before="88" w:lineRule="auto"/>
        <w:rPr>
          <w:rFonts w:ascii="Trebuchet MS" w:cs="Trebuchet MS" w:eastAsia="Trebuchet MS" w:hAnsi="Trebuchet MS"/>
          <w:sz w:val="40"/>
          <w:szCs w:val="40"/>
        </w:rPr>
      </w:pPr>
      <w:r w:rsidDel="00000000" w:rsidR="00000000" w:rsidRPr="00000000">
        <w:rPr>
          <w:rFonts w:ascii="Trebuchet MS" w:cs="Trebuchet MS" w:eastAsia="Trebuchet MS" w:hAnsi="Trebuchet MS"/>
          <w:sz w:val="40"/>
          <w:szCs w:val="40"/>
          <w:rtl w:val="0"/>
        </w:rPr>
        <w:t xml:space="preserve">Region/Section/Branch Outreach to Student Chapters</w:t>
      </w:r>
    </w:p>
    <w:p w:rsidR="00000000" w:rsidDel="00000000" w:rsidP="00000000" w:rsidRDefault="00000000" w:rsidRPr="00000000" w14:paraId="000003BA">
      <w:pPr>
        <w:rPr>
          <w:rFonts w:ascii="Arial" w:cs="Arial" w:eastAsia="Arial" w:hAnsi="Arial"/>
        </w:rPr>
      </w:pPr>
      <w:r w:rsidDel="00000000" w:rsidR="00000000" w:rsidRPr="00000000">
        <w:rPr>
          <w:rFonts w:ascii="Arial" w:cs="Arial" w:eastAsia="Arial" w:hAnsi="Arial"/>
          <w:rtl w:val="0"/>
        </w:rPr>
        <w:t xml:space="preserve">Region Board of Governors (RBOG) and/or Section/Branch Boards shall include outreach to Student Chapters to strengthen the relationship between students, professional members, and the Society. As professionals and ASCE leaders, we add significant value to students’ experience by supporting their activities, offering advice about transitioning from college to career, and raising awareness about the benefits of continued ASCE membership.</w:t>
      </w:r>
    </w:p>
    <w:p w:rsidR="00000000" w:rsidDel="00000000" w:rsidP="00000000" w:rsidRDefault="00000000" w:rsidRPr="00000000" w14:paraId="000003BB">
      <w:pPr>
        <w:rPr>
          <w:rFonts w:ascii="Arial" w:cs="Arial" w:eastAsia="Arial" w:hAnsi="Arial"/>
        </w:rPr>
      </w:pPr>
      <w:r w:rsidDel="00000000" w:rsidR="00000000" w:rsidRPr="00000000">
        <w:rPr>
          <w:rtl w:val="0"/>
        </w:rPr>
      </w:r>
    </w:p>
    <w:p w:rsidR="00000000" w:rsidDel="00000000" w:rsidP="00000000" w:rsidRDefault="00000000" w:rsidRPr="00000000" w14:paraId="000003BC">
      <w:pPr>
        <w:rPr>
          <w:rFonts w:ascii="Arial" w:cs="Arial" w:eastAsia="Arial" w:hAnsi="Arial"/>
          <w:b w:val="1"/>
        </w:rPr>
      </w:pPr>
      <w:r w:rsidDel="00000000" w:rsidR="00000000" w:rsidRPr="00000000">
        <w:rPr>
          <w:rFonts w:ascii="Arial" w:cs="Arial" w:eastAsia="Arial" w:hAnsi="Arial"/>
          <w:b w:val="1"/>
          <w:rtl w:val="0"/>
        </w:rPr>
        <w:t xml:space="preserve">Key Strategic Points</w:t>
      </w:r>
    </w:p>
    <w:p w:rsidR="00000000" w:rsidDel="00000000" w:rsidP="00000000" w:rsidRDefault="00000000" w:rsidRPr="00000000" w14:paraId="000003BD">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RBOG and/or Section/Branch Boards’ role is to be an engaged, active liaison and point of contact between the Society and individual Student Chapters.</w:t>
      </w:r>
    </w:p>
    <w:p w:rsidR="00000000" w:rsidDel="00000000" w:rsidP="00000000" w:rsidRDefault="00000000" w:rsidRPr="00000000" w14:paraId="000003BE">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Upon graduation, students will automatically be upgraded to affiliate, associate, or member grade of ASCE.  Showing students how valuable ASCE is for their professional development now and after graduation and connecting them to ASCE benefits that will help them transition from college to career will help the Society engage them successfully during their early career.  </w:t>
      </w:r>
    </w:p>
    <w:p w:rsidR="00000000" w:rsidDel="00000000" w:rsidP="00000000" w:rsidRDefault="00000000" w:rsidRPr="00000000" w14:paraId="000003BF">
      <w:pPr>
        <w:rPr>
          <w:rFonts w:ascii="Arial" w:cs="Arial" w:eastAsia="Arial" w:hAnsi="Arial"/>
        </w:rPr>
      </w:pPr>
      <w:r w:rsidDel="00000000" w:rsidR="00000000" w:rsidRPr="00000000">
        <w:rPr>
          <w:rtl w:val="0"/>
        </w:rPr>
      </w:r>
    </w:p>
    <w:p w:rsidR="00000000" w:rsidDel="00000000" w:rsidP="00000000" w:rsidRDefault="00000000" w:rsidRPr="00000000" w14:paraId="000003C0">
      <w:pPr>
        <w:rPr>
          <w:rFonts w:ascii="Arial" w:cs="Arial" w:eastAsia="Arial" w:hAnsi="Arial"/>
          <w:b w:val="1"/>
        </w:rPr>
      </w:pPr>
      <w:r w:rsidDel="00000000" w:rsidR="00000000" w:rsidRPr="00000000">
        <w:rPr>
          <w:rFonts w:ascii="Arial" w:cs="Arial" w:eastAsia="Arial" w:hAnsi="Arial"/>
          <w:b w:val="1"/>
          <w:rtl w:val="0"/>
        </w:rPr>
        <w:t xml:space="preserve">Show Your Support for Faculty and Practitioner Advisors</w:t>
      </w:r>
    </w:p>
    <w:p w:rsidR="00000000" w:rsidDel="00000000" w:rsidP="00000000" w:rsidRDefault="00000000" w:rsidRPr="00000000" w14:paraId="000003C1">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Sections/Branches are responsible for appointing two Practitioner Advisors to serve as liaisons between Sections/Branches and the Student Chapters. Consider that one be a Younger Member recently out of school and preferably someone who graduated from the same school.</w:t>
      </w:r>
    </w:p>
    <w:p w:rsidR="00000000" w:rsidDel="00000000" w:rsidP="00000000" w:rsidRDefault="00000000" w:rsidRPr="00000000" w14:paraId="000003C2">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f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Reach out to Faculty and Practitioner Advisors at least twice a year, typically in the first few weeks of each academic semester or quarter and again midway through. Encourage Practitioner Advisors to have regular contact with their respective student leaders. Contact </w:t>
      </w:r>
      <w:hyperlink r:id="rId10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student@asce.org</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learn the chapters in your region or local area and who the current advisors are.</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3C3">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a mentor to Faculty and/or Practitioner Advisors, particularly if the chapter is struggling.</w:t>
      </w:r>
    </w:p>
    <w:p w:rsidR="00000000" w:rsidDel="00000000" w:rsidP="00000000" w:rsidRDefault="00000000" w:rsidRPr="00000000" w14:paraId="000003C4">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Encourage Practitioner and Faculty Advisors to attend the Practitioner and Faculty Advisor Training Workshop (PFATW) hosted each year by the Committee on Student Members.</w:t>
      </w:r>
    </w:p>
    <w:p w:rsidR="00000000" w:rsidDel="00000000" w:rsidP="00000000" w:rsidRDefault="00000000" w:rsidRPr="00000000" w14:paraId="000003C5">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**During the 2021-2022 Academic Year, make a commitment to support your assigned chapter leaders virtually. They will be grateful for this and other means of connecting the chapter and local professionals in new and engaging ways!</w:t>
      </w:r>
    </w:p>
    <w:p w:rsidR="00000000" w:rsidDel="00000000" w:rsidP="00000000" w:rsidRDefault="00000000" w:rsidRPr="00000000" w14:paraId="000003C6">
      <w:pPr>
        <w:rPr>
          <w:rFonts w:ascii="Arial" w:cs="Arial" w:eastAsia="Arial" w:hAnsi="Arial"/>
        </w:rPr>
      </w:pPr>
      <w:r w:rsidDel="00000000" w:rsidR="00000000" w:rsidRPr="00000000">
        <w:rPr>
          <w:rtl w:val="0"/>
        </w:rPr>
      </w:r>
    </w:p>
    <w:p w:rsidR="00000000" w:rsidDel="00000000" w:rsidP="00000000" w:rsidRDefault="00000000" w:rsidRPr="00000000" w14:paraId="000003C7">
      <w:pPr>
        <w:rPr>
          <w:rFonts w:ascii="Arial" w:cs="Arial" w:eastAsia="Arial" w:hAnsi="Arial"/>
          <w:b w:val="1"/>
        </w:rPr>
      </w:pPr>
      <w:r w:rsidDel="00000000" w:rsidR="00000000" w:rsidRPr="00000000">
        <w:rPr>
          <w:rFonts w:ascii="Arial" w:cs="Arial" w:eastAsia="Arial" w:hAnsi="Arial"/>
          <w:b w:val="1"/>
          <w:rtl w:val="0"/>
        </w:rPr>
        <w:t xml:space="preserve">Work Directly with Students, if able.  Virtually if not.</w:t>
      </w:r>
    </w:p>
    <w:p w:rsidR="00000000" w:rsidDel="00000000" w:rsidP="00000000" w:rsidRDefault="00000000" w:rsidRPr="00000000" w14:paraId="000003C8">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 a goal that a Director, Governor or equivalent appointee visits every student chapter in your section or branch in person or virtually this year. Deliver a presentation about ASCE -- standard templates are available from staff. </w:t>
      </w:r>
    </w:p>
    <w:p w:rsidR="00000000" w:rsidDel="00000000" w:rsidP="00000000" w:rsidRDefault="00000000" w:rsidRPr="00000000" w14:paraId="000003C9">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Review each Student Chapter’s annual report and/or have students present their annual report PowerPoint to you. Access the reports through the ASCE Annual Reports Portal.</w:t>
      </w:r>
    </w:p>
    <w:p w:rsidR="00000000" w:rsidDel="00000000" w:rsidP="00000000" w:rsidRDefault="00000000" w:rsidRPr="00000000" w14:paraId="000003CA">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Hold a section, branch, or board meeting on campus or virtually, and invite students to attend and/or offer to help the student chapter host a joint meeting of professionals and students.</w:t>
      </w:r>
    </w:p>
    <w:p w:rsidR="00000000" w:rsidDel="00000000" w:rsidP="00000000" w:rsidRDefault="00000000" w:rsidRPr="00000000" w14:paraId="000003CB">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Attend the Workshop for Student Chapter Leaders (WSCL), held during the Multi-Region Leadership Conferences (MRLC). </w:t>
      </w:r>
    </w:p>
    <w:p w:rsidR="00000000" w:rsidDel="00000000" w:rsidP="00000000" w:rsidRDefault="00000000" w:rsidRPr="00000000" w14:paraId="000003CC">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Join a team of region and local champions in support of a</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 </w:t>
      </w:r>
      <w:hyperlink r:id="rId10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Student Symposium</w:t>
        </w:r>
      </w:hyperlink>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 volunteer your help as a competition judge or speaker. Symposia dates, hosts, and contact information is available online.</w:t>
      </w:r>
    </w:p>
    <w:p w:rsidR="00000000" w:rsidDel="00000000" w:rsidP="00000000" w:rsidRDefault="00000000" w:rsidRPr="00000000" w14:paraId="000003CD">
      <w:pPr>
        <w:rPr>
          <w:rFonts w:ascii="Arial" w:cs="Arial" w:eastAsia="Arial" w:hAnsi="Arial"/>
        </w:rPr>
      </w:pPr>
      <w:r w:rsidDel="00000000" w:rsidR="00000000" w:rsidRPr="00000000">
        <w:rPr>
          <w:rtl w:val="0"/>
        </w:rPr>
      </w:r>
    </w:p>
    <w:p w:rsidR="00000000" w:rsidDel="00000000" w:rsidP="00000000" w:rsidRDefault="00000000" w:rsidRPr="00000000" w14:paraId="000003CE">
      <w:pPr>
        <w:rPr>
          <w:rFonts w:ascii="Arial" w:cs="Arial" w:eastAsia="Arial" w:hAnsi="Arial"/>
          <w:b w:val="1"/>
        </w:rPr>
      </w:pPr>
      <w:r w:rsidDel="00000000" w:rsidR="00000000" w:rsidRPr="00000000">
        <w:rPr>
          <w:rFonts w:ascii="Arial" w:cs="Arial" w:eastAsia="Arial" w:hAnsi="Arial"/>
          <w:b w:val="1"/>
          <w:rtl w:val="0"/>
        </w:rPr>
        <w:t xml:space="preserve">Provide Financial and Organizational Support</w:t>
      </w:r>
    </w:p>
    <w:p w:rsidR="00000000" w:rsidDel="00000000" w:rsidP="00000000" w:rsidRDefault="00000000" w:rsidRPr="00000000" w14:paraId="000003CF">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 establishing a student activities sub-committee to coordinate with the Student Chapters and Student Symposia hosts</w:t>
      </w:r>
    </w:p>
    <w:p w:rsidR="00000000" w:rsidDel="00000000" w:rsidP="00000000" w:rsidRDefault="00000000" w:rsidRPr="00000000" w14:paraId="000003D0">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Establish and provide financial support for scholarships through Student Chapters.</w:t>
      </w:r>
    </w:p>
    <w:p w:rsidR="00000000" w:rsidDel="00000000" w:rsidP="00000000" w:rsidRDefault="00000000" w:rsidRPr="00000000" w14:paraId="000003D1">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financial support for Student Chapter programs and activities such as attending student ASCE conferences and the WSCL or hosting your regions Student Symposia.</w:t>
      </w:r>
    </w:p>
    <w:p w:rsidR="00000000" w:rsidDel="00000000" w:rsidP="00000000" w:rsidRDefault="00000000" w:rsidRPr="00000000" w14:paraId="000003D2">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additional focused support for struggling Student Chapters.</w:t>
      </w:r>
    </w:p>
    <w:p w:rsidR="00000000" w:rsidDel="00000000" w:rsidP="00000000" w:rsidRDefault="00000000" w:rsidRPr="00000000" w14:paraId="000003D3">
      <w:pPr>
        <w:rPr>
          <w:rFonts w:ascii="Arial" w:cs="Arial" w:eastAsia="Arial" w:hAnsi="Arial"/>
        </w:rPr>
      </w:pPr>
      <w:r w:rsidDel="00000000" w:rsidR="00000000" w:rsidRPr="00000000">
        <w:rPr>
          <w:rtl w:val="0"/>
        </w:rPr>
      </w:r>
    </w:p>
    <w:p w:rsidR="00000000" w:rsidDel="00000000" w:rsidP="00000000" w:rsidRDefault="00000000" w:rsidRPr="00000000" w14:paraId="000003D4">
      <w:pPr>
        <w:rPr>
          <w:rFonts w:ascii="Arial" w:cs="Arial" w:eastAsia="Arial" w:hAnsi="Arial"/>
        </w:rPr>
      </w:pPr>
      <w:r w:rsidDel="00000000" w:rsidR="00000000" w:rsidRPr="00000000">
        <w:rPr>
          <w:rFonts w:ascii="Arial" w:cs="Arial" w:eastAsia="Arial" w:hAnsi="Arial"/>
          <w:b w:val="1"/>
          <w:rtl w:val="0"/>
        </w:rPr>
        <w:t xml:space="preserve">Questions -- Contact the Committee on Student Members (CSM) through </w:t>
      </w:r>
      <w:hyperlink r:id="rId109">
        <w:r w:rsidDel="00000000" w:rsidR="00000000" w:rsidRPr="00000000">
          <w:rPr>
            <w:rFonts w:ascii="Arial" w:cs="Arial" w:eastAsia="Arial" w:hAnsi="Arial"/>
            <w:color w:val="0000ff"/>
            <w:u w:val="single"/>
            <w:rtl w:val="0"/>
          </w:rPr>
          <w:t xml:space="preserve">student@asce.org</w:t>
        </w:r>
      </w:hyperlink>
      <w:r w:rsidDel="00000000" w:rsidR="00000000" w:rsidRPr="00000000">
        <w:rPr>
          <w:rtl w:val="0"/>
        </w:rPr>
      </w:r>
    </w:p>
    <w:p w:rsidR="00000000" w:rsidDel="00000000" w:rsidP="00000000" w:rsidRDefault="00000000" w:rsidRPr="00000000" w14:paraId="000003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D6">
      <w:pPr>
        <w:rPr>
          <w:color w:val="000000"/>
          <w:sz w:val="21"/>
          <w:szCs w:val="21"/>
          <w:u w:val="none"/>
        </w:rPr>
      </w:pPr>
      <w:r w:rsidDel="00000000" w:rsidR="00000000" w:rsidRPr="00000000">
        <w:br w:type="page"/>
      </w:r>
      <w:r w:rsidDel="00000000" w:rsidR="00000000" w:rsidRPr="00000000">
        <w:rPr>
          <w:rtl w:val="0"/>
        </w:rPr>
      </w:r>
    </w:p>
    <w:p w:rsidR="00000000" w:rsidDel="00000000" w:rsidP="00000000" w:rsidRDefault="00000000" w:rsidRPr="00000000" w14:paraId="000003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D8">
      <w:pPr>
        <w:rPr>
          <w:color w:val="000000"/>
          <w:sz w:val="21"/>
          <w:szCs w:val="21"/>
          <w:u w:val="none"/>
        </w:rPr>
      </w:pPr>
      <w:r w:rsidDel="00000000" w:rsidR="00000000" w:rsidRPr="00000000">
        <w:br w:type="page"/>
      </w:r>
      <w:r w:rsidDel="00000000" w:rsidR="00000000" w:rsidRPr="00000000">
        <w:rPr>
          <w:rtl w:val="0"/>
        </w:rPr>
      </w:r>
    </w:p>
    <w:p w:rsidR="00000000" w:rsidDel="00000000" w:rsidP="00000000" w:rsidRDefault="00000000" w:rsidRPr="00000000" w14:paraId="000003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DA">
      <w:pPr>
        <w:rPr>
          <w:color w:val="000000"/>
          <w:sz w:val="21"/>
          <w:szCs w:val="21"/>
          <w:u w:val="none"/>
        </w:rPr>
      </w:pPr>
      <w:r w:rsidDel="00000000" w:rsidR="00000000" w:rsidRPr="00000000">
        <w:br w:type="page"/>
      </w:r>
      <w:r w:rsidDel="00000000" w:rsidR="00000000" w:rsidRPr="00000000">
        <w:rPr>
          <w:rtl w:val="0"/>
        </w:rPr>
      </w:r>
    </w:p>
    <w:p w:rsidR="00000000" w:rsidDel="00000000" w:rsidP="00000000" w:rsidRDefault="00000000" w:rsidRPr="00000000" w14:paraId="000003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DC">
      <w:pPr>
        <w:rPr>
          <w:color w:val="000000"/>
          <w:sz w:val="21"/>
          <w:szCs w:val="21"/>
          <w:u w:val="none"/>
        </w:rPr>
      </w:pPr>
      <w:r w:rsidDel="00000000" w:rsidR="00000000" w:rsidRPr="00000000">
        <w:br w:type="page"/>
      </w:r>
      <w:r w:rsidDel="00000000" w:rsidR="00000000" w:rsidRPr="00000000">
        <w:rPr>
          <w:rtl w:val="0"/>
        </w:rPr>
      </w:r>
    </w:p>
    <w:p w:rsidR="00000000" w:rsidDel="00000000" w:rsidP="00000000" w:rsidRDefault="00000000" w:rsidRPr="00000000" w14:paraId="000003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DE">
      <w:pPr>
        <w:rPr>
          <w:color w:val="000000"/>
          <w:sz w:val="21"/>
          <w:szCs w:val="21"/>
          <w:u w:val="none"/>
        </w:rPr>
      </w:pPr>
      <w:r w:rsidDel="00000000" w:rsidR="00000000" w:rsidRPr="00000000">
        <w:br w:type="page"/>
      </w:r>
      <w:r w:rsidDel="00000000" w:rsidR="00000000" w:rsidRPr="00000000">
        <w:rPr>
          <w:rtl w:val="0"/>
        </w:rPr>
      </w:r>
    </w:p>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E0">
      <w:pPr>
        <w:rPr>
          <w:color w:val="000000"/>
          <w:sz w:val="21"/>
          <w:szCs w:val="21"/>
          <w:u w:val="none"/>
        </w:rPr>
      </w:pPr>
      <w:r w:rsidDel="00000000" w:rsidR="00000000" w:rsidRPr="00000000">
        <w:br w:type="page"/>
      </w:r>
      <w:r w:rsidDel="00000000" w:rsidR="00000000" w:rsidRPr="00000000">
        <w:rPr>
          <w:rtl w:val="0"/>
        </w:rPr>
      </w:r>
    </w:p>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E2">
      <w:pPr>
        <w:rPr>
          <w:color w:val="000000"/>
          <w:sz w:val="21"/>
          <w:szCs w:val="21"/>
          <w:u w:val="none"/>
        </w:rPr>
      </w:pPr>
      <w:r w:rsidDel="00000000" w:rsidR="00000000" w:rsidRPr="00000000">
        <w:br w:type="page"/>
      </w:r>
      <w:r w:rsidDel="00000000" w:rsidR="00000000" w:rsidRPr="00000000">
        <w:rPr>
          <w:rtl w:val="0"/>
        </w:rPr>
      </w:r>
    </w:p>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E4">
      <w:pPr>
        <w:rPr>
          <w:color w:val="000000"/>
          <w:sz w:val="21"/>
          <w:szCs w:val="21"/>
          <w:u w:val="none"/>
        </w:rPr>
      </w:pPr>
      <w:r w:rsidDel="00000000" w:rsidR="00000000" w:rsidRPr="00000000">
        <w:br w:type="page"/>
      </w:r>
      <w:r w:rsidDel="00000000" w:rsidR="00000000" w:rsidRPr="00000000">
        <w:rPr>
          <w:rtl w:val="0"/>
        </w:rPr>
      </w:r>
    </w:p>
    <w:p w:rsidR="00000000" w:rsidDel="00000000" w:rsidP="00000000" w:rsidRDefault="00000000" w:rsidRPr="00000000" w14:paraId="000003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sectPr>
          <w:type w:val="nextPage"/>
          <w:pgSz w:h="15840" w:w="12240" w:orient="portrait"/>
          <w:pgMar w:bottom="274" w:top="1627" w:left="1325" w:right="1325" w:header="1440" w:footer="534"/>
        </w:sectPr>
      </w:pPr>
      <w:r w:rsidDel="00000000" w:rsidR="00000000" w:rsidRPr="00000000">
        <w:br w:type="page"/>
      </w:r>
      <w:r w:rsidDel="00000000" w:rsidR="00000000" w:rsidRPr="00000000">
        <w:rPr>
          <w:rtl w:val="0"/>
        </w:rPr>
      </w:r>
    </w:p>
    <w:p w:rsidR="00000000" w:rsidDel="00000000" w:rsidP="00000000" w:rsidRDefault="00000000" w:rsidRPr="00000000" w14:paraId="000003E7">
      <w:pPr>
        <w:pStyle w:val="Heading2"/>
        <w:numPr>
          <w:ilvl w:val="1"/>
          <w:numId w:val="25"/>
        </w:numPr>
        <w:ind w:left="720" w:hanging="720"/>
        <w:rPr/>
      </w:pPr>
      <w:bookmarkStart w:colFirst="0" w:colLast="0" w:name="_heading=h.4i7ojhp" w:id="21"/>
      <w:bookmarkEnd w:id="21"/>
      <w:r w:rsidDel="00000000" w:rsidR="00000000" w:rsidRPr="00000000">
        <w:rPr>
          <w:rtl w:val="0"/>
        </w:rPr>
        <w:t xml:space="preserve">Pre-College Outreach</w:t>
      </w:r>
    </w:p>
    <w:p w:rsidR="00000000" w:rsidDel="00000000" w:rsidP="00000000" w:rsidRDefault="00000000" w:rsidRPr="00000000" w14:paraId="000003E8">
      <w:pPr>
        <w:spacing w:line="276" w:lineRule="auto"/>
        <w:rPr>
          <w:rFonts w:ascii="Impact" w:cs="Impact" w:eastAsia="Impact" w:hAnsi="Impact"/>
          <w:sz w:val="48"/>
          <w:szCs w:val="48"/>
        </w:rPr>
      </w:pPr>
      <w:r w:rsidDel="00000000" w:rsidR="00000000" w:rsidRPr="00000000">
        <w:rPr>
          <w:rFonts w:ascii="Impact" w:cs="Impact" w:eastAsia="Impact" w:hAnsi="Impact"/>
          <w:sz w:val="40"/>
          <w:szCs w:val="40"/>
          <w:rtl w:val="0"/>
        </w:rPr>
        <w:t xml:space="preserve">TALKING POINTS:</w:t>
      </w:r>
      <w:r w:rsidDel="00000000" w:rsidR="00000000" w:rsidRPr="00000000">
        <w:rPr>
          <w:rFonts w:ascii="Franklin Gothic" w:cs="Franklin Gothic" w:eastAsia="Franklin Gothic" w:hAnsi="Franklin Gothic"/>
          <w:sz w:val="40"/>
          <w:szCs w:val="40"/>
          <w:rtl w:val="0"/>
        </w:rPr>
        <w:t xml:space="preserve"> </w:t>
        <w:tab/>
        <w:tab/>
        <w:tab/>
      </w:r>
      <w:r w:rsidDel="00000000" w:rsidR="00000000" w:rsidRPr="00000000">
        <w:rPr>
          <w:rFonts w:ascii="Franklin Gothic" w:cs="Franklin Gothic" w:eastAsia="Franklin Gothic" w:hAnsi="Franklin Gothic"/>
          <w:rtl w:val="0"/>
        </w:rPr>
        <w:tab/>
        <w:tab/>
        <w:tab/>
        <w:tab/>
        <w:tab/>
        <w:t xml:space="preserve">July 2021</w:t>
      </w:r>
      <w:r w:rsidDel="00000000" w:rsidR="00000000" w:rsidRPr="00000000">
        <w:rPr>
          <w:rtl w:val="0"/>
        </w:rPr>
      </w:r>
    </w:p>
    <w:p w:rsidR="00000000" w:rsidDel="00000000" w:rsidP="00000000" w:rsidRDefault="00000000" w:rsidRPr="00000000" w14:paraId="000003E9">
      <w:pPr>
        <w:spacing w:line="276" w:lineRule="auto"/>
        <w:rPr>
          <w:rFonts w:ascii="Arial" w:cs="Arial" w:eastAsia="Arial" w:hAnsi="Arial"/>
          <w:sz w:val="20"/>
          <w:szCs w:val="20"/>
          <w:u w:val="single"/>
        </w:rPr>
      </w:pPr>
      <w:r w:rsidDel="00000000" w:rsidR="00000000" w:rsidRPr="00000000">
        <w:rPr>
          <w:rFonts w:ascii="Franklin Gothic" w:cs="Franklin Gothic" w:eastAsia="Franklin Gothic" w:hAnsi="Franklin Gothic"/>
          <w:sz w:val="40"/>
          <w:szCs w:val="40"/>
          <w:rtl w:val="0"/>
        </w:rPr>
        <w:tab/>
        <w:tab/>
        <w:tab/>
      </w:r>
      <w:r w:rsidDel="00000000" w:rsidR="00000000" w:rsidRPr="00000000">
        <w:rPr>
          <w:rtl w:val="0"/>
        </w:rPr>
      </w:r>
    </w:p>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Summary</w:t>
      </w:r>
      <w:r w:rsidDel="00000000" w:rsidR="00000000" w:rsidRPr="00000000">
        <w:rPr>
          <w:rtl w:val="0"/>
        </w:rPr>
      </w:r>
    </w:p>
    <w:p w:rsidR="00000000" w:rsidDel="00000000" w:rsidP="00000000" w:rsidRDefault="00000000" w:rsidRPr="00000000" w14:paraId="000003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Pre-college outreach initiatives build interest in careers in civil engineering and help create a population better informed about the essential role of civil engineering in society. Outreach programs are a popular and effective way to engage members and foster collaboration among Sections and Branches, Younger Member Groups, and Student Chapters. Successful pre-college outreach initiatives can also generate positive media coverage and forge valuable community partnerships.</w:t>
      </w:r>
      <w:r w:rsidDel="00000000" w:rsidR="00000000" w:rsidRPr="00000000">
        <w:rPr>
          <w:rtl w:val="0"/>
        </w:rPr>
      </w:r>
    </w:p>
    <w:p w:rsidR="00000000" w:rsidDel="00000000" w:rsidP="00000000" w:rsidRDefault="00000000" w:rsidRPr="00000000" w14:paraId="000003EC">
      <w:pPr>
        <w:rPr/>
      </w:pPr>
      <w:r w:rsidDel="00000000" w:rsidR="00000000" w:rsidRPr="00000000">
        <w:rPr>
          <w:rtl w:val="0"/>
        </w:rPr>
      </w:r>
    </w:p>
    <w:p w:rsidR="00000000" w:rsidDel="00000000" w:rsidP="00000000" w:rsidRDefault="00000000" w:rsidRPr="00000000" w14:paraId="000003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Increasingly, states and local school districts are examining ways to incorporate engineering into K-12 formal curriculum. As this trend develops, ASCE Sections and Branches may choose to endorse or otherwise engage in state and local initiatives. We don’t know the impact COVID will have on inviting volunteers into classrooms, but that it’s likely that new opportunities to engage students remotely may be possible. ASCE members can look to leverage ASCE’s digital resources to support these efforts.</w:t>
      </w:r>
      <w:r w:rsidDel="00000000" w:rsidR="00000000" w:rsidRPr="00000000">
        <w:rPr>
          <w:rtl w:val="0"/>
        </w:rPr>
      </w:r>
    </w:p>
    <w:p w:rsidR="00000000" w:rsidDel="00000000" w:rsidP="00000000" w:rsidRDefault="00000000" w:rsidRPr="00000000" w14:paraId="000003EE">
      <w:pPr>
        <w:rPr/>
      </w:pPr>
      <w:r w:rsidDel="00000000" w:rsidR="00000000" w:rsidRPr="00000000">
        <w:rPr>
          <w:rtl w:val="0"/>
        </w:rPr>
      </w:r>
    </w:p>
    <w:p w:rsidR="00000000" w:rsidDel="00000000" w:rsidP="00000000" w:rsidRDefault="00000000" w:rsidRPr="00000000" w14:paraId="000003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 Points</w:t>
      </w:r>
      <w:r w:rsidDel="00000000" w:rsidR="00000000" w:rsidRPr="00000000">
        <w:rPr>
          <w:rtl w:val="0"/>
        </w:rPr>
      </w:r>
    </w:p>
    <w:p w:rsidR="00000000" w:rsidDel="00000000" w:rsidP="00000000" w:rsidRDefault="00000000" w:rsidRPr="00000000" w14:paraId="000003F0">
      <w:pPr>
        <w:rPr/>
      </w:pPr>
      <w:r w:rsidDel="00000000" w:rsidR="00000000" w:rsidRPr="00000000">
        <w:rPr>
          <w:rtl w:val="0"/>
        </w:rPr>
      </w:r>
    </w:p>
    <w:p w:rsidR="00000000" w:rsidDel="00000000" w:rsidP="00000000" w:rsidRDefault="00000000" w:rsidRPr="00000000" w14:paraId="000003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All ASCE Sections, Branches, Younger Member Groups, and Student Chapters should identify at least one person to be an “Outreach Champion”.</w:t>
      </w:r>
      <w:r w:rsidDel="00000000" w:rsidR="00000000" w:rsidRPr="00000000">
        <w:rPr>
          <w:rtl w:val="0"/>
        </w:rPr>
      </w:r>
    </w:p>
    <w:p w:rsidR="00000000" w:rsidDel="00000000" w:rsidP="00000000" w:rsidRDefault="00000000" w:rsidRPr="00000000" w14:paraId="000003F2">
      <w:pPr>
        <w:rPr/>
      </w:pPr>
      <w:r w:rsidDel="00000000" w:rsidR="00000000" w:rsidRPr="00000000">
        <w:rPr>
          <w:rtl w:val="0"/>
        </w:rPr>
      </w:r>
    </w:p>
    <w:p w:rsidR="00000000" w:rsidDel="00000000" w:rsidP="00000000" w:rsidRDefault="00000000" w:rsidRPr="00000000" w14:paraId="000003F3">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Outreach Champions, identified to ASCE Headquarters as such, provide a conduit between activities at the local level, and best practices/resources that are available through ASCE Headquarters.</w:t>
      </w:r>
    </w:p>
    <w:p w:rsidR="00000000" w:rsidDel="00000000" w:rsidP="00000000" w:rsidRDefault="00000000" w:rsidRPr="00000000" w14:paraId="000003F4">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Champions are invited to share their experiences and learn from others in monthly Info Segments on outreach best practices. The sessions are recorded and available for future reference at </w:t>
      </w:r>
    </w:p>
    <w:p w:rsidR="00000000" w:rsidDel="00000000" w:rsidP="00000000" w:rsidRDefault="00000000" w:rsidRPr="00000000" w14:paraId="000003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10">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asce.org/pre-college_outreach_training</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F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Champions work with ASCE Headquarters to identify local contacts when we receive requests from teachers and students.</w:t>
      </w:r>
    </w:p>
    <w:p w:rsidR="00000000" w:rsidDel="00000000" w:rsidP="00000000" w:rsidRDefault="00000000" w:rsidRPr="00000000" w14:paraId="000003F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Champions communicate about news and events and share resources through their community on the Collaborate website.</w:t>
      </w:r>
    </w:p>
    <w:p w:rsidR="00000000" w:rsidDel="00000000" w:rsidP="00000000" w:rsidRDefault="00000000" w:rsidRPr="00000000" w14:paraId="000003F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 your list of Champions to Eden Butler </w:t>
      </w:r>
      <w:hyperlink r:id="rId111">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ebutler@asce.org</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F9">
      <w:pPr>
        <w:rPr/>
      </w:pPr>
      <w:r w:rsidDel="00000000" w:rsidR="00000000" w:rsidRPr="00000000">
        <w:rPr>
          <w:rtl w:val="0"/>
        </w:rPr>
      </w:r>
    </w:p>
    <w:p w:rsidR="00000000" w:rsidDel="00000000" w:rsidP="00000000" w:rsidRDefault="00000000" w:rsidRPr="00000000" w14:paraId="000003FA">
      <w:pPr>
        <w:rPr>
          <w:rFonts w:ascii="Arial" w:cs="Arial" w:eastAsia="Arial" w:hAnsi="Arial"/>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3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we know that teachers will likely want in the upcoming school year:</w:t>
      </w:r>
      <w:r w:rsidDel="00000000" w:rsidR="00000000" w:rsidRPr="00000000">
        <w:rPr>
          <w:rtl w:val="0"/>
        </w:rPr>
      </w:r>
    </w:p>
    <w:p w:rsidR="00000000" w:rsidDel="00000000" w:rsidP="00000000" w:rsidRDefault="00000000" w:rsidRPr="00000000" w14:paraId="000003FC">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Online resources such as videos</w:t>
      </w:r>
    </w:p>
    <w:p w:rsidR="00000000" w:rsidDel="00000000" w:rsidP="00000000" w:rsidRDefault="00000000" w:rsidRPr="00000000" w14:paraId="000003FD">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Online chats and interviews with engineers</w:t>
      </w:r>
    </w:p>
    <w:p w:rsidR="00000000" w:rsidDel="00000000" w:rsidP="00000000" w:rsidRDefault="00000000" w:rsidRPr="00000000" w14:paraId="000003F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Screen sharing demonstrations that show how engineers use technology to develop solutions</w:t>
      </w:r>
    </w:p>
    <w:p w:rsidR="00000000" w:rsidDel="00000000" w:rsidP="00000000" w:rsidRDefault="00000000" w:rsidRPr="00000000" w14:paraId="000003F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rial" w:cs="Arial" w:eastAsia="Arial" w:hAnsi="Arial"/>
          <w:b w:val="0"/>
          <w:i w:val="0"/>
          <w:smallCaps w:val="0"/>
          <w:strike w:val="0"/>
          <w:color w:val="0000f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Judges and mentors for the Future City competition </w:t>
      </w:r>
      <w:hyperlink r:id="rId112">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futurecity.org</w:t>
        </w:r>
      </w:hyperlink>
      <w:r w:rsidDel="00000000" w:rsidR="00000000" w:rsidRPr="00000000">
        <w:rPr>
          <w:rtl w:val="0"/>
        </w:rPr>
      </w:r>
    </w:p>
    <w:p w:rsidR="00000000" w:rsidDel="00000000" w:rsidP="00000000" w:rsidRDefault="00000000" w:rsidRPr="00000000" w14:paraId="0000040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Some schools may need physical support as well. Schools in low-income areas asked for help photocopying packets for students who lacked internet access.</w:t>
      </w:r>
    </w:p>
    <w:p w:rsidR="00000000" w:rsidDel="00000000" w:rsidP="00000000" w:rsidRDefault="00000000" w:rsidRPr="00000000" w14:paraId="00000401">
      <w:pPr>
        <w:rPr/>
      </w:pPr>
      <w:r w:rsidDel="00000000" w:rsidR="00000000" w:rsidRPr="00000000">
        <w:rPr>
          <w:rtl w:val="0"/>
        </w:rPr>
      </w:r>
    </w:p>
    <w:p w:rsidR="00000000" w:rsidDel="00000000" w:rsidP="00000000" w:rsidRDefault="00000000" w:rsidRPr="00000000" w14:paraId="000004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Everyday Engineering: STEM@Home</w:t>
      </w:r>
      <w:r w:rsidDel="00000000" w:rsidR="00000000" w:rsidRPr="00000000">
        <w:rPr>
          <w:rtl w:val="0"/>
        </w:rPr>
      </w:r>
    </w:p>
    <w:p w:rsidR="00000000" w:rsidDel="00000000" w:rsidP="00000000" w:rsidRDefault="00000000" w:rsidRPr="00000000" w14:paraId="00000403">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ASCE has revamped several of the activities developed for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Dream Big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(see below) to showcase how they can be done at home.</w:t>
      </w:r>
    </w:p>
    <w:p w:rsidR="00000000" w:rsidDel="00000000" w:rsidP="00000000" w:rsidRDefault="00000000" w:rsidRPr="00000000" w14:paraId="00000404">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to activity write ups there are “how-to” videos on YouTube for each activity.</w:t>
      </w:r>
    </w:p>
    <w:p w:rsidR="00000000" w:rsidDel="00000000" w:rsidP="00000000" w:rsidRDefault="00000000" w:rsidRPr="00000000" w14:paraId="00000405">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ASCE Headquarters would like to have videos that show a diverse set of engineers conducting the activities. Interested people should contact Eden Butler </w:t>
      </w:r>
      <w:hyperlink r:id="rId113">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ebutler@asce.org</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406">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Links to the activities, videos, and other information can be found at</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 </w:t>
      </w:r>
      <w:hyperlink r:id="rId114">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asce.org/pre-college_outreach</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4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Dream Big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suite of materials are a fundamental starting place for any type of pre-college outreach, whether or not the film itself will be used. </w:t>
      </w:r>
      <w:hyperlink r:id="rId115">
        <w:r w:rsidDel="00000000" w:rsidR="00000000" w:rsidRPr="00000000">
          <w:rPr>
            <w:rFonts w:ascii="Arial" w:cs="Arial" w:eastAsia="Arial" w:hAnsi="Arial"/>
            <w:b w:val="1"/>
            <w:i w:val="0"/>
            <w:smallCaps w:val="0"/>
            <w:strike w:val="0"/>
            <w:color w:val="0563c1"/>
            <w:sz w:val="24"/>
            <w:szCs w:val="24"/>
            <w:u w:val="single"/>
            <w:shd w:fill="auto" w:val="clear"/>
            <w:vertAlign w:val="baseline"/>
            <w:rtl w:val="0"/>
          </w:rPr>
          <w:t xml:space="preserve">discovere.org/dreambig</w:t>
        </w:r>
      </w:hyperlink>
      <w:r w:rsidDel="00000000" w:rsidR="00000000" w:rsidRPr="00000000">
        <w:rPr>
          <w:rtl w:val="0"/>
        </w:rPr>
      </w:r>
    </w:p>
    <w:p w:rsidR="00000000" w:rsidDel="00000000" w:rsidP="00000000" w:rsidRDefault="00000000" w:rsidRPr="00000000" w14:paraId="000004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several short webisodes on several exciting engineering topics including autonomous vehicles, clean water, wind and earthquake engineering found in the “Media Assets” area.</w:t>
      </w:r>
    </w:p>
    <w:p w:rsidR="00000000" w:rsidDel="00000000" w:rsidP="00000000" w:rsidRDefault="00000000" w:rsidRPr="00000000" w14:paraId="000004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“Activities” tab will bring you to 65 hands-on activities, searchable by grade level and topic.</w:t>
      </w:r>
    </w:p>
    <w:p w:rsidR="00000000" w:rsidDel="00000000" w:rsidP="00000000" w:rsidRDefault="00000000" w:rsidRPr="00000000" w14:paraId="0000040B">
      <w:pPr>
        <w:rPr/>
      </w:pPr>
      <w:r w:rsidDel="00000000" w:rsidR="00000000" w:rsidRPr="00000000">
        <w:rPr>
          <w:rtl w:val="0"/>
        </w:rPr>
      </w:r>
    </w:p>
    <w:p w:rsidR="00000000" w:rsidDel="00000000" w:rsidP="00000000" w:rsidRDefault="00000000" w:rsidRPr="00000000" w14:paraId="000004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Civil Engineering Clubs</w:t>
      </w:r>
      <w:r w:rsidDel="00000000" w:rsidR="00000000" w:rsidRPr="00000000">
        <w:rPr>
          <w:rtl w:val="0"/>
        </w:rPr>
      </w:r>
    </w:p>
    <w:p w:rsidR="00000000" w:rsidDel="00000000" w:rsidP="00000000" w:rsidRDefault="00000000" w:rsidRPr="00000000" w14:paraId="000004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are looking for volunteers to assist local middle and high schools in developing programming as students return to school. A video of tips and best practices from advisors of long-term clubs can be found at e recorded and available for future reference at </w:t>
      </w:r>
      <w:hyperlink r:id="rId116">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asce.org/pre-college_outreach_training</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COVID continues to impact the presence of volunteers in classrooms, leverage ASCE's digital resources to engage students remotely when possible.</w:t>
      </w:r>
    </w:p>
    <w:p w:rsidR="00000000" w:rsidDel="00000000" w:rsidP="00000000" w:rsidRDefault="00000000" w:rsidRPr="00000000" w14:paraId="0000040F">
      <w:pPr>
        <w:rPr/>
      </w:pPr>
      <w:r w:rsidDel="00000000" w:rsidR="00000000" w:rsidRPr="00000000">
        <w:rPr>
          <w:rtl w:val="0"/>
        </w:rPr>
      </w:r>
    </w:p>
    <w:p w:rsidR="00000000" w:rsidDel="00000000" w:rsidP="00000000" w:rsidRDefault="00000000" w:rsidRPr="00000000" w14:paraId="000004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always, visit ASCE’s online Pre-College Outreach Volunteer Center for information and resources to support your outreach efforts: </w:t>
      </w:r>
      <w:hyperlink r:id="rId117">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asce.org/pre-college_outreach</w:t>
        </w:r>
      </w:hyperlink>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more information, email </w:t>
      </w:r>
      <w:hyperlink r:id="rId118">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outreach@asce.org</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13">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15">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17">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19">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1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1B">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1D">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1F">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2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21">
      <w:pPr>
        <w:rPr>
          <w:rFonts w:ascii="Arial" w:cs="Arial" w:eastAsia="Arial" w:hAnsi="Arial"/>
          <w:sz w:val="20"/>
          <w:szCs w:val="20"/>
        </w:rPr>
        <w:sectPr>
          <w:type w:val="nextPage"/>
          <w:pgSz w:h="15840" w:w="12240" w:orient="portrait"/>
          <w:pgMar w:bottom="274" w:top="1627" w:left="1325" w:right="1325" w:header="1440" w:footer="617"/>
        </w:sectPr>
      </w:pPr>
      <w:r w:rsidDel="00000000" w:rsidR="00000000" w:rsidRPr="00000000">
        <w:br w:type="page"/>
      </w:r>
      <w:r w:rsidDel="00000000" w:rsidR="00000000" w:rsidRPr="00000000">
        <w:rPr>
          <w:rtl w:val="0"/>
        </w:rPr>
      </w:r>
    </w:p>
    <w:p w:rsidR="00000000" w:rsidDel="00000000" w:rsidP="00000000" w:rsidRDefault="00000000" w:rsidRPr="00000000" w14:paraId="00000422">
      <w:pPr>
        <w:pStyle w:val="Heading1"/>
        <w:numPr>
          <w:ilvl w:val="0"/>
          <w:numId w:val="25"/>
        </w:numPr>
        <w:ind w:left="720" w:hanging="720"/>
        <w:rPr/>
        <w:sectPr>
          <w:type w:val="nextPage"/>
          <w:pgSz w:h="15840" w:w="12240" w:orient="portrait"/>
          <w:pgMar w:bottom="274" w:top="1627" w:left="1325" w:right="1325" w:header="1440" w:footer="617"/>
        </w:sectPr>
      </w:pPr>
      <w:bookmarkStart w:colFirst="0" w:colLast="0" w:name="_heading=h.2xcytpi" w:id="22"/>
      <w:bookmarkEnd w:id="22"/>
      <w:r w:rsidDel="00000000" w:rsidR="00000000" w:rsidRPr="00000000">
        <w:rPr>
          <w:rtl w:val="0"/>
        </w:rPr>
        <w:t xml:space="preserve"> STUDENT RETENTION/TRANSITION</w:t>
      </w:r>
    </w:p>
    <w:p w:rsidR="00000000" w:rsidDel="00000000" w:rsidP="00000000" w:rsidRDefault="00000000" w:rsidRPr="00000000" w14:paraId="00000423">
      <w:pPr>
        <w:pStyle w:val="Heading2"/>
        <w:numPr>
          <w:ilvl w:val="1"/>
          <w:numId w:val="25"/>
        </w:numPr>
        <w:ind w:left="720" w:hanging="720"/>
        <w:rPr/>
      </w:pPr>
      <w:bookmarkStart w:colFirst="0" w:colLast="0" w:name="_heading=h.1ci93xb" w:id="23"/>
      <w:bookmarkEnd w:id="23"/>
      <w:r w:rsidDel="00000000" w:rsidR="00000000" w:rsidRPr="00000000">
        <w:rPr>
          <w:rtl w:val="0"/>
        </w:rPr>
        <w:t xml:space="preserve">Younger Member Retention</w:t>
      </w:r>
    </w:p>
    <w:p w:rsidR="00000000" w:rsidDel="00000000" w:rsidP="00000000" w:rsidRDefault="00000000" w:rsidRPr="00000000" w14:paraId="00000424">
      <w:pPr>
        <w:tabs>
          <w:tab w:val="right" w:pos="9270"/>
        </w:tabs>
        <w:spacing w:line="276" w:lineRule="auto"/>
        <w:ind w:left="720" w:hanging="720"/>
        <w:rPr>
          <w:rFonts w:ascii="Arial" w:cs="Arial" w:eastAsia="Arial" w:hAnsi="Arial"/>
          <w:b w:val="1"/>
        </w:rPr>
      </w:pPr>
      <w:r w:rsidDel="00000000" w:rsidR="00000000" w:rsidRPr="00000000">
        <w:rPr>
          <w:rFonts w:ascii="Impact" w:cs="Impact" w:eastAsia="Impact" w:hAnsi="Impact"/>
          <w:b w:val="1"/>
          <w:sz w:val="40"/>
          <w:szCs w:val="40"/>
          <w:rtl w:val="0"/>
        </w:rPr>
        <w:t xml:space="preserve">TALKING POINTS:</w:t>
      </w:r>
      <w:r w:rsidDel="00000000" w:rsidR="00000000" w:rsidRPr="00000000">
        <w:rPr>
          <w:rFonts w:ascii="Arial" w:cs="Arial" w:eastAsia="Arial" w:hAnsi="Arial"/>
          <w:b w:val="1"/>
          <w:sz w:val="32"/>
          <w:szCs w:val="32"/>
          <w:rtl w:val="0"/>
        </w:rPr>
        <w:tab/>
      </w:r>
      <w:r w:rsidDel="00000000" w:rsidR="00000000" w:rsidRPr="00000000">
        <w:rPr>
          <w:rFonts w:ascii="Arial" w:cs="Arial" w:eastAsia="Arial" w:hAnsi="Arial"/>
          <w:b w:val="1"/>
          <w:rtl w:val="0"/>
        </w:rPr>
        <w:t xml:space="preserve">July 2021</w:t>
      </w:r>
    </w:p>
    <w:p w:rsidR="00000000" w:rsidDel="00000000" w:rsidP="00000000" w:rsidRDefault="00000000" w:rsidRPr="00000000" w14:paraId="00000425">
      <w:pPr>
        <w:tabs>
          <w:tab w:val="right" w:pos="9270"/>
        </w:tabs>
        <w:spacing w:line="276" w:lineRule="auto"/>
        <w:ind w:left="720" w:hanging="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26">
      <w:pPr>
        <w:rPr>
          <w:rFonts w:ascii="Arial" w:cs="Arial" w:eastAsia="Arial" w:hAnsi="Arial"/>
          <w:i w:val="1"/>
        </w:rPr>
      </w:pPr>
      <w:r w:rsidDel="00000000" w:rsidR="00000000" w:rsidRPr="00000000">
        <w:rPr>
          <w:rFonts w:ascii="Arial" w:cs="Arial" w:eastAsia="Arial" w:hAnsi="Arial"/>
          <w:i w:val="1"/>
          <w:rtl w:val="0"/>
        </w:rPr>
        <w:t xml:space="preserve">Encouraging and retaining the engagement of members age 35 and under is vital to the continued health of ASCE.  It is every member’s job to help younger members see that membership in ASCE is of personal value and importance to every civil engineer.</w:t>
      </w:r>
    </w:p>
    <w:p w:rsidR="00000000" w:rsidDel="00000000" w:rsidP="00000000" w:rsidRDefault="00000000" w:rsidRPr="00000000" w14:paraId="00000427">
      <w:pPr>
        <w:rPr>
          <w:rFonts w:ascii="Arial" w:cs="Arial" w:eastAsia="Arial" w:hAnsi="Arial"/>
          <w:i w:val="1"/>
        </w:rPr>
      </w:pPr>
      <w:r w:rsidDel="00000000" w:rsidR="00000000" w:rsidRPr="00000000">
        <w:rPr>
          <w:rtl w:val="0"/>
        </w:rPr>
      </w:r>
    </w:p>
    <w:p w:rsidR="00000000" w:rsidDel="00000000" w:rsidP="00000000" w:rsidRDefault="00000000" w:rsidRPr="00000000" w14:paraId="00000428">
      <w:pPr>
        <w:rPr>
          <w:rFonts w:ascii="Arial" w:cs="Arial" w:eastAsia="Arial" w:hAnsi="Arial"/>
          <w:i w:val="1"/>
        </w:rPr>
      </w:pPr>
      <w:r w:rsidDel="00000000" w:rsidR="00000000" w:rsidRPr="00000000">
        <w:rPr>
          <w:rFonts w:ascii="Arial" w:cs="Arial" w:eastAsia="Arial" w:hAnsi="Arial"/>
          <w:i w:val="1"/>
          <w:rtl w:val="0"/>
        </w:rPr>
        <w:t xml:space="preserve">ASCE volunteers and staff continually strive to understand how young professionals view ASCE and Society membership, to offer programs and services young civil engineers value, and to position ASCE as an association that recognizes the changing professional landscape and is responsive to the evolving needs of its next generation of members and leaders.  This knowledge is particularly important at the local level where lasting impressions are made.  Beginning this year student members are automatically upgraded to affiliate or associate membership upon graduation, and the ability of local units to welcome and engage them during this critical year are essential.  ASCE’s leaders in its Regions, Sections, Branches, Younger Member groups, Student Chapters, and Institutes must all work together to build a culture of inclusiveness that invites young people to the table and engages them in the most important work of the organization. This is true both inside and outside of the US.    </w:t>
      </w:r>
    </w:p>
    <w:p w:rsidR="00000000" w:rsidDel="00000000" w:rsidP="00000000" w:rsidRDefault="00000000" w:rsidRPr="00000000" w14:paraId="00000429">
      <w:pPr>
        <w:rPr>
          <w:rFonts w:ascii="Arial" w:cs="Arial" w:eastAsia="Arial" w:hAnsi="Arial"/>
        </w:rPr>
      </w:pPr>
      <w:r w:rsidDel="00000000" w:rsidR="00000000" w:rsidRPr="00000000">
        <w:rPr>
          <w:rtl w:val="0"/>
        </w:rPr>
      </w:r>
    </w:p>
    <w:p w:rsidR="00000000" w:rsidDel="00000000" w:rsidP="00000000" w:rsidRDefault="00000000" w:rsidRPr="00000000" w14:paraId="0000042A">
      <w:pPr>
        <w:rPr>
          <w:rFonts w:ascii="Arial" w:cs="Arial" w:eastAsia="Arial" w:hAnsi="Arial"/>
        </w:rPr>
      </w:pPr>
      <w:r w:rsidDel="00000000" w:rsidR="00000000" w:rsidRPr="00000000">
        <w:rPr>
          <w:rFonts w:ascii="Arial" w:cs="Arial" w:eastAsia="Arial" w:hAnsi="Arial"/>
          <w:rtl w:val="0"/>
        </w:rPr>
        <w:t xml:space="preserve">Getting Started:</w:t>
      </w:r>
    </w:p>
    <w:p w:rsidR="00000000" w:rsidDel="00000000" w:rsidP="00000000" w:rsidRDefault="00000000" w:rsidRPr="00000000" w14:paraId="0000042B">
      <w:pPr>
        <w:ind w:left="360" w:firstLine="0"/>
        <w:rPr>
          <w:rFonts w:ascii="Arial" w:cs="Arial" w:eastAsia="Arial" w:hAnsi="Arial"/>
        </w:rPr>
      </w:pPr>
      <w:r w:rsidDel="00000000" w:rsidR="00000000" w:rsidRPr="00000000">
        <w:rPr>
          <w:rFonts w:ascii="Arial" w:cs="Arial" w:eastAsia="Arial" w:hAnsi="Arial"/>
          <w:rtl w:val="0"/>
        </w:rPr>
        <w:t xml:space="preserve">Young people are selective about the organizations they join, preferring those that give them enjoyable experiences where they can have a voice and make a difference.  Social media plays an ever-increasing role in their vision of what Society membership is all about.  Exciting visuals, combined with communication that is authentic and collegial, is essential in building the brand identity for ASCE.  Individual access to opportunities for engagement are essential for establishing trust with this member group. Competition for their time, talents, and resources is vast, making it essential that the value of membership is clear and well defined from the start. Young people have enormous resources literally at their fingertips, giving them the ability to customize experiences they bring into their lives and carefully choose experiences that align with their values. </w:t>
      </w:r>
    </w:p>
    <w:p w:rsidR="00000000" w:rsidDel="00000000" w:rsidP="00000000" w:rsidRDefault="00000000" w:rsidRPr="00000000" w14:paraId="0000042C">
      <w:pPr>
        <w:rPr>
          <w:rFonts w:ascii="Arial" w:cs="Arial" w:eastAsia="Arial" w:hAnsi="Arial"/>
        </w:rPr>
      </w:pPr>
      <w:r w:rsidDel="00000000" w:rsidR="00000000" w:rsidRPr="00000000">
        <w:rPr>
          <w:rtl w:val="0"/>
        </w:rPr>
      </w:r>
    </w:p>
    <w:p w:rsidR="00000000" w:rsidDel="00000000" w:rsidP="00000000" w:rsidRDefault="00000000" w:rsidRPr="00000000" w14:paraId="0000042D">
      <w:pPr>
        <w:rPr>
          <w:rFonts w:ascii="Arial" w:cs="Arial" w:eastAsia="Arial" w:hAnsi="Arial"/>
        </w:rPr>
      </w:pPr>
      <w:r w:rsidDel="00000000" w:rsidR="00000000" w:rsidRPr="00000000">
        <w:rPr>
          <w:rFonts w:ascii="Arial" w:cs="Arial" w:eastAsia="Arial" w:hAnsi="Arial"/>
          <w:rtl w:val="0"/>
        </w:rPr>
        <w:t xml:space="preserve">Communication Goals:</w:t>
      </w:r>
    </w:p>
    <w:p w:rsidR="00000000" w:rsidDel="00000000" w:rsidP="00000000" w:rsidRDefault="00000000" w:rsidRPr="00000000" w14:paraId="0000042E">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0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Listen and seek to understand the perspective of young professionals.  They have a lot to offer that will propel the organization forward and help us succeed.</w:t>
      </w:r>
    </w:p>
    <w:p w:rsidR="00000000" w:rsidDel="00000000" w:rsidP="00000000" w:rsidRDefault="00000000" w:rsidRPr="00000000" w14:paraId="0000042F">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0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Position ASCE as an essential resource for networking, industry knowledge, professional development, and career advancement</w:t>
      </w:r>
    </w:p>
    <w:p w:rsidR="00000000" w:rsidDel="00000000" w:rsidP="00000000" w:rsidRDefault="00000000" w:rsidRPr="00000000" w14:paraId="00000430">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0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welcoming and accessible to young professionals, inviting them to make a difference in the profession through ASCE </w:t>
      </w:r>
    </w:p>
    <w:p w:rsidR="00000000" w:rsidDel="00000000" w:rsidP="00000000" w:rsidRDefault="00000000" w:rsidRPr="00000000" w14:paraId="00000431">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0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Demonstrate that ASCE seeks and values contributions from young professionals</w:t>
      </w:r>
    </w:p>
    <w:p w:rsidR="00000000" w:rsidDel="00000000" w:rsidP="00000000" w:rsidRDefault="00000000" w:rsidRPr="00000000" w14:paraId="00000432">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0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Motivate young professionals to engage with the Society in ways that reflect their unique personal interests</w:t>
      </w:r>
    </w:p>
    <w:p w:rsidR="00000000" w:rsidDel="00000000" w:rsidP="00000000" w:rsidRDefault="00000000" w:rsidRPr="00000000" w14:paraId="00000433">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0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Encourage members of Younger Member groups to continue their engagement with ASCE at the Section or Branch level as they advance in their careers</w:t>
      </w:r>
    </w:p>
    <w:p w:rsidR="00000000" w:rsidDel="00000000" w:rsidP="00000000" w:rsidRDefault="00000000" w:rsidRPr="00000000" w14:paraId="00000434">
      <w:pPr>
        <w:rPr>
          <w:rFonts w:ascii="Arial" w:cs="Arial" w:eastAsia="Arial" w:hAnsi="Arial"/>
        </w:rPr>
      </w:pPr>
      <w:r w:rsidDel="00000000" w:rsidR="00000000" w:rsidRPr="00000000">
        <w:rPr>
          <w:rtl w:val="0"/>
        </w:rPr>
      </w:r>
    </w:p>
    <w:p w:rsidR="00000000" w:rsidDel="00000000" w:rsidP="00000000" w:rsidRDefault="00000000" w:rsidRPr="00000000" w14:paraId="00000435">
      <w:pPr>
        <w:rPr>
          <w:rFonts w:ascii="Arial" w:cs="Arial" w:eastAsia="Arial" w:hAnsi="Arial"/>
        </w:rPr>
      </w:pPr>
      <w:r w:rsidDel="00000000" w:rsidR="00000000" w:rsidRPr="00000000">
        <w:rPr>
          <w:rFonts w:ascii="Arial" w:cs="Arial" w:eastAsia="Arial" w:hAnsi="Arial"/>
          <w:rtl w:val="0"/>
        </w:rPr>
        <w:t xml:space="preserve">Your Elevator Speech:</w:t>
      </w:r>
    </w:p>
    <w:p w:rsidR="00000000" w:rsidDel="00000000" w:rsidP="00000000" w:rsidRDefault="00000000" w:rsidRPr="00000000" w14:paraId="00000436">
      <w:pPr>
        <w:ind w:left="720" w:firstLine="0"/>
        <w:rPr>
          <w:rFonts w:ascii="Arial" w:cs="Arial" w:eastAsia="Arial" w:hAnsi="Arial"/>
        </w:rPr>
      </w:pPr>
      <w:r w:rsidDel="00000000" w:rsidR="00000000" w:rsidRPr="00000000">
        <w:rPr>
          <w:rFonts w:ascii="Arial" w:cs="Arial" w:eastAsia="Arial" w:hAnsi="Arial"/>
          <w:rtl w:val="0"/>
        </w:rPr>
        <w:t xml:space="preserve">Your civil engineering career can take you anywhere!  ASCE membership offers you more resources and activities in the civil engineering profession than any other association.  These are the tools you’ll use to develop your technical specialty, build your knowledge base and enhance your leadership skills.  Along the way, you’ll also develop an invaluable network and make lasting friendships with colleagues throughout the country and around the world.  ASCE helps you discover, explore, and capitalize on endless opportunities to grow as a professional and a person.  ASCE is where civil engineers come together to shape the future of our profession.  </w:t>
      </w:r>
    </w:p>
    <w:p w:rsidR="00000000" w:rsidDel="00000000" w:rsidP="00000000" w:rsidRDefault="00000000" w:rsidRPr="00000000" w14:paraId="00000437">
      <w:pPr>
        <w:rPr>
          <w:rFonts w:ascii="Arial" w:cs="Arial" w:eastAsia="Arial" w:hAnsi="Arial"/>
        </w:rPr>
      </w:pPr>
      <w:r w:rsidDel="00000000" w:rsidR="00000000" w:rsidRPr="00000000">
        <w:rPr>
          <w:rtl w:val="0"/>
        </w:rPr>
      </w:r>
    </w:p>
    <w:p w:rsidR="00000000" w:rsidDel="00000000" w:rsidP="00000000" w:rsidRDefault="00000000" w:rsidRPr="00000000" w14:paraId="00000438">
      <w:pPr>
        <w:rPr>
          <w:rFonts w:ascii="Arial" w:cs="Arial" w:eastAsia="Arial" w:hAnsi="Arial"/>
        </w:rPr>
      </w:pPr>
      <w:r w:rsidDel="00000000" w:rsidR="00000000" w:rsidRPr="00000000">
        <w:rPr>
          <w:rFonts w:ascii="Arial" w:cs="Arial" w:eastAsia="Arial" w:hAnsi="Arial"/>
          <w:rtl w:val="0"/>
        </w:rPr>
        <w:t xml:space="preserve">Key Messages for Young Professionals:</w:t>
      </w:r>
    </w:p>
    <w:p w:rsidR="00000000" w:rsidDel="00000000" w:rsidP="00000000" w:rsidRDefault="00000000" w:rsidRPr="00000000" w14:paraId="00000439">
      <w:pPr>
        <w:numPr>
          <w:ilvl w:val="0"/>
          <w:numId w:val="30"/>
        </w:numPr>
        <w:ind w:left="720" w:hanging="360"/>
        <w:rPr>
          <w:rFonts w:ascii="Arial" w:cs="Arial" w:eastAsia="Arial" w:hAnsi="Arial"/>
        </w:rPr>
      </w:pPr>
      <w:r w:rsidDel="00000000" w:rsidR="00000000" w:rsidRPr="00000000">
        <w:rPr>
          <w:rFonts w:ascii="Arial" w:cs="Arial" w:eastAsia="Arial" w:hAnsi="Arial"/>
          <w:b w:val="1"/>
          <w:rtl w:val="0"/>
        </w:rPr>
        <w:t xml:space="preserve">Make Friends.</w:t>
      </w:r>
      <w:r w:rsidDel="00000000" w:rsidR="00000000" w:rsidRPr="00000000">
        <w:rPr>
          <w:rFonts w:ascii="Arial" w:cs="Arial" w:eastAsia="Arial" w:hAnsi="Arial"/>
          <w:rtl w:val="0"/>
        </w:rPr>
        <w:t xml:space="preserve">  ASCE helps you find and connect with a network of friends, colleagues and mentors of all experience levels who share your passion to change the world.</w:t>
      </w:r>
    </w:p>
    <w:p w:rsidR="00000000" w:rsidDel="00000000" w:rsidP="00000000" w:rsidRDefault="00000000" w:rsidRPr="00000000" w14:paraId="0000043A">
      <w:pPr>
        <w:numPr>
          <w:ilvl w:val="0"/>
          <w:numId w:val="30"/>
        </w:numPr>
        <w:ind w:left="720" w:hanging="360"/>
        <w:rPr>
          <w:rFonts w:ascii="Arial" w:cs="Arial" w:eastAsia="Arial" w:hAnsi="Arial"/>
        </w:rPr>
      </w:pPr>
      <w:r w:rsidDel="00000000" w:rsidR="00000000" w:rsidRPr="00000000">
        <w:rPr>
          <w:rFonts w:ascii="Arial" w:cs="Arial" w:eastAsia="Arial" w:hAnsi="Arial"/>
          <w:b w:val="1"/>
          <w:rtl w:val="0"/>
        </w:rPr>
        <w:t xml:space="preserve">Advance Your Career.</w:t>
      </w:r>
      <w:r w:rsidDel="00000000" w:rsidR="00000000" w:rsidRPr="00000000">
        <w:rPr>
          <w:rFonts w:ascii="Arial" w:cs="Arial" w:eastAsia="Arial" w:hAnsi="Arial"/>
          <w:rtl w:val="0"/>
        </w:rPr>
        <w:t xml:space="preserve"> Membership in ASCE gives you the tools and opportunities to advance your career and develop personally. </w:t>
      </w:r>
    </w:p>
    <w:p w:rsidR="00000000" w:rsidDel="00000000" w:rsidP="00000000" w:rsidRDefault="00000000" w:rsidRPr="00000000" w14:paraId="0000043B">
      <w:pPr>
        <w:numPr>
          <w:ilvl w:val="0"/>
          <w:numId w:val="30"/>
        </w:numPr>
        <w:ind w:left="720" w:hanging="360"/>
        <w:rPr>
          <w:rFonts w:ascii="Arial" w:cs="Arial" w:eastAsia="Arial" w:hAnsi="Arial"/>
          <w:b w:val="1"/>
        </w:rPr>
      </w:pPr>
      <w:r w:rsidDel="00000000" w:rsidR="00000000" w:rsidRPr="00000000">
        <w:rPr>
          <w:rFonts w:ascii="Arial" w:cs="Arial" w:eastAsia="Arial" w:hAnsi="Arial"/>
          <w:b w:val="1"/>
          <w:rtl w:val="0"/>
        </w:rPr>
        <w:t xml:space="preserve">Shape the Profession.</w:t>
      </w:r>
      <w:r w:rsidDel="00000000" w:rsidR="00000000" w:rsidRPr="00000000">
        <w:rPr>
          <w:rFonts w:ascii="Arial" w:cs="Arial" w:eastAsia="Arial" w:hAnsi="Arial"/>
          <w:rtl w:val="0"/>
        </w:rPr>
        <w:t xml:space="preserve"> ASCE’s Younger Members shape the profession by participating in ways that fit their interests, availability, and aspirations. </w:t>
      </w:r>
      <w:r w:rsidDel="00000000" w:rsidR="00000000" w:rsidRPr="00000000">
        <w:rPr>
          <w:rtl w:val="0"/>
        </w:rPr>
      </w:r>
    </w:p>
    <w:p w:rsidR="00000000" w:rsidDel="00000000" w:rsidP="00000000" w:rsidRDefault="00000000" w:rsidRPr="00000000" w14:paraId="000004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D">
      <w:pPr>
        <w:rPr>
          <w:rFonts w:ascii="Arial" w:cs="Arial" w:eastAsia="Arial" w:hAnsi="Arial"/>
        </w:rPr>
      </w:pPr>
      <w:r w:rsidDel="00000000" w:rsidR="00000000" w:rsidRPr="00000000">
        <w:rPr>
          <w:rFonts w:ascii="Arial" w:cs="Arial" w:eastAsia="Arial" w:hAnsi="Arial"/>
          <w:rtl w:val="0"/>
        </w:rPr>
        <w:t xml:space="preserve">What Else Should You Do?</w:t>
      </w:r>
    </w:p>
    <w:p w:rsidR="00000000" w:rsidDel="00000000" w:rsidP="00000000" w:rsidRDefault="00000000" w:rsidRPr="00000000" w14:paraId="0000043E">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Assess your social media presence.  Even before students graduate, the insights they gain from social media images and posts builds a lasting first impression.  Be sure your brand is fresh, current, and aimed at attracting younger members.  Give them something to talk about!</w:t>
      </w:r>
    </w:p>
    <w:p w:rsidR="00000000" w:rsidDel="00000000" w:rsidP="00000000" w:rsidRDefault="00000000" w:rsidRPr="00000000" w14:paraId="0000043F">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Gain knowledge about the activities and interests of the Younger Member Forums/Groups linked to your Region/Section/Branch. Build relationships that help these groups thrive and help their members see the pathway to greater opportunity in ASCE beyond their YM group. Encourage transition activities that introduce smooth pathways to Sections and Branch participation.  Extend personal invites to YMs in their mid to late 30s to fleet up and bring new ideas with them.  </w:t>
      </w:r>
    </w:p>
    <w:p w:rsidR="00000000" w:rsidDel="00000000" w:rsidP="00000000" w:rsidRDefault="00000000" w:rsidRPr="00000000" w14:paraId="00000440">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Remove layers in your organizations so that the ideas, innovations, and communications styles of young people bubble up and change the way that ASCE operates.  Focus on programming and activities that fill the needs of young professionals who are anticipating the future of civil engineering and want to be prepared for that future. Encourage and challenge them to participate or lead in programming decisions. Place experienced volunteers with less experienced volunteers, to pass the mantel of responsibility on to the next generation.  </w:t>
      </w:r>
    </w:p>
    <w:p w:rsidR="00000000" w:rsidDel="00000000" w:rsidP="00000000" w:rsidRDefault="00000000" w:rsidRPr="00000000" w14:paraId="00000441">
      <w:pPr>
        <w:numPr>
          <w:ilvl w:val="0"/>
          <w:numId w:val="30"/>
        </w:numPr>
        <w:ind w:left="720" w:hanging="360"/>
        <w:rPr>
          <w:rFonts w:ascii="Arial" w:cs="Arial" w:eastAsia="Arial" w:hAnsi="Arial"/>
        </w:rPr>
      </w:pPr>
      <w:r w:rsidDel="00000000" w:rsidR="00000000" w:rsidRPr="00000000">
        <w:rPr>
          <w:rFonts w:ascii="Arial" w:cs="Arial" w:eastAsia="Arial" w:hAnsi="Arial"/>
          <w:rtl w:val="0"/>
        </w:rPr>
        <w:t xml:space="preserve">Support Younger Members as they face career challenges, evaluate career pathways leading up to mid-career, and make other choices impacting their lives, such as marriage and family. Provide activities that accommodate personal life choices.</w:t>
      </w:r>
    </w:p>
    <w:p w:rsidR="00000000" w:rsidDel="00000000" w:rsidP="00000000" w:rsidRDefault="00000000" w:rsidRPr="00000000" w14:paraId="00000442">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Encourage and groom young professionals to become the future leaders of every organizational entity of ASCE.  Create opportunities to shadow current leaders, provide leadership training, and assign leadership tasks to help them build skills needed to succeed.</w:t>
      </w:r>
    </w:p>
    <w:p w:rsidR="00000000" w:rsidDel="00000000" w:rsidP="00000000" w:rsidRDefault="00000000" w:rsidRPr="00000000" w14:paraId="00000443">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Tell Younger Members about the opportunities for professional growth through ASCE sponsored programming designed especially for them. Encourage them to register for free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Career Booster Webinars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attend a summer weekend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Younger Member Leadership Symposium,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sign up for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Mentor Match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be mentored or mentor others, and check out the career information online in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Career By Design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center.    </w:t>
      </w:r>
    </w:p>
    <w:p w:rsidR="00000000" w:rsidDel="00000000" w:rsidP="00000000" w:rsidRDefault="00000000" w:rsidRPr="00000000" w14:paraId="00000444">
      <w:pPr>
        <w:numPr>
          <w:ilvl w:val="0"/>
          <w:numId w:val="30"/>
        </w:numPr>
        <w:ind w:left="720" w:hanging="360"/>
        <w:rPr>
          <w:rFonts w:ascii="Arial" w:cs="Arial" w:eastAsia="Arial" w:hAnsi="Arial"/>
        </w:rPr>
      </w:pPr>
      <w:r w:rsidDel="00000000" w:rsidR="00000000" w:rsidRPr="00000000">
        <w:rPr>
          <w:rFonts w:ascii="Arial" w:cs="Arial" w:eastAsia="Arial" w:hAnsi="Arial"/>
          <w:rtl w:val="0"/>
        </w:rPr>
        <w:t xml:space="preserve">In everything that you say to and do with young professionals, drive home the point that you value their perspective, encourage their voice in the profession and see Younger Members as the future of ASCE. </w:t>
      </w:r>
    </w:p>
    <w:p w:rsidR="00000000" w:rsidDel="00000000" w:rsidP="00000000" w:rsidRDefault="00000000" w:rsidRPr="00000000" w14:paraId="00000445">
      <w:pPr>
        <w:rPr>
          <w:rFonts w:ascii="Arial" w:cs="Arial" w:eastAsia="Arial" w:hAnsi="Arial"/>
        </w:rPr>
      </w:pPr>
      <w:r w:rsidDel="00000000" w:rsidR="00000000" w:rsidRPr="00000000">
        <w:rPr>
          <w:rtl w:val="0"/>
        </w:rPr>
      </w:r>
    </w:p>
    <w:p w:rsidR="00000000" w:rsidDel="00000000" w:rsidP="00000000" w:rsidRDefault="00000000" w:rsidRPr="00000000" w14:paraId="00000446">
      <w:pPr>
        <w:rPr>
          <w:rFonts w:ascii="Arial" w:cs="Arial" w:eastAsia="Arial" w:hAnsi="Arial"/>
          <w:b w:val="1"/>
        </w:rPr>
      </w:pPr>
      <w:r w:rsidDel="00000000" w:rsidR="00000000" w:rsidRPr="00000000">
        <w:rPr>
          <w:rFonts w:ascii="Arial" w:cs="Arial" w:eastAsia="Arial" w:hAnsi="Arial"/>
          <w:b w:val="1"/>
          <w:rtl w:val="0"/>
        </w:rPr>
        <w:t xml:space="preserve">Resources</w:t>
      </w:r>
    </w:p>
    <w:p w:rsidR="00000000" w:rsidDel="00000000" w:rsidP="00000000" w:rsidRDefault="00000000" w:rsidRPr="00000000" w14:paraId="00000447">
      <w:pPr>
        <w:rPr>
          <w:rFonts w:ascii="Arial" w:cs="Arial" w:eastAsia="Arial" w:hAnsi="Arial"/>
        </w:rPr>
      </w:pPr>
      <w:r w:rsidDel="00000000" w:rsidR="00000000" w:rsidRPr="00000000">
        <w:rPr>
          <w:rFonts w:ascii="Arial" w:cs="Arial" w:eastAsia="Arial" w:hAnsi="Arial"/>
          <w:rtl w:val="0"/>
        </w:rPr>
        <w:t xml:space="preserve">For additional information, contact </w:t>
      </w:r>
      <w:hyperlink r:id="rId119">
        <w:r w:rsidDel="00000000" w:rsidR="00000000" w:rsidRPr="00000000">
          <w:rPr>
            <w:rFonts w:ascii="Arial" w:cs="Arial" w:eastAsia="Arial" w:hAnsi="Arial"/>
            <w:color w:val="0000ff"/>
            <w:u w:val="single"/>
            <w:rtl w:val="0"/>
          </w:rPr>
          <w:t xml:space="preserve">Leslie Payne</w:t>
        </w:r>
      </w:hyperlink>
      <w:r w:rsidDel="00000000" w:rsidR="00000000" w:rsidRPr="00000000">
        <w:rPr>
          <w:rFonts w:ascii="Arial" w:cs="Arial" w:eastAsia="Arial" w:hAnsi="Arial"/>
          <w:rtl w:val="0"/>
        </w:rPr>
        <w:t xml:space="preserve">, Director of Student and Younger Member Programs </w:t>
      </w:r>
    </w:p>
    <w:p w:rsidR="00000000" w:rsidDel="00000000" w:rsidP="00000000" w:rsidRDefault="00000000" w:rsidRPr="00000000" w14:paraId="00000448">
      <w:pPr>
        <w:ind w:left="360" w:firstLine="0"/>
        <w:rPr>
          <w:sz w:val="20"/>
          <w:szCs w:val="20"/>
        </w:rPr>
      </w:pPr>
      <w:r w:rsidDel="00000000" w:rsidR="00000000" w:rsidRPr="00000000">
        <w:rPr>
          <w:rtl w:val="0"/>
        </w:rPr>
      </w:r>
    </w:p>
    <w:p w:rsidR="00000000" w:rsidDel="00000000" w:rsidP="00000000" w:rsidRDefault="00000000" w:rsidRPr="00000000" w14:paraId="00000449">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4A">
      <w:pPr>
        <w:ind w:left="360" w:firstLine="0"/>
        <w:rPr>
          <w:sz w:val="20"/>
          <w:szCs w:val="20"/>
        </w:rPr>
      </w:pPr>
      <w:r w:rsidDel="00000000" w:rsidR="00000000" w:rsidRPr="00000000">
        <w:rPr>
          <w:rtl w:val="0"/>
        </w:rPr>
      </w:r>
    </w:p>
    <w:p w:rsidR="00000000" w:rsidDel="00000000" w:rsidP="00000000" w:rsidRDefault="00000000" w:rsidRPr="00000000" w14:paraId="0000044B">
      <w:pPr>
        <w:rPr>
          <w:sz w:val="20"/>
          <w:szCs w:val="20"/>
        </w:rPr>
      </w:pPr>
      <w:r w:rsidDel="00000000" w:rsidR="00000000" w:rsidRPr="00000000">
        <w:br w:type="page"/>
      </w:r>
      <w:r w:rsidDel="00000000" w:rsidR="00000000" w:rsidRPr="00000000">
        <w:br w:type="page"/>
      </w:r>
      <w:r w:rsidDel="00000000" w:rsidR="00000000" w:rsidRPr="00000000">
        <w:rPr>
          <w:rtl w:val="0"/>
        </w:rPr>
      </w:r>
    </w:p>
    <w:p w:rsidR="00000000" w:rsidDel="00000000" w:rsidP="00000000" w:rsidRDefault="00000000" w:rsidRPr="00000000" w14:paraId="0000044C">
      <w:pPr>
        <w:rPr>
          <w:sz w:val="20"/>
          <w:szCs w:val="20"/>
        </w:rPr>
      </w:pPr>
      <w:r w:rsidDel="00000000" w:rsidR="00000000" w:rsidRPr="00000000">
        <w:rPr>
          <w:rtl w:val="0"/>
        </w:rPr>
      </w:r>
    </w:p>
    <w:p w:rsidR="00000000" w:rsidDel="00000000" w:rsidP="00000000" w:rsidRDefault="00000000" w:rsidRPr="00000000" w14:paraId="0000044D">
      <w:pPr>
        <w:ind w:left="360" w:firstLine="0"/>
        <w:rPr>
          <w:sz w:val="20"/>
          <w:szCs w:val="20"/>
        </w:rPr>
      </w:pPr>
      <w:r w:rsidDel="00000000" w:rsidR="00000000" w:rsidRPr="00000000">
        <w:rPr>
          <w:rtl w:val="0"/>
        </w:rPr>
      </w:r>
    </w:p>
    <w:p w:rsidR="00000000" w:rsidDel="00000000" w:rsidP="00000000" w:rsidRDefault="00000000" w:rsidRPr="00000000" w14:paraId="0000044E">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4F">
      <w:pPr>
        <w:ind w:left="360" w:firstLine="0"/>
        <w:rPr>
          <w:sz w:val="20"/>
          <w:szCs w:val="20"/>
        </w:rPr>
      </w:pPr>
      <w:r w:rsidDel="00000000" w:rsidR="00000000" w:rsidRPr="00000000">
        <w:rPr>
          <w:rtl w:val="0"/>
        </w:rPr>
      </w:r>
    </w:p>
    <w:p w:rsidR="00000000" w:rsidDel="00000000" w:rsidP="00000000" w:rsidRDefault="00000000" w:rsidRPr="00000000" w14:paraId="00000450">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51">
      <w:pPr>
        <w:ind w:left="360" w:firstLine="0"/>
        <w:rPr>
          <w:sz w:val="20"/>
          <w:szCs w:val="20"/>
        </w:rPr>
      </w:pPr>
      <w:r w:rsidDel="00000000" w:rsidR="00000000" w:rsidRPr="00000000">
        <w:rPr>
          <w:rtl w:val="0"/>
        </w:rPr>
      </w:r>
    </w:p>
    <w:p w:rsidR="00000000" w:rsidDel="00000000" w:rsidP="00000000" w:rsidRDefault="00000000" w:rsidRPr="00000000" w14:paraId="00000452">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53">
      <w:pPr>
        <w:ind w:left="360" w:firstLine="0"/>
        <w:rPr>
          <w:sz w:val="20"/>
          <w:szCs w:val="20"/>
        </w:rPr>
      </w:pPr>
      <w:r w:rsidDel="00000000" w:rsidR="00000000" w:rsidRPr="00000000">
        <w:rPr>
          <w:rtl w:val="0"/>
        </w:rPr>
      </w:r>
    </w:p>
    <w:p w:rsidR="00000000" w:rsidDel="00000000" w:rsidP="00000000" w:rsidRDefault="00000000" w:rsidRPr="00000000" w14:paraId="00000454">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55">
      <w:pPr>
        <w:ind w:left="360" w:firstLine="0"/>
        <w:rPr>
          <w:sz w:val="20"/>
          <w:szCs w:val="20"/>
        </w:rPr>
      </w:pPr>
      <w:r w:rsidDel="00000000" w:rsidR="00000000" w:rsidRPr="00000000">
        <w:rPr>
          <w:rtl w:val="0"/>
        </w:rPr>
      </w:r>
    </w:p>
    <w:p w:rsidR="00000000" w:rsidDel="00000000" w:rsidP="00000000" w:rsidRDefault="00000000" w:rsidRPr="00000000" w14:paraId="00000456">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57">
      <w:pPr>
        <w:ind w:left="360" w:firstLine="0"/>
        <w:rPr>
          <w:sz w:val="20"/>
          <w:szCs w:val="20"/>
        </w:rPr>
      </w:pPr>
      <w:r w:rsidDel="00000000" w:rsidR="00000000" w:rsidRPr="00000000">
        <w:rPr>
          <w:rtl w:val="0"/>
        </w:rPr>
      </w:r>
    </w:p>
    <w:p w:rsidR="00000000" w:rsidDel="00000000" w:rsidP="00000000" w:rsidRDefault="00000000" w:rsidRPr="00000000" w14:paraId="00000458">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59">
      <w:pPr>
        <w:ind w:left="360" w:firstLine="0"/>
        <w:rPr>
          <w:sz w:val="20"/>
          <w:szCs w:val="20"/>
        </w:rPr>
      </w:pPr>
      <w:r w:rsidDel="00000000" w:rsidR="00000000" w:rsidRPr="00000000">
        <w:rPr>
          <w:rtl w:val="0"/>
        </w:rPr>
      </w:r>
    </w:p>
    <w:p w:rsidR="00000000" w:rsidDel="00000000" w:rsidP="00000000" w:rsidRDefault="00000000" w:rsidRPr="00000000" w14:paraId="0000045A">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5B">
      <w:pPr>
        <w:ind w:left="360" w:firstLine="0"/>
        <w:rPr>
          <w:sz w:val="20"/>
          <w:szCs w:val="20"/>
        </w:rPr>
      </w:pPr>
      <w:r w:rsidDel="00000000" w:rsidR="00000000" w:rsidRPr="00000000">
        <w:rPr>
          <w:rtl w:val="0"/>
        </w:rPr>
      </w:r>
    </w:p>
    <w:p w:rsidR="00000000" w:rsidDel="00000000" w:rsidP="00000000" w:rsidRDefault="00000000" w:rsidRPr="00000000" w14:paraId="0000045C">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5D">
      <w:pPr>
        <w:ind w:left="360" w:firstLine="0"/>
        <w:rPr>
          <w:sz w:val="20"/>
          <w:szCs w:val="20"/>
        </w:rPr>
      </w:pPr>
      <w:r w:rsidDel="00000000" w:rsidR="00000000" w:rsidRPr="00000000">
        <w:rPr>
          <w:rtl w:val="0"/>
        </w:rPr>
      </w:r>
    </w:p>
    <w:p w:rsidR="00000000" w:rsidDel="00000000" w:rsidP="00000000" w:rsidRDefault="00000000" w:rsidRPr="00000000" w14:paraId="0000045E">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5F">
      <w:pPr>
        <w:ind w:left="360" w:firstLine="0"/>
        <w:rPr>
          <w:sz w:val="20"/>
          <w:szCs w:val="20"/>
        </w:rPr>
      </w:pPr>
      <w:r w:rsidDel="00000000" w:rsidR="00000000" w:rsidRPr="00000000">
        <w:rPr>
          <w:rtl w:val="0"/>
        </w:rPr>
      </w:r>
    </w:p>
    <w:p w:rsidR="00000000" w:rsidDel="00000000" w:rsidP="00000000" w:rsidRDefault="00000000" w:rsidRPr="00000000" w14:paraId="00000460">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61">
      <w:pPr>
        <w:ind w:left="360" w:firstLine="0"/>
        <w:rPr>
          <w:sz w:val="20"/>
          <w:szCs w:val="20"/>
        </w:rPr>
      </w:pPr>
      <w:r w:rsidDel="00000000" w:rsidR="00000000" w:rsidRPr="00000000">
        <w:rPr>
          <w:rtl w:val="0"/>
        </w:rPr>
      </w:r>
    </w:p>
    <w:p w:rsidR="00000000" w:rsidDel="00000000" w:rsidP="00000000" w:rsidRDefault="00000000" w:rsidRPr="00000000" w14:paraId="00000462">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63">
      <w:pPr>
        <w:ind w:left="360" w:firstLine="0"/>
        <w:rPr>
          <w:sz w:val="20"/>
          <w:szCs w:val="20"/>
        </w:rPr>
      </w:pPr>
      <w:r w:rsidDel="00000000" w:rsidR="00000000" w:rsidRPr="00000000">
        <w:rPr>
          <w:rtl w:val="0"/>
        </w:rPr>
      </w:r>
    </w:p>
    <w:p w:rsidR="00000000" w:rsidDel="00000000" w:rsidP="00000000" w:rsidRDefault="00000000" w:rsidRPr="00000000" w14:paraId="00000464">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65">
      <w:pPr>
        <w:ind w:left="360" w:firstLine="0"/>
        <w:rPr>
          <w:sz w:val="20"/>
          <w:szCs w:val="20"/>
        </w:rPr>
      </w:pPr>
      <w:r w:rsidDel="00000000" w:rsidR="00000000" w:rsidRPr="00000000">
        <w:rPr>
          <w:rtl w:val="0"/>
        </w:rPr>
      </w:r>
    </w:p>
    <w:p w:rsidR="00000000" w:rsidDel="00000000" w:rsidP="00000000" w:rsidRDefault="00000000" w:rsidRPr="00000000" w14:paraId="00000466">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67">
      <w:pPr>
        <w:ind w:left="360" w:firstLine="0"/>
        <w:rPr>
          <w:sz w:val="20"/>
          <w:szCs w:val="20"/>
        </w:rPr>
      </w:pPr>
      <w:r w:rsidDel="00000000" w:rsidR="00000000" w:rsidRPr="00000000">
        <w:rPr>
          <w:rtl w:val="0"/>
        </w:rPr>
      </w:r>
    </w:p>
    <w:p w:rsidR="00000000" w:rsidDel="00000000" w:rsidP="00000000" w:rsidRDefault="00000000" w:rsidRPr="00000000" w14:paraId="00000468">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69">
      <w:pPr>
        <w:ind w:left="360" w:firstLine="0"/>
        <w:rPr>
          <w:sz w:val="20"/>
          <w:szCs w:val="20"/>
        </w:rPr>
      </w:pPr>
      <w:r w:rsidDel="00000000" w:rsidR="00000000" w:rsidRPr="00000000">
        <w:rPr>
          <w:rtl w:val="0"/>
        </w:rPr>
      </w:r>
    </w:p>
    <w:p w:rsidR="00000000" w:rsidDel="00000000" w:rsidP="00000000" w:rsidRDefault="00000000" w:rsidRPr="00000000" w14:paraId="0000046A">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6B">
      <w:pPr>
        <w:ind w:left="360" w:firstLine="0"/>
        <w:rPr>
          <w:sz w:val="20"/>
          <w:szCs w:val="20"/>
        </w:rPr>
      </w:pPr>
      <w:r w:rsidDel="00000000" w:rsidR="00000000" w:rsidRPr="00000000">
        <w:rPr>
          <w:rtl w:val="0"/>
        </w:rPr>
      </w:r>
    </w:p>
    <w:p w:rsidR="00000000" w:rsidDel="00000000" w:rsidP="00000000" w:rsidRDefault="00000000" w:rsidRPr="00000000" w14:paraId="0000046C">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6D">
      <w:pPr>
        <w:ind w:left="360" w:firstLine="0"/>
        <w:rPr>
          <w:sz w:val="20"/>
          <w:szCs w:val="20"/>
        </w:rPr>
      </w:pPr>
      <w:r w:rsidDel="00000000" w:rsidR="00000000" w:rsidRPr="00000000">
        <w:rPr>
          <w:rtl w:val="0"/>
        </w:rPr>
      </w:r>
    </w:p>
    <w:p w:rsidR="00000000" w:rsidDel="00000000" w:rsidP="00000000" w:rsidRDefault="00000000" w:rsidRPr="00000000" w14:paraId="0000046E">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6F">
      <w:pPr>
        <w:ind w:left="360" w:firstLine="0"/>
        <w:rPr>
          <w:sz w:val="20"/>
          <w:szCs w:val="20"/>
        </w:rPr>
      </w:pPr>
      <w:r w:rsidDel="00000000" w:rsidR="00000000" w:rsidRPr="00000000">
        <w:rPr>
          <w:rtl w:val="0"/>
        </w:rPr>
      </w:r>
    </w:p>
    <w:p w:rsidR="00000000" w:rsidDel="00000000" w:rsidP="00000000" w:rsidRDefault="00000000" w:rsidRPr="00000000" w14:paraId="00000470">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71">
      <w:pPr>
        <w:ind w:left="360" w:firstLine="0"/>
        <w:rPr>
          <w:sz w:val="20"/>
          <w:szCs w:val="20"/>
        </w:rPr>
      </w:pPr>
      <w:r w:rsidDel="00000000" w:rsidR="00000000" w:rsidRPr="00000000">
        <w:rPr>
          <w:rtl w:val="0"/>
        </w:rPr>
      </w:r>
    </w:p>
    <w:p w:rsidR="00000000" w:rsidDel="00000000" w:rsidP="00000000" w:rsidRDefault="00000000" w:rsidRPr="00000000" w14:paraId="00000472">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73">
      <w:pPr>
        <w:ind w:left="360" w:firstLine="0"/>
        <w:rPr>
          <w:sz w:val="20"/>
          <w:szCs w:val="20"/>
        </w:rPr>
      </w:pPr>
      <w:r w:rsidDel="00000000" w:rsidR="00000000" w:rsidRPr="00000000">
        <w:rPr>
          <w:rtl w:val="0"/>
        </w:rPr>
      </w:r>
    </w:p>
    <w:p w:rsidR="00000000" w:rsidDel="00000000" w:rsidP="00000000" w:rsidRDefault="00000000" w:rsidRPr="00000000" w14:paraId="00000474">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75">
      <w:pPr>
        <w:ind w:left="360" w:firstLine="0"/>
        <w:rPr>
          <w:sz w:val="20"/>
          <w:szCs w:val="20"/>
        </w:rPr>
      </w:pPr>
      <w:r w:rsidDel="00000000" w:rsidR="00000000" w:rsidRPr="00000000">
        <w:rPr>
          <w:rtl w:val="0"/>
        </w:rPr>
      </w:r>
    </w:p>
    <w:p w:rsidR="00000000" w:rsidDel="00000000" w:rsidP="00000000" w:rsidRDefault="00000000" w:rsidRPr="00000000" w14:paraId="00000476">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77">
      <w:pPr>
        <w:ind w:left="360" w:firstLine="0"/>
        <w:rPr>
          <w:sz w:val="20"/>
          <w:szCs w:val="20"/>
        </w:rPr>
      </w:pPr>
      <w:r w:rsidDel="00000000" w:rsidR="00000000" w:rsidRPr="00000000">
        <w:rPr>
          <w:rtl w:val="0"/>
        </w:rPr>
      </w:r>
    </w:p>
    <w:p w:rsidR="00000000" w:rsidDel="00000000" w:rsidP="00000000" w:rsidRDefault="00000000" w:rsidRPr="00000000" w14:paraId="00000478">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79">
      <w:pPr>
        <w:ind w:left="360" w:firstLine="0"/>
        <w:rPr>
          <w:sz w:val="20"/>
          <w:szCs w:val="20"/>
        </w:rPr>
      </w:pPr>
      <w:r w:rsidDel="00000000" w:rsidR="00000000" w:rsidRPr="00000000">
        <w:rPr>
          <w:rtl w:val="0"/>
        </w:rPr>
      </w:r>
    </w:p>
    <w:p w:rsidR="00000000" w:rsidDel="00000000" w:rsidP="00000000" w:rsidRDefault="00000000" w:rsidRPr="00000000" w14:paraId="0000047A">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7B">
      <w:pPr>
        <w:ind w:left="360" w:firstLine="0"/>
        <w:rPr>
          <w:sz w:val="20"/>
          <w:szCs w:val="20"/>
        </w:rPr>
      </w:pPr>
      <w:r w:rsidDel="00000000" w:rsidR="00000000" w:rsidRPr="00000000">
        <w:rPr>
          <w:rtl w:val="0"/>
        </w:rPr>
      </w:r>
    </w:p>
    <w:p w:rsidR="00000000" w:rsidDel="00000000" w:rsidP="00000000" w:rsidRDefault="00000000" w:rsidRPr="00000000" w14:paraId="0000047C">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7D">
      <w:pPr>
        <w:ind w:left="360" w:firstLine="0"/>
        <w:rPr>
          <w:sz w:val="20"/>
          <w:szCs w:val="20"/>
        </w:rPr>
      </w:pPr>
      <w:r w:rsidDel="00000000" w:rsidR="00000000" w:rsidRPr="00000000">
        <w:rPr>
          <w:rtl w:val="0"/>
        </w:rPr>
      </w:r>
    </w:p>
    <w:p w:rsidR="00000000" w:rsidDel="00000000" w:rsidP="00000000" w:rsidRDefault="00000000" w:rsidRPr="00000000" w14:paraId="0000047E">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7F">
      <w:pPr>
        <w:ind w:left="360" w:firstLine="0"/>
        <w:rPr>
          <w:sz w:val="20"/>
          <w:szCs w:val="20"/>
        </w:rPr>
      </w:pPr>
      <w:r w:rsidDel="00000000" w:rsidR="00000000" w:rsidRPr="00000000">
        <w:rPr>
          <w:rtl w:val="0"/>
        </w:rPr>
      </w:r>
    </w:p>
    <w:p w:rsidR="00000000" w:rsidDel="00000000" w:rsidP="00000000" w:rsidRDefault="00000000" w:rsidRPr="00000000" w14:paraId="00000480">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81">
      <w:pPr>
        <w:ind w:left="360" w:firstLine="0"/>
        <w:rPr>
          <w:sz w:val="20"/>
          <w:szCs w:val="20"/>
        </w:rPr>
      </w:pPr>
      <w:r w:rsidDel="00000000" w:rsidR="00000000" w:rsidRPr="00000000">
        <w:rPr>
          <w:rtl w:val="0"/>
        </w:rPr>
      </w:r>
    </w:p>
    <w:p w:rsidR="00000000" w:rsidDel="00000000" w:rsidP="00000000" w:rsidRDefault="00000000" w:rsidRPr="00000000" w14:paraId="00000482">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83">
      <w:pPr>
        <w:ind w:left="360" w:firstLine="0"/>
        <w:rPr>
          <w:sz w:val="20"/>
          <w:szCs w:val="20"/>
        </w:rPr>
      </w:pPr>
      <w:r w:rsidDel="00000000" w:rsidR="00000000" w:rsidRPr="00000000">
        <w:rPr>
          <w:rtl w:val="0"/>
        </w:rPr>
      </w:r>
    </w:p>
    <w:p w:rsidR="00000000" w:rsidDel="00000000" w:rsidP="00000000" w:rsidRDefault="00000000" w:rsidRPr="00000000" w14:paraId="00000484">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85">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86">
      <w:pPr>
        <w:rPr>
          <w:sz w:val="20"/>
          <w:szCs w:val="20"/>
        </w:rPr>
        <w:sectPr>
          <w:type w:val="nextPage"/>
          <w:pgSz w:h="15840" w:w="12240" w:orient="portrait"/>
          <w:pgMar w:bottom="540" w:top="1627" w:left="1325" w:right="1325" w:header="1440" w:footer="617"/>
        </w:sectPr>
      </w:pPr>
      <w:r w:rsidDel="00000000" w:rsidR="00000000" w:rsidRPr="00000000">
        <w:br w:type="page"/>
      </w:r>
      <w:r w:rsidDel="00000000" w:rsidR="00000000" w:rsidRPr="00000000">
        <w:rPr>
          <w:rtl w:val="0"/>
        </w:rPr>
      </w:r>
    </w:p>
    <w:p w:rsidR="00000000" w:rsidDel="00000000" w:rsidP="00000000" w:rsidRDefault="00000000" w:rsidRPr="00000000" w14:paraId="00000487">
      <w:pPr>
        <w:pStyle w:val="Heading2"/>
        <w:numPr>
          <w:ilvl w:val="1"/>
          <w:numId w:val="25"/>
        </w:numPr>
        <w:ind w:left="720" w:hanging="720"/>
        <w:rPr/>
      </w:pPr>
      <w:bookmarkStart w:colFirst="0" w:colLast="0" w:name="_heading=h.3whwml4" w:id="24"/>
      <w:bookmarkEnd w:id="24"/>
      <w:r w:rsidDel="00000000" w:rsidR="00000000" w:rsidRPr="00000000">
        <w:rPr>
          <w:rtl w:val="0"/>
        </w:rPr>
        <w:t xml:space="preserve">Student Member Transition after Graduation</w:t>
      </w:r>
    </w:p>
    <w:p w:rsidR="00000000" w:rsidDel="00000000" w:rsidP="00000000" w:rsidRDefault="00000000" w:rsidRPr="00000000" w14:paraId="00000488">
      <w:pPr>
        <w:tabs>
          <w:tab w:val="right" w:pos="9270"/>
        </w:tabs>
        <w:spacing w:line="276" w:lineRule="auto"/>
        <w:ind w:left="720" w:hanging="720"/>
        <w:rPr>
          <w:rFonts w:ascii="Arial" w:cs="Arial" w:eastAsia="Arial" w:hAnsi="Arial"/>
          <w:b w:val="1"/>
        </w:rPr>
      </w:pPr>
      <w:r w:rsidDel="00000000" w:rsidR="00000000" w:rsidRPr="00000000">
        <w:rPr>
          <w:rFonts w:ascii="Impact" w:cs="Impact" w:eastAsia="Impact" w:hAnsi="Impact"/>
          <w:b w:val="1"/>
          <w:sz w:val="40"/>
          <w:szCs w:val="40"/>
          <w:rtl w:val="0"/>
        </w:rPr>
        <w:t xml:space="preserve">TALKING POINTS:</w:t>
      </w:r>
      <w:r w:rsidDel="00000000" w:rsidR="00000000" w:rsidRPr="00000000">
        <w:rPr>
          <w:rFonts w:ascii="Arial" w:cs="Arial" w:eastAsia="Arial" w:hAnsi="Arial"/>
          <w:b w:val="1"/>
          <w:sz w:val="32"/>
          <w:szCs w:val="32"/>
          <w:rtl w:val="0"/>
        </w:rPr>
        <w:tab/>
      </w:r>
      <w:r w:rsidDel="00000000" w:rsidR="00000000" w:rsidRPr="00000000">
        <w:rPr>
          <w:rFonts w:ascii="Libre Franklin Black" w:cs="Libre Franklin Black" w:eastAsia="Libre Franklin Black" w:hAnsi="Libre Franklin Black"/>
          <w:rtl w:val="0"/>
        </w:rPr>
        <w:t xml:space="preserve">July 2021</w:t>
      </w:r>
      <w:r w:rsidDel="00000000" w:rsidR="00000000" w:rsidRPr="00000000">
        <w:rPr>
          <w:rtl w:val="0"/>
        </w:rPr>
      </w:r>
    </w:p>
    <w:p w:rsidR="00000000" w:rsidDel="00000000" w:rsidP="00000000" w:rsidRDefault="00000000" w:rsidRPr="00000000" w14:paraId="00000489">
      <w:pPr>
        <w:rPr>
          <w:rFonts w:ascii="Arial" w:cs="Arial" w:eastAsia="Arial" w:hAnsi="Arial"/>
        </w:rPr>
      </w:pPr>
      <w:r w:rsidDel="00000000" w:rsidR="00000000" w:rsidRPr="00000000">
        <w:rPr>
          <w:rFonts w:ascii="Arial" w:cs="Arial" w:eastAsia="Arial" w:hAnsi="Arial"/>
          <w:rtl w:val="0"/>
        </w:rPr>
        <w:t xml:space="preserve">Attracting student members and sharing information about the value of ASCE after graduation is vital to the continued health of the Society. It is every member’s job to let students know that membership in ASCE will be personally rewarding and will make a difference in the early career development of every civil engineer.</w:t>
      </w:r>
    </w:p>
    <w:p w:rsidR="00000000" w:rsidDel="00000000" w:rsidP="00000000" w:rsidRDefault="00000000" w:rsidRPr="00000000" w14:paraId="0000048A">
      <w:pPr>
        <w:rPr>
          <w:rFonts w:ascii="Arial" w:cs="Arial" w:eastAsia="Arial" w:hAnsi="Arial"/>
        </w:rPr>
      </w:pPr>
      <w:r w:rsidDel="00000000" w:rsidR="00000000" w:rsidRPr="00000000">
        <w:rPr>
          <w:rtl w:val="0"/>
        </w:rPr>
      </w:r>
    </w:p>
    <w:p w:rsidR="00000000" w:rsidDel="00000000" w:rsidP="00000000" w:rsidRDefault="00000000" w:rsidRPr="00000000" w14:paraId="0000048B">
      <w:pPr>
        <w:rPr>
          <w:rFonts w:ascii="Arial" w:cs="Arial" w:eastAsia="Arial" w:hAnsi="Arial"/>
        </w:rPr>
      </w:pPr>
      <w:r w:rsidDel="00000000" w:rsidR="00000000" w:rsidRPr="00000000">
        <w:rPr>
          <w:rFonts w:ascii="Arial" w:cs="Arial" w:eastAsia="Arial" w:hAnsi="Arial"/>
          <w:rtl w:val="0"/>
        </w:rPr>
        <w:t xml:space="preserve">The Member Communities Committee, its constituent committees, and ASCE staff, are actively engaged in this challenging issue. These entities oversee several Society activities supporting local engagement with students and the retention of early career professionals age 35 and younger. Workshops for Student Chapter Leaders, Student Conference support activities, the Younger Member Leadership Symposium and activities related to greater younger member engagement with the Society Board of Direction are examples of their efforts. </w:t>
      </w:r>
    </w:p>
    <w:p w:rsidR="00000000" w:rsidDel="00000000" w:rsidP="00000000" w:rsidRDefault="00000000" w:rsidRPr="00000000" w14:paraId="0000048C">
      <w:pPr>
        <w:rPr>
          <w:rFonts w:ascii="Arial" w:cs="Arial" w:eastAsia="Arial" w:hAnsi="Arial"/>
        </w:rPr>
      </w:pPr>
      <w:r w:rsidDel="00000000" w:rsidR="00000000" w:rsidRPr="00000000">
        <w:rPr>
          <w:rtl w:val="0"/>
        </w:rPr>
      </w:r>
    </w:p>
    <w:p w:rsidR="00000000" w:rsidDel="00000000" w:rsidP="00000000" w:rsidRDefault="00000000" w:rsidRPr="00000000" w14:paraId="0000048D">
      <w:pPr>
        <w:rPr>
          <w:rFonts w:ascii="Arial" w:cs="Arial" w:eastAsia="Arial" w:hAnsi="Arial"/>
          <w:b w:val="1"/>
        </w:rPr>
      </w:pPr>
      <w:r w:rsidDel="00000000" w:rsidR="00000000" w:rsidRPr="00000000">
        <w:rPr>
          <w:rFonts w:ascii="Arial" w:cs="Arial" w:eastAsia="Arial" w:hAnsi="Arial"/>
          <w:b w:val="1"/>
          <w:rtl w:val="0"/>
        </w:rPr>
        <w:t xml:space="preserve">Getting Started:</w:t>
      </w:r>
    </w:p>
    <w:p w:rsidR="00000000" w:rsidDel="00000000" w:rsidP="00000000" w:rsidRDefault="00000000" w:rsidRPr="00000000" w14:paraId="0000048E">
      <w:pPr>
        <w:rPr>
          <w:rFonts w:ascii="Arial" w:cs="Arial" w:eastAsia="Arial" w:hAnsi="Arial"/>
        </w:rPr>
      </w:pPr>
      <w:r w:rsidDel="00000000" w:rsidR="00000000" w:rsidRPr="00000000">
        <w:rPr>
          <w:rFonts w:ascii="Arial" w:cs="Arial" w:eastAsia="Arial" w:hAnsi="Arial"/>
          <w:rtl w:val="0"/>
        </w:rPr>
        <w:t xml:space="preserve">Beginning this year, students’ memberships will be automatically upgraded to affiliate or associate member upon graduation.  Sharing the value of ASCE beyond graduation and setting expectations for their first year as an ASCE Society member are critical to ensuring that every graduated student’s first experience as a younger member of ASCE is a good experience.  Key to sharing the value of ASCE, is to create experiences that are both meaningful while they are a students and also include information about ASCE which demonstrates that the enjoyment they currently know will continue after graduation.  Engagement with other ASCE members is at the heart of every meaningful experience.  Engagement leads to valuable connections: student-to-student and student-to-professional.   Your communications goals should include key messages that reflect researched findings about the needs of students and younger members as outlined in the results of the 2017 Student Survey and the 2019 Younger Member Survey:</w:t>
      </w:r>
    </w:p>
    <w:p w:rsidR="00000000" w:rsidDel="00000000" w:rsidP="00000000" w:rsidRDefault="00000000" w:rsidRPr="00000000" w14:paraId="0000048F">
      <w:pPr>
        <w:rPr>
          <w:rFonts w:ascii="Arial" w:cs="Arial" w:eastAsia="Arial" w:hAnsi="Arial"/>
        </w:rPr>
      </w:pPr>
      <w:r w:rsidDel="00000000" w:rsidR="00000000" w:rsidRPr="00000000">
        <w:rPr>
          <w:rtl w:val="0"/>
        </w:rPr>
      </w:r>
    </w:p>
    <w:p w:rsidR="00000000" w:rsidDel="00000000" w:rsidP="00000000" w:rsidRDefault="00000000" w:rsidRPr="00000000" w14:paraId="00000490">
      <w:pPr>
        <w:rPr>
          <w:rFonts w:ascii="Arial" w:cs="Arial" w:eastAsia="Arial" w:hAnsi="Arial"/>
          <w:b w:val="1"/>
        </w:rPr>
      </w:pPr>
      <w:r w:rsidDel="00000000" w:rsidR="00000000" w:rsidRPr="00000000">
        <w:rPr>
          <w:rFonts w:ascii="Arial" w:cs="Arial" w:eastAsia="Arial" w:hAnsi="Arial"/>
          <w:b w:val="1"/>
          <w:rtl w:val="0"/>
        </w:rPr>
        <w:t xml:space="preserve">Communication Goals:</w:t>
      </w:r>
    </w:p>
    <w:p w:rsidR="00000000" w:rsidDel="00000000" w:rsidP="00000000" w:rsidRDefault="00000000" w:rsidRPr="00000000" w14:paraId="0000049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Position ASCE as an essential resource for career advancement and personal development</w:t>
      </w:r>
    </w:p>
    <w:p w:rsidR="00000000" w:rsidDel="00000000" w:rsidP="00000000" w:rsidRDefault="00000000" w:rsidRPr="00000000" w14:paraId="0000049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welcoming and accessible to students to set the stage for future interactions with ASCE</w:t>
      </w:r>
    </w:p>
    <w:p w:rsidR="00000000" w:rsidDel="00000000" w:rsidP="00000000" w:rsidRDefault="00000000" w:rsidRPr="00000000" w14:paraId="0000049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Demonstrate that ASCE seeks and values contributions from students and young professionals</w:t>
      </w:r>
    </w:p>
    <w:p w:rsidR="00000000" w:rsidDel="00000000" w:rsidP="00000000" w:rsidRDefault="00000000" w:rsidRPr="00000000" w14:paraId="0000049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Motivate students to join/maintain membership in ASCE as they journey from student through their early years as a career professional.</w:t>
      </w:r>
    </w:p>
    <w:p w:rsidR="00000000" w:rsidDel="00000000" w:rsidP="00000000" w:rsidRDefault="00000000" w:rsidRPr="00000000" w14:paraId="00000495">
      <w:pPr>
        <w:rPr>
          <w:rFonts w:ascii="Arial" w:cs="Arial" w:eastAsia="Arial" w:hAnsi="Arial"/>
        </w:rPr>
      </w:pPr>
      <w:r w:rsidDel="00000000" w:rsidR="00000000" w:rsidRPr="00000000">
        <w:rPr>
          <w:rtl w:val="0"/>
        </w:rPr>
      </w:r>
    </w:p>
    <w:p w:rsidR="00000000" w:rsidDel="00000000" w:rsidP="00000000" w:rsidRDefault="00000000" w:rsidRPr="00000000" w14:paraId="00000496">
      <w:pPr>
        <w:rPr>
          <w:rFonts w:ascii="Arial" w:cs="Arial" w:eastAsia="Arial" w:hAnsi="Arial"/>
          <w:b w:val="1"/>
        </w:rPr>
      </w:pPr>
      <w:r w:rsidDel="00000000" w:rsidR="00000000" w:rsidRPr="00000000">
        <w:rPr>
          <w:rFonts w:ascii="Arial" w:cs="Arial" w:eastAsia="Arial" w:hAnsi="Arial"/>
          <w:b w:val="1"/>
          <w:rtl w:val="0"/>
        </w:rPr>
        <w:t xml:space="preserve">Your Elevator Speech:</w:t>
      </w:r>
    </w:p>
    <w:p w:rsidR="00000000" w:rsidDel="00000000" w:rsidP="00000000" w:rsidRDefault="00000000" w:rsidRPr="00000000" w14:paraId="0000049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civil engineering career can take you anywhere! ASCE membership offers you access to more resources and opportunities in the civil engineering profession than any other association. These are the tools you’ll use to develop your technical specialty, build your knowledge base and enhance your leadership skills. Along the way, you’ll also develop an invaluable network and make lasting friendships with colleagues throughout the country and around the world. ASCE helps you discover, explore, and capitalize on endless opportunities to grow as a professional and a person. ASCE is where civil engineers come together to shape the future of our profession.</w:t>
      </w:r>
    </w:p>
    <w:p w:rsidR="00000000" w:rsidDel="00000000" w:rsidP="00000000" w:rsidRDefault="00000000" w:rsidRPr="00000000" w14:paraId="00000498">
      <w:pPr>
        <w:rPr>
          <w:rFonts w:ascii="Arial" w:cs="Arial" w:eastAsia="Arial" w:hAnsi="Arial"/>
        </w:rPr>
      </w:pPr>
      <w:r w:rsidDel="00000000" w:rsidR="00000000" w:rsidRPr="00000000">
        <w:rPr>
          <w:rtl w:val="0"/>
        </w:rPr>
      </w:r>
    </w:p>
    <w:p w:rsidR="00000000" w:rsidDel="00000000" w:rsidP="00000000" w:rsidRDefault="00000000" w:rsidRPr="00000000" w14:paraId="00000499">
      <w:pPr>
        <w:rPr>
          <w:rFonts w:ascii="Arial" w:cs="Arial" w:eastAsia="Arial" w:hAnsi="Arial"/>
          <w:b w:val="1"/>
        </w:rPr>
      </w:pPr>
      <w:r w:rsidDel="00000000" w:rsidR="00000000" w:rsidRPr="00000000">
        <w:rPr>
          <w:rFonts w:ascii="Arial" w:cs="Arial" w:eastAsia="Arial" w:hAnsi="Arial"/>
          <w:b w:val="1"/>
          <w:rtl w:val="0"/>
        </w:rPr>
        <w:t xml:space="preserve">Key Messages for Students:</w:t>
      </w:r>
    </w:p>
    <w:p w:rsidR="00000000" w:rsidDel="00000000" w:rsidP="00000000" w:rsidRDefault="00000000" w:rsidRPr="00000000" w14:paraId="0000049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FRIENDS - ASCE helps you find and connect with a network of friends, colleagues and mentors of all experience levels who share your passion to change the world.</w:t>
      </w:r>
    </w:p>
    <w:p w:rsidR="00000000" w:rsidDel="00000000" w:rsidP="00000000" w:rsidRDefault="00000000" w:rsidRPr="00000000" w14:paraId="0000049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ADVANCE YOUR CAREER - Membership in ASCE gives you the tools and opportunities to advance your career and develop personally.</w:t>
      </w:r>
    </w:p>
    <w:p w:rsidR="00000000" w:rsidDel="00000000" w:rsidP="00000000" w:rsidRDefault="00000000" w:rsidRPr="00000000" w14:paraId="0000049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SHAPE THE PROFESSION - ASCE’s students and young professionals can shape the profession by choosing opportunities for volunteering or leadership that fit their interests, availability and aspirations.</w:t>
      </w:r>
    </w:p>
    <w:p w:rsidR="00000000" w:rsidDel="00000000" w:rsidP="00000000" w:rsidRDefault="00000000" w:rsidRPr="00000000" w14:paraId="0000049D">
      <w:pPr>
        <w:rPr>
          <w:rFonts w:ascii="Arial" w:cs="Arial" w:eastAsia="Arial" w:hAnsi="Arial"/>
        </w:rPr>
      </w:pPr>
      <w:r w:rsidDel="00000000" w:rsidR="00000000" w:rsidRPr="00000000">
        <w:rPr>
          <w:rtl w:val="0"/>
        </w:rPr>
      </w:r>
    </w:p>
    <w:p w:rsidR="00000000" w:rsidDel="00000000" w:rsidP="00000000" w:rsidRDefault="00000000" w:rsidRPr="00000000" w14:paraId="0000049E">
      <w:pPr>
        <w:rPr>
          <w:rFonts w:ascii="Arial" w:cs="Arial" w:eastAsia="Arial" w:hAnsi="Arial"/>
          <w:b w:val="1"/>
        </w:rPr>
      </w:pPr>
      <w:r w:rsidDel="00000000" w:rsidR="00000000" w:rsidRPr="00000000">
        <w:rPr>
          <w:rFonts w:ascii="Arial" w:cs="Arial" w:eastAsia="Arial" w:hAnsi="Arial"/>
          <w:b w:val="1"/>
          <w:rtl w:val="0"/>
        </w:rPr>
        <w:t xml:space="preserve">What Else Should You Do?</w:t>
      </w:r>
    </w:p>
    <w:p w:rsidR="00000000" w:rsidDel="00000000" w:rsidP="00000000" w:rsidRDefault="00000000" w:rsidRPr="00000000" w14:paraId="0000049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Learn the status of the health of the student chapters linked to your organization. Assign practitioner advisors where needed and support their participation in the annual Practitioner and Faculty Advisors Training Workshop. Help ensure that your Practitioner Advisors (assigned from Sections/Branches// Younger Member Groups) are involved with their Student Chapters. These advisors should report to students about what is happening in the local ASCE branch/section and Younger Member group and encouraging students to get to know the leaders of these</w:t>
      </w:r>
    </w:p>
    <w:p w:rsidR="00000000" w:rsidDel="00000000" w:rsidP="00000000" w:rsidRDefault="00000000" w:rsidRPr="00000000" w14:paraId="000004A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groups. They should also be reporting to the ASCE professional members about what is happening in the Student Chapter and identifying where opportunities for collaboration and networking exist.</w:t>
      </w:r>
    </w:p>
    <w:p w:rsidR="00000000" w:rsidDel="00000000" w:rsidP="00000000" w:rsidRDefault="00000000" w:rsidRPr="00000000" w14:paraId="000004A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 to hold in-person and/or virtual activities with students at their university or elsewhere. Be focused and committed at these events to be completely engaged with students. Greet them; introduce them to other professional members; talk with them; ask about what they are doing; ask what they may want to do after graduation; and more. Do things with students. Help them. Tell them your story about how you found ASCE, got active with your local groups, and how ASCE has helped you and your career. Ask them to join, not just their chapter, but also the Society.   Invite them to be part of your local group.</w:t>
      </w:r>
    </w:p>
    <w:p w:rsidR="00000000" w:rsidDel="00000000" w:rsidP="00000000" w:rsidRDefault="00000000" w:rsidRPr="00000000" w14:paraId="000004A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Learn where your Region’s Student Symposia are being held and collaborate with a team of local, regional, and Society leaders to champion greater visibility of ASCE and engagement with students at these important events. Opportunities to judge, form sessions about transitioning from college to career, exhibit ASCE and Younger Member opportunities, provide financial support and sponsorship for key student events, such as the awards banquet or welcome event are options for creating a positive, visible ASCE presence.</w:t>
      </w:r>
    </w:p>
    <w:p w:rsidR="00000000" w:rsidDel="00000000" w:rsidP="00000000" w:rsidRDefault="00000000" w:rsidRPr="00000000" w14:paraId="000004A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 hosting a ‘welcome to the profession ceremony,’ ‘pinning ceremony’ or other symbolic activity focused on educating students about ASCE after graduation and showing them the value of continued affiliation with ASCE as affiliate or associate members after graduation. Focus on maintaining contact with students beyond graduation and sharing contact information with Sections or Branches or Younger Member groups in the local area where students accept their first jobs or attend graduate school.</w:t>
      </w:r>
    </w:p>
    <w:p w:rsidR="00000000" w:rsidDel="00000000" w:rsidP="00000000" w:rsidRDefault="00000000" w:rsidRPr="00000000" w14:paraId="000004A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everything that you do with students, ensure the messages of “we look forward to you joining us in our profession” and “we invite you to be leaders of ASCE’s future” resonate in both what you say and in what you do.</w:t>
      </w:r>
    </w:p>
    <w:p w:rsidR="00000000" w:rsidDel="00000000" w:rsidP="00000000" w:rsidRDefault="00000000" w:rsidRPr="00000000" w14:paraId="000004A5">
      <w:pPr>
        <w:rPr>
          <w:rFonts w:ascii="Arial" w:cs="Arial" w:eastAsia="Arial" w:hAnsi="Arial"/>
        </w:rPr>
      </w:pPr>
      <w:r w:rsidDel="00000000" w:rsidR="00000000" w:rsidRPr="00000000">
        <w:rPr>
          <w:rtl w:val="0"/>
        </w:rPr>
      </w:r>
    </w:p>
    <w:p w:rsidR="00000000" w:rsidDel="00000000" w:rsidP="00000000" w:rsidRDefault="00000000" w:rsidRPr="00000000" w14:paraId="000004A6">
      <w:pPr>
        <w:rPr>
          <w:rFonts w:ascii="Arial" w:cs="Arial" w:eastAsia="Arial" w:hAnsi="Arial"/>
          <w:b w:val="1"/>
        </w:rPr>
      </w:pPr>
      <w:r w:rsidDel="00000000" w:rsidR="00000000" w:rsidRPr="00000000">
        <w:rPr>
          <w:rFonts w:ascii="Arial" w:cs="Arial" w:eastAsia="Arial" w:hAnsi="Arial"/>
          <w:b w:val="1"/>
          <w:rtl w:val="0"/>
        </w:rPr>
        <w:t xml:space="preserve">Resources</w:t>
      </w:r>
    </w:p>
    <w:p w:rsidR="00000000" w:rsidDel="00000000" w:rsidP="00000000" w:rsidRDefault="00000000" w:rsidRPr="00000000" w14:paraId="000004A7">
      <w:pPr>
        <w:rPr>
          <w:rFonts w:ascii="Arial" w:cs="Arial" w:eastAsia="Arial" w:hAnsi="Arial"/>
        </w:rPr>
        <w:sectPr>
          <w:type w:val="nextPage"/>
          <w:pgSz w:h="15840" w:w="12240" w:orient="portrait"/>
          <w:pgMar w:bottom="280" w:top="1360" w:left="1340" w:right="1340" w:header="1440" w:footer="619"/>
        </w:sectPr>
      </w:pPr>
      <w:r w:rsidDel="00000000" w:rsidR="00000000" w:rsidRPr="00000000">
        <w:rPr>
          <w:rFonts w:ascii="Arial" w:cs="Arial" w:eastAsia="Arial" w:hAnsi="Arial"/>
          <w:rtl w:val="0"/>
        </w:rPr>
        <w:t xml:space="preserve">For additional information, contact the Student Transition and Younger Member Retention Sub- Committee Chair, </w:t>
      </w:r>
      <w:hyperlink r:id="rId120">
        <w:r w:rsidDel="00000000" w:rsidR="00000000" w:rsidRPr="00000000">
          <w:rPr>
            <w:rFonts w:ascii="Arial" w:cs="Arial" w:eastAsia="Arial" w:hAnsi="Arial"/>
            <w:color w:val="0000ff"/>
            <w:u w:val="single"/>
            <w:rtl w:val="0"/>
          </w:rPr>
          <w:t xml:space="preserve">Mike Pniewski</w:t>
        </w:r>
      </w:hyperlink>
      <w:r w:rsidDel="00000000" w:rsidR="00000000" w:rsidRPr="00000000">
        <w:rPr>
          <w:rFonts w:ascii="Arial" w:cs="Arial" w:eastAsia="Arial" w:hAnsi="Arial"/>
          <w:color w:val="0000ff"/>
          <w:u w:val="single"/>
          <w:rtl w:val="0"/>
        </w:rPr>
        <w:t xml:space="preserve"> </w:t>
      </w:r>
      <w:r w:rsidDel="00000000" w:rsidR="00000000" w:rsidRPr="00000000">
        <w:rPr>
          <w:rFonts w:ascii="Arial" w:cs="Arial" w:eastAsia="Arial" w:hAnsi="Arial"/>
          <w:rtl w:val="0"/>
        </w:rPr>
        <w:t xml:space="preserve">or </w:t>
      </w:r>
      <w:r w:rsidDel="00000000" w:rsidR="00000000" w:rsidRPr="00000000">
        <w:rPr>
          <w:rFonts w:ascii="Arial" w:cs="Arial" w:eastAsia="Arial" w:hAnsi="Arial"/>
          <w:color w:val="0000ff"/>
          <w:u w:val="single"/>
          <w:rtl w:val="0"/>
        </w:rPr>
        <w:t xml:space="preserve">Leslie Payne</w:t>
      </w:r>
      <w:r w:rsidDel="00000000" w:rsidR="00000000" w:rsidRPr="00000000">
        <w:rPr>
          <w:rFonts w:ascii="Arial" w:cs="Arial" w:eastAsia="Arial" w:hAnsi="Arial"/>
          <w:rtl w:val="0"/>
        </w:rPr>
        <w:t xml:space="preserve">, Director of Student and Younger Member Programs.</w:t>
      </w:r>
    </w:p>
    <w:p w:rsidR="00000000" w:rsidDel="00000000" w:rsidP="00000000" w:rsidRDefault="00000000" w:rsidRPr="00000000" w14:paraId="000004A8">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A9">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AA">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AB">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AC">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AD">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AE">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AF">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B0">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B1">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B2">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B3">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B4">
      <w:pPr>
        <w:rPr>
          <w:rFonts w:ascii="Arial" w:cs="Arial" w:eastAsia="Arial" w:hAnsi="Arial"/>
          <w:sz w:val="20"/>
          <w:szCs w:val="20"/>
        </w:rPr>
        <w:sectPr>
          <w:headerReference r:id="rId121" w:type="default"/>
          <w:type w:val="nextPage"/>
          <w:pgSz w:h="15840" w:w="12240" w:orient="portrait"/>
          <w:pgMar w:bottom="274" w:top="1627" w:left="1325" w:right="1325" w:header="1440" w:footer="714"/>
        </w:sectPr>
      </w:pPr>
      <w:r w:rsidDel="00000000" w:rsidR="00000000" w:rsidRPr="00000000">
        <w:br w:type="page"/>
      </w:r>
      <w:r w:rsidDel="00000000" w:rsidR="00000000" w:rsidRPr="00000000">
        <w:rPr>
          <w:rtl w:val="0"/>
        </w:rPr>
      </w:r>
    </w:p>
    <w:p w:rsidR="00000000" w:rsidDel="00000000" w:rsidP="00000000" w:rsidRDefault="00000000" w:rsidRPr="00000000" w14:paraId="000004B5">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B6">
      <w:pPr>
        <w:pStyle w:val="Heading1"/>
        <w:numPr>
          <w:ilvl w:val="0"/>
          <w:numId w:val="25"/>
        </w:numPr>
        <w:ind w:left="720" w:hanging="720"/>
        <w:rPr/>
        <w:sectPr>
          <w:type w:val="nextPage"/>
          <w:pgSz w:h="15840" w:w="12240" w:orient="portrait"/>
          <w:pgMar w:bottom="274" w:top="1627" w:left="1325" w:right="1325" w:header="1440" w:footer="527"/>
        </w:sectPr>
      </w:pPr>
      <w:bookmarkStart w:colFirst="0" w:colLast="0" w:name="_heading=h.2bn6wsx" w:id="25"/>
      <w:bookmarkEnd w:id="25"/>
      <w:r w:rsidDel="00000000" w:rsidR="00000000" w:rsidRPr="00000000">
        <w:rPr>
          <w:rtl w:val="0"/>
        </w:rPr>
        <w:t xml:space="preserve"> PROFESSIONAL AND LEADERSHIP</w:t>
      </w:r>
    </w:p>
    <w:p w:rsidR="00000000" w:rsidDel="00000000" w:rsidP="00000000" w:rsidRDefault="00000000" w:rsidRPr="00000000" w14:paraId="000004B7">
      <w:pPr>
        <w:pStyle w:val="Heading2"/>
        <w:numPr>
          <w:ilvl w:val="1"/>
          <w:numId w:val="25"/>
        </w:numPr>
        <w:ind w:left="720" w:hanging="720"/>
        <w:rPr/>
      </w:pPr>
      <w:bookmarkStart w:colFirst="0" w:colLast="0" w:name="_heading=h.qsh70q" w:id="26"/>
      <w:bookmarkEnd w:id="26"/>
      <w:r w:rsidDel="00000000" w:rsidR="00000000" w:rsidRPr="00000000">
        <w:rPr>
          <w:rtl w:val="0"/>
        </w:rPr>
        <w:t xml:space="preserve">Developing Leaders</w:t>
      </w:r>
    </w:p>
    <w:p w:rsidR="00000000" w:rsidDel="00000000" w:rsidP="00000000" w:rsidRDefault="00000000" w:rsidRPr="00000000" w14:paraId="000004B8">
      <w:pPr>
        <w:spacing w:line="276" w:lineRule="auto"/>
        <w:rPr>
          <w:rFonts w:ascii="Impact" w:cs="Impact" w:eastAsia="Impact" w:hAnsi="Impact"/>
        </w:rPr>
      </w:pPr>
      <w:r w:rsidDel="00000000" w:rsidR="00000000" w:rsidRPr="00000000">
        <w:rPr>
          <w:rFonts w:ascii="Impact" w:cs="Impact" w:eastAsia="Impact" w:hAnsi="Impact"/>
          <w:sz w:val="48"/>
          <w:szCs w:val="48"/>
          <w:rtl w:val="0"/>
        </w:rPr>
        <w:t xml:space="preserve">TALKING POINTS:</w:t>
        <w:tab/>
        <w:tab/>
        <w:tab/>
        <w:tab/>
        <w:tab/>
        <w:tab/>
        <w:tab/>
        <w:t xml:space="preserve">    </w:t>
      </w:r>
      <w:r w:rsidDel="00000000" w:rsidR="00000000" w:rsidRPr="00000000">
        <w:rPr>
          <w:rFonts w:ascii="Franklin Gothic" w:cs="Franklin Gothic" w:eastAsia="Franklin Gothic" w:hAnsi="Franklin Gothic"/>
          <w:rtl w:val="0"/>
        </w:rPr>
        <w:t xml:space="preserve">July 2021</w:t>
      </w:r>
      <w:r w:rsidDel="00000000" w:rsidR="00000000" w:rsidRPr="00000000">
        <w:rPr>
          <w:rtl w:val="0"/>
        </w:rPr>
      </w:r>
    </w:p>
    <w:p w:rsidR="00000000" w:rsidDel="00000000" w:rsidP="00000000" w:rsidRDefault="00000000" w:rsidRPr="00000000" w14:paraId="000004B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BA">
      <w:pPr>
        <w:rPr>
          <w:rFonts w:ascii="Arial" w:cs="Arial" w:eastAsia="Arial" w:hAnsi="Arial"/>
          <w:b w:val="1"/>
        </w:rPr>
      </w:pPr>
      <w:r w:rsidDel="00000000" w:rsidR="00000000" w:rsidRPr="00000000">
        <w:rPr>
          <w:rFonts w:ascii="Arial" w:cs="Arial" w:eastAsia="Arial" w:hAnsi="Arial"/>
          <w:b w:val="1"/>
          <w:rtl w:val="0"/>
        </w:rPr>
        <w:t xml:space="preserve">Summary</w:t>
      </w:r>
    </w:p>
    <w:p w:rsidR="00000000" w:rsidDel="00000000" w:rsidP="00000000" w:rsidRDefault="00000000" w:rsidRPr="00000000" w14:paraId="000004BB">
      <w:pPr>
        <w:rPr>
          <w:rFonts w:ascii="Arial" w:cs="Arial" w:eastAsia="Arial" w:hAnsi="Arial"/>
        </w:rPr>
      </w:pPr>
      <w:r w:rsidDel="00000000" w:rsidR="00000000" w:rsidRPr="00000000">
        <w:rPr>
          <w:rFonts w:ascii="Arial" w:cs="Arial" w:eastAsia="Arial" w:hAnsi="Arial"/>
          <w:rtl w:val="0"/>
        </w:rPr>
        <w:t xml:space="preserve">From ASCE’s vision to our key forward-thinking strategies, ASCE believes being effective leaders in our organizations, local communities, and on a global scale is crucial for the future of the civil engineering profession and the world’s infrastructure.  ASCE’s </w:t>
      </w:r>
      <w:r w:rsidDel="00000000" w:rsidR="00000000" w:rsidRPr="00000000">
        <w:rPr>
          <w:rFonts w:ascii="Arial" w:cs="Arial" w:eastAsia="Arial" w:hAnsi="Arial"/>
          <w:i w:val="1"/>
          <w:rtl w:val="0"/>
        </w:rPr>
        <w:t xml:space="preserve">“Civil Engineering Body of Knowledge for the 21</w:t>
      </w:r>
      <w:r w:rsidDel="00000000" w:rsidR="00000000" w:rsidRPr="00000000">
        <w:rPr>
          <w:rFonts w:ascii="Arial" w:cs="Arial" w:eastAsia="Arial" w:hAnsi="Arial"/>
          <w:i w:val="1"/>
          <w:vertAlign w:val="superscript"/>
          <w:rtl w:val="0"/>
        </w:rPr>
        <w:t xml:space="preserve">st</w:t>
      </w:r>
      <w:r w:rsidDel="00000000" w:rsidR="00000000" w:rsidRPr="00000000">
        <w:rPr>
          <w:rFonts w:ascii="Arial" w:cs="Arial" w:eastAsia="Arial" w:hAnsi="Arial"/>
          <w:i w:val="1"/>
          <w:rtl w:val="0"/>
        </w:rPr>
        <w:t xml:space="preserve"> Century”</w:t>
      </w:r>
      <w:r w:rsidDel="00000000" w:rsidR="00000000" w:rsidRPr="00000000">
        <w:rPr>
          <w:rFonts w:ascii="Arial" w:cs="Arial" w:eastAsia="Arial" w:hAnsi="Arial"/>
          <w:rtl w:val="0"/>
        </w:rPr>
        <w:t xml:space="preserve"> recognizes leadership as one of the critical skills for civil engineers to develop and “The Vision for Civil Engineering in 2025” calls for civil engineers to serve as “leaders in discussions and decisions shaping public environmental and infrastructure policy.”  Finally, ASCE’s vision is “civil engineers are global leaders, building a better quality of life.”</w:t>
      </w:r>
    </w:p>
    <w:p w:rsidR="00000000" w:rsidDel="00000000" w:rsidP="00000000" w:rsidRDefault="00000000" w:rsidRPr="00000000" w14:paraId="000004BC">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4BD">
      <w:pPr>
        <w:rPr>
          <w:rFonts w:ascii="Arial" w:cs="Arial" w:eastAsia="Arial" w:hAnsi="Arial"/>
        </w:rPr>
      </w:pPr>
      <w:r w:rsidDel="00000000" w:rsidR="00000000" w:rsidRPr="00000000">
        <w:rPr>
          <w:rFonts w:ascii="Arial" w:cs="Arial" w:eastAsia="Arial" w:hAnsi="Arial"/>
          <w:rtl w:val="0"/>
        </w:rPr>
        <w:t xml:space="preserve">ASCE has resources to assist members in developing leadership skills.  Some are through practice and “showing up,” and others are training opportunities.  Each takes time and commitment.  You can begin your leadership journey with your ASCE Section or Branch.</w:t>
      </w:r>
    </w:p>
    <w:p w:rsidR="00000000" w:rsidDel="00000000" w:rsidP="00000000" w:rsidRDefault="00000000" w:rsidRPr="00000000" w14:paraId="000004BE">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4BF">
      <w:pPr>
        <w:rPr>
          <w:rFonts w:ascii="Arial" w:cs="Arial" w:eastAsia="Arial" w:hAnsi="Arial"/>
          <w:b w:val="1"/>
        </w:rPr>
      </w:pPr>
      <w:r w:rsidDel="00000000" w:rsidR="00000000" w:rsidRPr="00000000">
        <w:rPr>
          <w:rFonts w:ascii="Arial" w:cs="Arial" w:eastAsia="Arial" w:hAnsi="Arial"/>
          <w:b w:val="1"/>
          <w:rtl w:val="0"/>
        </w:rPr>
        <w:t xml:space="preserve">Key Points</w:t>
      </w:r>
    </w:p>
    <w:p w:rsidR="00000000" w:rsidDel="00000000" w:rsidP="00000000" w:rsidRDefault="00000000" w:rsidRPr="00000000" w14:paraId="000004C0">
      <w:pPr>
        <w:numPr>
          <w:ilvl w:val="0"/>
          <w:numId w:val="68"/>
        </w:numPr>
        <w:ind w:left="720" w:hanging="360"/>
        <w:rPr>
          <w:rFonts w:ascii="Arial" w:cs="Arial" w:eastAsia="Arial" w:hAnsi="Arial"/>
        </w:rPr>
      </w:pPr>
      <w:r w:rsidDel="00000000" w:rsidR="00000000" w:rsidRPr="00000000">
        <w:rPr>
          <w:rFonts w:ascii="Arial" w:cs="Arial" w:eastAsia="Arial" w:hAnsi="Arial"/>
          <w:rtl w:val="0"/>
        </w:rPr>
        <w:t xml:space="preserve">Local involvement offers many opportunities for members to use and enhance their leadership skills.  Being involved in a local committee or board can help you improve your:</w:t>
      </w:r>
    </w:p>
    <w:p w:rsidR="00000000" w:rsidDel="00000000" w:rsidP="00000000" w:rsidRDefault="00000000" w:rsidRPr="00000000" w14:paraId="000004C1">
      <w:pPr>
        <w:numPr>
          <w:ilvl w:val="1"/>
          <w:numId w:val="27"/>
        </w:numPr>
        <w:ind w:left="1440" w:hanging="360"/>
        <w:rPr>
          <w:rFonts w:ascii="Arial" w:cs="Arial" w:eastAsia="Arial" w:hAnsi="Arial"/>
        </w:rPr>
      </w:pPr>
      <w:r w:rsidDel="00000000" w:rsidR="00000000" w:rsidRPr="00000000">
        <w:rPr>
          <w:rFonts w:ascii="Arial" w:cs="Arial" w:eastAsia="Arial" w:hAnsi="Arial"/>
          <w:rtl w:val="0"/>
        </w:rPr>
        <w:t xml:space="preserve">Communication skills: make presentations at meetings and interact with peers</w:t>
      </w:r>
    </w:p>
    <w:p w:rsidR="00000000" w:rsidDel="00000000" w:rsidP="00000000" w:rsidRDefault="00000000" w:rsidRPr="00000000" w14:paraId="000004C2">
      <w:pPr>
        <w:numPr>
          <w:ilvl w:val="1"/>
          <w:numId w:val="27"/>
        </w:numPr>
        <w:ind w:left="1440" w:hanging="360"/>
        <w:rPr>
          <w:rFonts w:ascii="Arial" w:cs="Arial" w:eastAsia="Arial" w:hAnsi="Arial"/>
        </w:rPr>
      </w:pPr>
      <w:r w:rsidDel="00000000" w:rsidR="00000000" w:rsidRPr="00000000">
        <w:rPr>
          <w:rFonts w:ascii="Arial" w:cs="Arial" w:eastAsia="Arial" w:hAnsi="Arial"/>
          <w:rtl w:val="0"/>
        </w:rPr>
        <w:t xml:space="preserve">Motivation and recruitment techniques: inspire volunteers to fit your event into their busy schedules </w:t>
      </w:r>
    </w:p>
    <w:p w:rsidR="00000000" w:rsidDel="00000000" w:rsidP="00000000" w:rsidRDefault="00000000" w:rsidRPr="00000000" w14:paraId="000004C3">
      <w:pPr>
        <w:numPr>
          <w:ilvl w:val="1"/>
          <w:numId w:val="27"/>
        </w:numPr>
        <w:ind w:left="1440" w:hanging="360"/>
        <w:rPr>
          <w:rFonts w:ascii="Arial" w:cs="Arial" w:eastAsia="Arial" w:hAnsi="Arial"/>
        </w:rPr>
      </w:pPr>
      <w:r w:rsidDel="00000000" w:rsidR="00000000" w:rsidRPr="00000000">
        <w:rPr>
          <w:rFonts w:ascii="Arial" w:cs="Arial" w:eastAsia="Arial" w:hAnsi="Arial"/>
          <w:rtl w:val="0"/>
        </w:rPr>
        <w:t xml:space="preserve">Team building: collaborate, listen to different perspectives, and problem solve with colleagues</w:t>
      </w:r>
    </w:p>
    <w:p w:rsidR="00000000" w:rsidDel="00000000" w:rsidP="00000000" w:rsidRDefault="00000000" w:rsidRPr="00000000" w14:paraId="000004C4">
      <w:pPr>
        <w:numPr>
          <w:ilvl w:val="1"/>
          <w:numId w:val="27"/>
        </w:numPr>
        <w:ind w:left="1440" w:hanging="360"/>
        <w:rPr>
          <w:rFonts w:ascii="Arial" w:cs="Arial" w:eastAsia="Arial" w:hAnsi="Arial"/>
        </w:rPr>
      </w:pPr>
      <w:r w:rsidDel="00000000" w:rsidR="00000000" w:rsidRPr="00000000">
        <w:rPr>
          <w:rFonts w:ascii="Arial" w:cs="Arial" w:eastAsia="Arial" w:hAnsi="Arial"/>
          <w:rtl w:val="0"/>
        </w:rPr>
        <w:t xml:space="preserve">Influence: practice building consensus, leading meetings, delegating tasks, and sharing your vision</w:t>
      </w:r>
    </w:p>
    <w:p w:rsidR="00000000" w:rsidDel="00000000" w:rsidP="00000000" w:rsidRDefault="00000000" w:rsidRPr="00000000" w14:paraId="000004C5">
      <w:pPr>
        <w:numPr>
          <w:ilvl w:val="1"/>
          <w:numId w:val="27"/>
        </w:numPr>
        <w:ind w:left="1440" w:hanging="360"/>
        <w:rPr>
          <w:rFonts w:ascii="Arial" w:cs="Arial" w:eastAsia="Arial" w:hAnsi="Arial"/>
        </w:rPr>
      </w:pPr>
      <w:r w:rsidDel="00000000" w:rsidR="00000000" w:rsidRPr="00000000">
        <w:rPr>
          <w:rFonts w:ascii="Arial" w:cs="Arial" w:eastAsia="Arial" w:hAnsi="Arial"/>
          <w:rtl w:val="0"/>
        </w:rPr>
        <w:t xml:space="preserve">Management skills to compliment your leadership skills: such as organizing meetings and events and budgeting</w:t>
      </w:r>
    </w:p>
    <w:p w:rsidR="00000000" w:rsidDel="00000000" w:rsidP="00000000" w:rsidRDefault="00000000" w:rsidRPr="00000000" w14:paraId="000004C6">
      <w:pPr>
        <w:rPr>
          <w:rFonts w:ascii="Arial" w:cs="Arial" w:eastAsia="Arial" w:hAnsi="Arial"/>
        </w:rPr>
      </w:pPr>
      <w:r w:rsidDel="00000000" w:rsidR="00000000" w:rsidRPr="00000000">
        <w:rPr>
          <w:rtl w:val="0"/>
        </w:rPr>
      </w:r>
    </w:p>
    <w:p w:rsidR="00000000" w:rsidDel="00000000" w:rsidP="00000000" w:rsidRDefault="00000000" w:rsidRPr="00000000" w14:paraId="000004C7">
      <w:pPr>
        <w:numPr>
          <w:ilvl w:val="0"/>
          <w:numId w:val="49"/>
        </w:numPr>
        <w:ind w:left="720" w:hanging="360"/>
        <w:rPr>
          <w:rFonts w:ascii="Arial" w:cs="Arial" w:eastAsia="Arial" w:hAnsi="Arial"/>
        </w:rPr>
      </w:pPr>
      <w:r w:rsidDel="00000000" w:rsidR="00000000" w:rsidRPr="00000000">
        <w:rPr>
          <w:rFonts w:ascii="Arial" w:cs="Arial" w:eastAsia="Arial" w:hAnsi="Arial"/>
          <w:rtl w:val="0"/>
        </w:rPr>
        <w:t xml:space="preserve">Leaders empower others by mentoring and mentoring facilitates the growth of the mentor, mentee, and the profession.  By sharing experiences, insights and ideas, a learning relationship develops that accelerates professional development.</w:t>
      </w:r>
    </w:p>
    <w:p w:rsidR="00000000" w:rsidDel="00000000" w:rsidP="00000000" w:rsidRDefault="00000000" w:rsidRPr="00000000" w14:paraId="000004C8">
      <w:pPr>
        <w:ind w:left="36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4C9">
      <w:pPr>
        <w:numPr>
          <w:ilvl w:val="0"/>
          <w:numId w:val="49"/>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Everyone has the ability to be a leader.  ASCE conducts several programs and courses to develop leadership skills.  </w:t>
      </w:r>
    </w:p>
    <w:p w:rsidR="00000000" w:rsidDel="00000000" w:rsidP="00000000" w:rsidRDefault="00000000" w:rsidRPr="00000000" w14:paraId="000004CA">
      <w:pPr>
        <w:rPr>
          <w:rFonts w:ascii="Arial" w:cs="Arial" w:eastAsia="Arial" w:hAnsi="Arial"/>
        </w:rPr>
      </w:pPr>
      <w:r w:rsidDel="00000000" w:rsidR="00000000" w:rsidRPr="00000000">
        <w:rPr>
          <w:rtl w:val="0"/>
        </w:rPr>
      </w:r>
    </w:p>
    <w:p w:rsidR="00000000" w:rsidDel="00000000" w:rsidP="00000000" w:rsidRDefault="00000000" w:rsidRPr="00000000" w14:paraId="000004CB">
      <w:pPr>
        <w:rPr>
          <w:rFonts w:ascii="Arial" w:cs="Arial" w:eastAsia="Arial" w:hAnsi="Arial"/>
          <w:b w:val="1"/>
        </w:rPr>
      </w:pPr>
      <w:r w:rsidDel="00000000" w:rsidR="00000000" w:rsidRPr="00000000">
        <w:rPr>
          <w:rFonts w:ascii="Arial" w:cs="Arial" w:eastAsia="Arial" w:hAnsi="Arial"/>
          <w:b w:val="1"/>
          <w:rtl w:val="0"/>
        </w:rPr>
        <w:t xml:space="preserve">Resources</w:t>
      </w:r>
    </w:p>
    <w:p w:rsidR="00000000" w:rsidDel="00000000" w:rsidP="00000000" w:rsidRDefault="00000000" w:rsidRPr="00000000" w14:paraId="000004CC">
      <w:pPr>
        <w:rPr>
          <w:rFonts w:ascii="Arial" w:cs="Arial" w:eastAsia="Arial" w:hAnsi="Arial"/>
        </w:rPr>
      </w:pPr>
      <w:r w:rsidDel="00000000" w:rsidR="00000000" w:rsidRPr="00000000">
        <w:rPr>
          <w:rFonts w:ascii="Arial" w:cs="Arial" w:eastAsia="Arial" w:hAnsi="Arial"/>
          <w:rtl w:val="0"/>
        </w:rPr>
        <w:t xml:space="preserve">The ASCE website’s “Leader Development” page lists ASCE’s newest leader development programs created with our early-career professionals in mind: </w:t>
      </w:r>
      <w:hyperlink r:id="rId122">
        <w:r w:rsidDel="00000000" w:rsidR="00000000" w:rsidRPr="00000000">
          <w:rPr>
            <w:rFonts w:ascii="Arial" w:cs="Arial" w:eastAsia="Arial" w:hAnsi="Arial"/>
            <w:color w:val="0000ff"/>
            <w:u w:val="single"/>
            <w:rtl w:val="0"/>
          </w:rPr>
          <w:t xml:space="preserve">https://www.asce.org/leadership-training/</w:t>
        </w:r>
      </w:hyperlink>
      <w:r w:rsidDel="00000000" w:rsidR="00000000" w:rsidRPr="00000000">
        <w:rPr>
          <w:rFonts w:ascii="Arial" w:cs="Arial" w:eastAsia="Arial" w:hAnsi="Arial"/>
          <w:rtl w:val="0"/>
        </w:rPr>
        <w:t xml:space="preserve">.  Early-career professionals are encouraged to g</w:t>
      </w:r>
      <w:r w:rsidDel="00000000" w:rsidR="00000000" w:rsidRPr="00000000">
        <w:rPr>
          <w:rFonts w:ascii="Arial" w:cs="Arial" w:eastAsia="Arial" w:hAnsi="Arial"/>
          <w:color w:val="333333"/>
          <w:highlight w:val="white"/>
          <w:rtl w:val="0"/>
        </w:rPr>
        <w:t xml:space="preserve">et involved in one of the following programs to develop their leadership skills and advance their career</w:t>
      </w:r>
      <w:r w:rsidDel="00000000" w:rsidR="00000000" w:rsidRPr="00000000">
        <w:rPr>
          <w:rFonts w:ascii="Arial" w:cs="Arial" w:eastAsia="Arial" w:hAnsi="Arial"/>
          <w:rtl w:val="0"/>
        </w:rPr>
        <w:t xml:space="preserve">:</w:t>
      </w:r>
    </w:p>
    <w:p w:rsidR="00000000" w:rsidDel="00000000" w:rsidP="00000000" w:rsidRDefault="00000000" w:rsidRPr="00000000" w14:paraId="000004CD">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4CE">
      <w:pPr>
        <w:numPr>
          <w:ilvl w:val="0"/>
          <w:numId w:val="68"/>
        </w:numPr>
        <w:ind w:left="360" w:hanging="360"/>
        <w:rPr>
          <w:rFonts w:ascii="Arial" w:cs="Arial" w:eastAsia="Arial" w:hAnsi="Arial"/>
        </w:rPr>
      </w:pPr>
      <w:r w:rsidDel="00000000" w:rsidR="00000000" w:rsidRPr="00000000">
        <w:rPr>
          <w:rFonts w:ascii="Arial" w:cs="Arial" w:eastAsia="Arial" w:hAnsi="Arial"/>
          <w:rtl w:val="0"/>
        </w:rPr>
        <w:t xml:space="preserve">ASCE’s Power Skills Workshops consist of expert-led, in-depth, interactive courses designed to provide young professionals with training in leadership and interpersonal skills: </w:t>
      </w:r>
      <w:hyperlink r:id="rId123">
        <w:r w:rsidDel="00000000" w:rsidR="00000000" w:rsidRPr="00000000">
          <w:rPr>
            <w:rFonts w:ascii="Arial" w:cs="Arial" w:eastAsia="Arial" w:hAnsi="Arial"/>
            <w:color w:val="0000ff"/>
            <w:u w:val="single"/>
            <w:rtl w:val="0"/>
          </w:rPr>
          <w:t xml:space="preserve">https://www.asce.org/power-skills-workshops/</w:t>
        </w:r>
      </w:hyperlink>
      <w:r w:rsidDel="00000000" w:rsidR="00000000" w:rsidRPr="00000000">
        <w:rPr>
          <w:rFonts w:ascii="Arial" w:cs="Arial" w:eastAsia="Arial" w:hAnsi="Arial"/>
          <w:rtl w:val="0"/>
        </w:rPr>
        <w:t xml:space="preserve"> </w:t>
      </w:r>
    </w:p>
    <w:p w:rsidR="00000000" w:rsidDel="00000000" w:rsidP="00000000" w:rsidRDefault="00000000" w:rsidRPr="00000000" w14:paraId="000004CF">
      <w:pPr>
        <w:numPr>
          <w:ilvl w:val="0"/>
          <w:numId w:val="68"/>
        </w:numPr>
        <w:ind w:left="360" w:hanging="360"/>
        <w:rPr>
          <w:rFonts w:ascii="Arial" w:cs="Arial" w:eastAsia="Arial" w:hAnsi="Arial"/>
        </w:rPr>
      </w:pPr>
      <w:bookmarkStart w:colFirst="0" w:colLast="0" w:name="_heading=h.3as4poj" w:id="27"/>
      <w:bookmarkEnd w:id="27"/>
      <w:r w:rsidDel="00000000" w:rsidR="00000000" w:rsidRPr="00000000">
        <w:rPr>
          <w:rFonts w:ascii="Arial" w:cs="Arial" w:eastAsia="Arial" w:hAnsi="Arial"/>
          <w:rtl w:val="0"/>
        </w:rPr>
        <w:t xml:space="preserve">Younger Member Leadership Symposia (YMLS); for younger members, by younger members, is a three-day experiential leadership workshop to help young civil engineers succeed and lead in the workplace: </w:t>
      </w:r>
      <w:hyperlink r:id="rId124">
        <w:r w:rsidDel="00000000" w:rsidR="00000000" w:rsidRPr="00000000">
          <w:rPr>
            <w:rFonts w:ascii="Arial" w:cs="Arial" w:eastAsia="Arial" w:hAnsi="Arial"/>
            <w:color w:val="0000ff"/>
            <w:u w:val="single"/>
            <w:rtl w:val="0"/>
          </w:rPr>
          <w:t xml:space="preserve">https://www.asce.org/ymls</w:t>
        </w:r>
      </w:hyperlink>
      <w:r w:rsidDel="00000000" w:rsidR="00000000" w:rsidRPr="00000000">
        <w:rPr>
          <w:rFonts w:ascii="Arial" w:cs="Arial" w:eastAsia="Arial" w:hAnsi="Arial"/>
          <w:rtl w:val="0"/>
        </w:rPr>
        <w:t xml:space="preserve">  </w:t>
      </w:r>
    </w:p>
    <w:p w:rsidR="00000000" w:rsidDel="00000000" w:rsidP="00000000" w:rsidRDefault="00000000" w:rsidRPr="00000000" w14:paraId="000004D0">
      <w:pPr>
        <w:numPr>
          <w:ilvl w:val="0"/>
          <w:numId w:val="68"/>
        </w:numPr>
        <w:ind w:left="360" w:hanging="360"/>
        <w:rPr>
          <w:rFonts w:ascii="Arial" w:cs="Arial" w:eastAsia="Arial" w:hAnsi="Arial"/>
        </w:rPr>
      </w:pPr>
      <w:r w:rsidDel="00000000" w:rsidR="00000000" w:rsidRPr="00000000">
        <w:rPr>
          <w:rFonts w:ascii="Arial" w:cs="Arial" w:eastAsia="Arial" w:hAnsi="Arial"/>
          <w:rtl w:val="0"/>
        </w:rPr>
        <w:t xml:space="preserve">Career Booster Webinar Series; includes free webinars designed to give young professionals an in-depth look into leadership skills that will help you stand out among your peers as you navigate your career: </w:t>
      </w:r>
      <w:hyperlink r:id="rId125">
        <w:r w:rsidDel="00000000" w:rsidR="00000000" w:rsidRPr="00000000">
          <w:rPr>
            <w:rFonts w:ascii="Arial" w:cs="Arial" w:eastAsia="Arial" w:hAnsi="Arial"/>
            <w:color w:val="0000ff"/>
            <w:u w:val="single"/>
            <w:rtl w:val="0"/>
          </w:rPr>
          <w:t xml:space="preserve">https://www.asce.org/leadership-training/</w:t>
        </w:r>
      </w:hyperlink>
      <w:r w:rsidDel="00000000" w:rsidR="00000000" w:rsidRPr="00000000">
        <w:rPr>
          <w:rFonts w:ascii="Arial" w:cs="Arial" w:eastAsia="Arial" w:hAnsi="Arial"/>
          <w:rtl w:val="0"/>
        </w:rPr>
        <w:t xml:space="preserve"> </w:t>
      </w:r>
    </w:p>
    <w:p w:rsidR="00000000" w:rsidDel="00000000" w:rsidP="00000000" w:rsidRDefault="00000000" w:rsidRPr="00000000" w14:paraId="000004D1">
      <w:pPr>
        <w:rPr>
          <w:rFonts w:ascii="Arial" w:cs="Arial" w:eastAsia="Arial" w:hAnsi="Arial"/>
        </w:rPr>
      </w:pPr>
      <w:r w:rsidDel="00000000" w:rsidR="00000000" w:rsidRPr="00000000">
        <w:rPr>
          <w:rtl w:val="0"/>
        </w:rPr>
      </w:r>
    </w:p>
    <w:p w:rsidR="00000000" w:rsidDel="00000000" w:rsidP="00000000" w:rsidRDefault="00000000" w:rsidRPr="00000000" w14:paraId="000004D2">
      <w:pPr>
        <w:rPr>
          <w:rFonts w:ascii="Arial" w:cs="Arial" w:eastAsia="Arial" w:hAnsi="Arial"/>
        </w:rPr>
      </w:pPr>
      <w:r w:rsidDel="00000000" w:rsidR="00000000" w:rsidRPr="00000000">
        <w:rPr>
          <w:rFonts w:ascii="Arial" w:cs="Arial" w:eastAsia="Arial" w:hAnsi="Arial"/>
          <w:rtl w:val="0"/>
        </w:rPr>
        <w:t xml:space="preserve">Additional leadership development resources offered by ASCE include:</w:t>
      </w:r>
    </w:p>
    <w:p w:rsidR="00000000" w:rsidDel="00000000" w:rsidP="00000000" w:rsidRDefault="00000000" w:rsidRPr="00000000" w14:paraId="000004D3">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ASCE’s Continuing Education Department offers in-person seminars, distance learning, and webinars on leadership topics: </w:t>
      </w:r>
      <w:hyperlink r:id="rId126">
        <w:r w:rsidDel="00000000" w:rsidR="00000000" w:rsidRPr="00000000">
          <w:rPr>
            <w:rFonts w:ascii="Arial" w:cs="Arial" w:eastAsia="Arial" w:hAnsi="Arial"/>
            <w:color w:val="0000ff"/>
            <w:u w:val="single"/>
            <w:rtl w:val="0"/>
          </w:rPr>
          <w:t xml:space="preserve">http://www.asce.org/continuing_education/</w:t>
        </w:r>
      </w:hyperlink>
      <w:r w:rsidDel="00000000" w:rsidR="00000000" w:rsidRPr="00000000">
        <w:rPr>
          <w:rtl w:val="0"/>
        </w:rPr>
      </w:r>
    </w:p>
    <w:p w:rsidR="00000000" w:rsidDel="00000000" w:rsidP="00000000" w:rsidRDefault="00000000" w:rsidRPr="00000000" w14:paraId="000004D4">
      <w:pPr>
        <w:numPr>
          <w:ilvl w:val="1"/>
          <w:numId w:val="1"/>
        </w:numPr>
        <w:ind w:left="1440" w:hanging="360"/>
        <w:rPr>
          <w:rFonts w:ascii="Arial" w:cs="Arial" w:eastAsia="Arial" w:hAnsi="Arial"/>
        </w:rPr>
      </w:pPr>
      <w:r w:rsidDel="00000000" w:rsidR="00000000" w:rsidRPr="00000000">
        <w:rPr>
          <w:rFonts w:ascii="Arial" w:cs="Arial" w:eastAsia="Arial" w:hAnsi="Arial"/>
          <w:rtl w:val="0"/>
        </w:rPr>
        <w:t xml:space="preserve">ASCE offers a two-day “Leadership Development for the Engineer” seminar several times throughout the year at various locations. </w:t>
      </w:r>
    </w:p>
    <w:p w:rsidR="00000000" w:rsidDel="00000000" w:rsidP="00000000" w:rsidRDefault="00000000" w:rsidRPr="00000000" w14:paraId="000004D5">
      <w:pPr>
        <w:numPr>
          <w:ilvl w:val="1"/>
          <w:numId w:val="1"/>
        </w:numPr>
        <w:ind w:left="1440" w:hanging="360"/>
        <w:rPr>
          <w:rFonts w:ascii="Arial" w:cs="Arial" w:eastAsia="Arial" w:hAnsi="Arial"/>
        </w:rPr>
      </w:pPr>
      <w:r w:rsidDel="00000000" w:rsidR="00000000" w:rsidRPr="00000000">
        <w:rPr>
          <w:rFonts w:ascii="Arial" w:cs="Arial" w:eastAsia="Arial" w:hAnsi="Arial"/>
          <w:rtl w:val="0"/>
        </w:rPr>
        <w:t xml:space="preserve">A variety of seminars and webinars are available anytime on-demand, including “Release the Leader Within You and Others: The 7 Qualities of Effective Leaders” and “Leadership Development.”</w:t>
      </w:r>
    </w:p>
    <w:p w:rsidR="00000000" w:rsidDel="00000000" w:rsidP="00000000" w:rsidRDefault="00000000" w:rsidRPr="00000000" w14:paraId="000004D6">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Government Relations (GR) and Public Relations (PR) University</w:t>
      </w:r>
    </w:p>
    <w:p w:rsidR="00000000" w:rsidDel="00000000" w:rsidP="00000000" w:rsidRDefault="00000000" w:rsidRPr="00000000" w14:paraId="000004D7">
      <w:pPr>
        <w:numPr>
          <w:ilvl w:val="1"/>
          <w:numId w:val="1"/>
        </w:numPr>
        <w:ind w:left="1440" w:hanging="360"/>
        <w:rPr>
          <w:rFonts w:ascii="Arial" w:cs="Arial" w:eastAsia="Arial" w:hAnsi="Arial"/>
        </w:rPr>
      </w:pPr>
      <w:r w:rsidDel="00000000" w:rsidR="00000000" w:rsidRPr="00000000">
        <w:rPr>
          <w:rFonts w:ascii="Arial" w:cs="Arial" w:eastAsia="Arial" w:hAnsi="Arial"/>
          <w:rtl w:val="0"/>
        </w:rPr>
        <w:t xml:space="preserve">Participants in the hands-on Government Relations and Public Relations University workshops learn how to elevate or expand your Section or Branch’s public policy presence at the local and state levels through the use of ASCE’s tools and resources and/or receive an introduction to public relations and a how-to for working with the media. The training prepares ASCE members to successfully promote the profession to the media by covering topics including public affairs; the importance of messaging; how to interview with a reporter; and the principles of communication.</w:t>
      </w:r>
    </w:p>
    <w:p w:rsidR="00000000" w:rsidDel="00000000" w:rsidP="00000000" w:rsidRDefault="00000000" w:rsidRPr="00000000" w14:paraId="000004D8">
      <w:pPr>
        <w:numPr>
          <w:ilvl w:val="1"/>
          <w:numId w:val="1"/>
        </w:numPr>
        <w:ind w:left="1440" w:hanging="360"/>
        <w:rPr>
          <w:rFonts w:ascii="Arial" w:cs="Arial" w:eastAsia="Arial" w:hAnsi="Arial"/>
        </w:rPr>
      </w:pPr>
      <w:r w:rsidDel="00000000" w:rsidR="00000000" w:rsidRPr="00000000">
        <w:rPr>
          <w:rFonts w:ascii="Arial" w:cs="Arial" w:eastAsia="Arial" w:hAnsi="Arial"/>
          <w:color w:val="333333"/>
          <w:highlight w:val="white"/>
          <w:rtl w:val="0"/>
        </w:rPr>
        <w:t xml:space="preserve">To request a training visit the </w:t>
      </w:r>
      <w:hyperlink r:id="rId127">
        <w:r w:rsidDel="00000000" w:rsidR="00000000" w:rsidRPr="00000000">
          <w:rPr>
            <w:rFonts w:ascii="Arial" w:cs="Arial" w:eastAsia="Arial" w:hAnsi="Arial"/>
            <w:color w:val="0000ff"/>
            <w:highlight w:val="white"/>
            <w:u w:val="single"/>
            <w:rtl w:val="0"/>
          </w:rPr>
          <w:t xml:space="preserve">Power Skills Workshops page</w:t>
        </w:r>
      </w:hyperlink>
      <w:r w:rsidDel="00000000" w:rsidR="00000000" w:rsidRPr="00000000">
        <w:rPr>
          <w:rFonts w:ascii="Arial" w:cs="Arial" w:eastAsia="Arial" w:hAnsi="Arial"/>
          <w:color w:val="333333"/>
          <w:highlight w:val="white"/>
          <w:rtl w:val="0"/>
        </w:rPr>
        <w:t xml:space="preserve">.</w:t>
      </w:r>
      <w:r w:rsidDel="00000000" w:rsidR="00000000" w:rsidRPr="00000000">
        <w:rPr>
          <w:rtl w:val="0"/>
        </w:rPr>
      </w:r>
    </w:p>
    <w:p w:rsidR="00000000" w:rsidDel="00000000" w:rsidP="00000000" w:rsidRDefault="00000000" w:rsidRPr="00000000" w14:paraId="000004D9">
      <w:pPr>
        <w:numPr>
          <w:ilvl w:val="0"/>
          <w:numId w:val="28"/>
        </w:numPr>
        <w:ind w:left="720" w:hanging="360"/>
        <w:rPr>
          <w:rFonts w:ascii="Arial" w:cs="Arial" w:eastAsia="Arial" w:hAnsi="Arial"/>
        </w:rPr>
      </w:pPr>
      <w:r w:rsidDel="00000000" w:rsidR="00000000" w:rsidRPr="00000000">
        <w:rPr>
          <w:rFonts w:ascii="Arial" w:cs="Arial" w:eastAsia="Arial" w:hAnsi="Arial"/>
          <w:rtl w:val="0"/>
        </w:rPr>
        <w:t xml:space="preserve">Legislative Fly-In: </w:t>
      </w:r>
      <w:hyperlink r:id="rId128">
        <w:r w:rsidDel="00000000" w:rsidR="00000000" w:rsidRPr="00000000">
          <w:rPr>
            <w:rFonts w:ascii="Arial" w:cs="Arial" w:eastAsia="Arial" w:hAnsi="Arial"/>
            <w:color w:val="0000ff"/>
            <w:u w:val="single"/>
            <w:rtl w:val="0"/>
          </w:rPr>
          <w:t xml:space="preserve">http://www.asce.org/legislative_fly-in/</w:t>
        </w:r>
      </w:hyperlink>
      <w:r w:rsidDel="00000000" w:rsidR="00000000" w:rsidRPr="00000000">
        <w:rPr>
          <w:rtl w:val="0"/>
        </w:rPr>
      </w:r>
    </w:p>
    <w:p w:rsidR="00000000" w:rsidDel="00000000" w:rsidP="00000000" w:rsidRDefault="00000000" w:rsidRPr="00000000" w14:paraId="000004DA">
      <w:pPr>
        <w:numPr>
          <w:ilvl w:val="1"/>
          <w:numId w:val="28"/>
        </w:numPr>
        <w:ind w:left="1440" w:hanging="360"/>
        <w:rPr>
          <w:rFonts w:ascii="Arial" w:cs="Arial" w:eastAsia="Arial" w:hAnsi="Arial"/>
        </w:rPr>
      </w:pPr>
      <w:r w:rsidDel="00000000" w:rsidR="00000000" w:rsidRPr="00000000">
        <w:rPr>
          <w:rFonts w:ascii="Arial" w:cs="Arial" w:eastAsia="Arial" w:hAnsi="Arial"/>
          <w:color w:val="333333"/>
          <w:highlight w:val="white"/>
          <w:rtl w:val="0"/>
        </w:rPr>
        <w:t xml:space="preserve">An intensive two-day program held every spring in Washington, DC that provides participants with an inside look at the political process.</w:t>
      </w:r>
      <w:r w:rsidDel="00000000" w:rsidR="00000000" w:rsidRPr="00000000">
        <w:rPr>
          <w:rtl w:val="0"/>
        </w:rPr>
      </w:r>
    </w:p>
    <w:p w:rsidR="00000000" w:rsidDel="00000000" w:rsidP="00000000" w:rsidRDefault="00000000" w:rsidRPr="00000000" w14:paraId="000004DB">
      <w:pPr>
        <w:numPr>
          <w:ilvl w:val="1"/>
          <w:numId w:val="28"/>
        </w:numPr>
        <w:ind w:left="1440" w:hanging="360"/>
        <w:rPr>
          <w:rFonts w:ascii="Arial" w:cs="Arial" w:eastAsia="Arial" w:hAnsi="Arial"/>
        </w:rPr>
      </w:pPr>
      <w:r w:rsidDel="00000000" w:rsidR="00000000" w:rsidRPr="00000000">
        <w:rPr>
          <w:rFonts w:ascii="Arial" w:cs="Arial" w:eastAsia="Arial" w:hAnsi="Arial"/>
          <w:color w:val="333333"/>
          <w:highlight w:val="white"/>
          <w:rtl w:val="0"/>
        </w:rPr>
        <w:t xml:space="preserve">Open to ASCE Key Contacts and is by application.</w:t>
      </w:r>
      <w:r w:rsidDel="00000000" w:rsidR="00000000" w:rsidRPr="00000000">
        <w:rPr>
          <w:rtl w:val="0"/>
        </w:rPr>
      </w:r>
    </w:p>
    <w:p w:rsidR="00000000" w:rsidDel="00000000" w:rsidP="00000000" w:rsidRDefault="00000000" w:rsidRPr="00000000" w14:paraId="000004DC">
      <w:pPr>
        <w:numPr>
          <w:ilvl w:val="1"/>
          <w:numId w:val="28"/>
        </w:numPr>
        <w:ind w:left="1440" w:hanging="360"/>
        <w:rPr>
          <w:rFonts w:ascii="Arial" w:cs="Arial" w:eastAsia="Arial" w:hAnsi="Arial"/>
        </w:rPr>
      </w:pPr>
      <w:r w:rsidDel="00000000" w:rsidR="00000000" w:rsidRPr="00000000">
        <w:rPr>
          <w:rFonts w:ascii="Arial" w:cs="Arial" w:eastAsia="Arial" w:hAnsi="Arial"/>
          <w:color w:val="333333"/>
          <w:highlight w:val="white"/>
          <w:rtl w:val="0"/>
        </w:rPr>
        <w:t xml:space="preserve">Attendees meet with elected officials to advocate for technical and professional issues.</w:t>
      </w:r>
      <w:r w:rsidDel="00000000" w:rsidR="00000000" w:rsidRPr="00000000">
        <w:rPr>
          <w:rtl w:val="0"/>
        </w:rPr>
      </w:r>
    </w:p>
    <w:p w:rsidR="00000000" w:rsidDel="00000000" w:rsidP="00000000" w:rsidRDefault="00000000" w:rsidRPr="00000000" w14:paraId="000004DD">
      <w:pPr>
        <w:numPr>
          <w:ilvl w:val="1"/>
          <w:numId w:val="28"/>
        </w:numPr>
        <w:ind w:left="1440" w:hanging="360"/>
        <w:rPr>
          <w:rFonts w:ascii="Arial" w:cs="Arial" w:eastAsia="Arial" w:hAnsi="Arial"/>
        </w:rPr>
      </w:pPr>
      <w:r w:rsidDel="00000000" w:rsidR="00000000" w:rsidRPr="00000000">
        <w:rPr>
          <w:rFonts w:ascii="Arial" w:cs="Arial" w:eastAsia="Arial" w:hAnsi="Arial"/>
          <w:color w:val="333333"/>
          <w:highlight w:val="white"/>
          <w:rtl w:val="0"/>
        </w:rPr>
        <w:t xml:space="preserve">A half-day pre-Legislative Fly-In workshop is offered exclusively to Younger Members to help orient them to public policy and provide additional prep-time before their Hill visits.</w:t>
      </w:r>
      <w:r w:rsidDel="00000000" w:rsidR="00000000" w:rsidRPr="00000000">
        <w:rPr>
          <w:rtl w:val="0"/>
        </w:rPr>
      </w:r>
    </w:p>
    <w:p w:rsidR="00000000" w:rsidDel="00000000" w:rsidP="00000000" w:rsidRDefault="00000000" w:rsidRPr="00000000" w14:paraId="000004DE">
      <w:pPr>
        <w:numPr>
          <w:ilvl w:val="0"/>
          <w:numId w:val="28"/>
        </w:numPr>
        <w:ind w:left="720" w:hanging="360"/>
        <w:rPr>
          <w:rFonts w:ascii="Arial" w:cs="Arial" w:eastAsia="Arial" w:hAnsi="Arial"/>
        </w:rPr>
      </w:pPr>
      <w:r w:rsidDel="00000000" w:rsidR="00000000" w:rsidRPr="00000000">
        <w:rPr>
          <w:rFonts w:ascii="Arial" w:cs="Arial" w:eastAsia="Arial" w:hAnsi="Arial"/>
          <w:i w:val="1"/>
          <w:rtl w:val="0"/>
        </w:rPr>
        <w:t xml:space="preserve">Journal of Management in Engineering</w:t>
      </w:r>
      <w:r w:rsidDel="00000000" w:rsidR="00000000" w:rsidRPr="00000000">
        <w:rPr>
          <w:rFonts w:ascii="Arial" w:cs="Arial" w:eastAsia="Arial" w:hAnsi="Arial"/>
          <w:rtl w:val="0"/>
        </w:rPr>
        <w:t xml:space="preserve">: </w:t>
      </w:r>
      <w:hyperlink r:id="rId129">
        <w:r w:rsidDel="00000000" w:rsidR="00000000" w:rsidRPr="00000000">
          <w:rPr>
            <w:rFonts w:ascii="Arial" w:cs="Arial" w:eastAsia="Arial" w:hAnsi="Arial"/>
            <w:color w:val="0000ff"/>
            <w:u w:val="single"/>
            <w:rtl w:val="0"/>
          </w:rPr>
          <w:t xml:space="preserve">http://ascelibrary.org/meo/</w:t>
        </w:r>
      </w:hyperlink>
      <w:r w:rsidDel="00000000" w:rsidR="00000000" w:rsidRPr="00000000">
        <w:rPr>
          <w:rtl w:val="0"/>
        </w:rPr>
      </w:r>
    </w:p>
    <w:p w:rsidR="00000000" w:rsidDel="00000000" w:rsidP="00000000" w:rsidRDefault="00000000" w:rsidRPr="00000000" w14:paraId="000004DF">
      <w:pPr>
        <w:numPr>
          <w:ilvl w:val="1"/>
          <w:numId w:val="28"/>
        </w:numPr>
        <w:ind w:left="1440" w:hanging="360"/>
        <w:rPr>
          <w:rFonts w:ascii="Arial" w:cs="Arial" w:eastAsia="Arial" w:hAnsi="Arial"/>
        </w:rPr>
      </w:pPr>
      <w:r w:rsidDel="00000000" w:rsidR="00000000" w:rsidRPr="00000000">
        <w:rPr>
          <w:rFonts w:ascii="Arial" w:cs="Arial" w:eastAsia="Arial" w:hAnsi="Arial"/>
          <w:color w:val="333333"/>
          <w:highlight w:val="white"/>
          <w:rtl w:val="0"/>
        </w:rPr>
        <w:t xml:space="preserve">A publication for researchers and practitioners to share contemporary issues associated with management and leadership for the civil engineer.</w:t>
        <w:br w:type="textWrapping"/>
      </w:r>
      <w:r w:rsidDel="00000000" w:rsidR="00000000" w:rsidRPr="00000000">
        <w:rPr>
          <w:rtl w:val="0"/>
        </w:rPr>
      </w:r>
    </w:p>
    <w:p w:rsidR="00000000" w:rsidDel="00000000" w:rsidP="00000000" w:rsidRDefault="00000000" w:rsidRPr="00000000" w14:paraId="000004E0">
      <w:pPr>
        <w:numPr>
          <w:ilvl w:val="0"/>
          <w:numId w:val="28"/>
        </w:numPr>
        <w:ind w:left="720" w:hanging="360"/>
        <w:rPr>
          <w:rFonts w:ascii="Arial" w:cs="Arial" w:eastAsia="Arial" w:hAnsi="Arial"/>
        </w:rPr>
      </w:pPr>
      <w:r w:rsidDel="00000000" w:rsidR="00000000" w:rsidRPr="00000000">
        <w:rPr>
          <w:rFonts w:ascii="Arial" w:cs="Arial" w:eastAsia="Arial" w:hAnsi="Arial"/>
          <w:rtl w:val="0"/>
        </w:rPr>
        <w:t xml:space="preserve">Professional Skills Series in Leadership and Management: </w:t>
      </w:r>
    </w:p>
    <w:p w:rsidR="00000000" w:rsidDel="00000000" w:rsidP="00000000" w:rsidRDefault="00000000" w:rsidRPr="00000000" w14:paraId="000004E1">
      <w:pPr>
        <w:numPr>
          <w:ilvl w:val="1"/>
          <w:numId w:val="28"/>
        </w:numPr>
        <w:ind w:left="1440" w:hanging="360"/>
        <w:rPr>
          <w:rFonts w:ascii="Arial" w:cs="Arial" w:eastAsia="Arial" w:hAnsi="Arial"/>
          <w:color w:val="333333"/>
          <w:highlight w:val="white"/>
        </w:rPr>
      </w:pPr>
      <w:r w:rsidDel="00000000" w:rsidR="00000000" w:rsidRPr="00000000">
        <w:rPr>
          <w:rFonts w:ascii="Arial" w:cs="Arial" w:eastAsia="Arial" w:hAnsi="Arial"/>
          <w:color w:val="333333"/>
          <w:highlight w:val="white"/>
          <w:rtl w:val="0"/>
        </w:rPr>
        <w:t xml:space="preserve">A leadership training program available at a low cost to Sections, Branches and Younger Member Councils.  </w:t>
      </w:r>
    </w:p>
    <w:p w:rsidR="00000000" w:rsidDel="00000000" w:rsidP="00000000" w:rsidRDefault="00000000" w:rsidRPr="00000000" w14:paraId="000004E2">
      <w:pPr>
        <w:numPr>
          <w:ilvl w:val="1"/>
          <w:numId w:val="28"/>
        </w:numPr>
        <w:ind w:left="1440" w:hanging="360"/>
        <w:rPr>
          <w:rFonts w:ascii="Arial" w:cs="Arial" w:eastAsia="Arial" w:hAnsi="Arial"/>
          <w:color w:val="333333"/>
          <w:highlight w:val="white"/>
        </w:rPr>
      </w:pPr>
      <w:r w:rsidDel="00000000" w:rsidR="00000000" w:rsidRPr="00000000">
        <w:rPr>
          <w:rFonts w:ascii="Arial" w:cs="Arial" w:eastAsia="Arial" w:hAnsi="Arial"/>
          <w:color w:val="333333"/>
          <w:highlight w:val="white"/>
          <w:rtl w:val="0"/>
        </w:rPr>
        <w:t xml:space="preserve">ASCE provides the course content, while local groups are responsible for securing a facilitator and organizing the course locally.</w:t>
      </w:r>
    </w:p>
    <w:p w:rsidR="00000000" w:rsidDel="00000000" w:rsidP="00000000" w:rsidRDefault="00000000" w:rsidRPr="00000000" w14:paraId="000004E3">
      <w:pPr>
        <w:numPr>
          <w:ilvl w:val="1"/>
          <w:numId w:val="28"/>
        </w:numPr>
        <w:ind w:left="1440" w:hanging="360"/>
        <w:rPr>
          <w:rFonts w:ascii="Arial" w:cs="Arial" w:eastAsia="Arial" w:hAnsi="Arial"/>
          <w:color w:val="333333"/>
          <w:highlight w:val="white"/>
        </w:rPr>
      </w:pPr>
      <w:r w:rsidDel="00000000" w:rsidR="00000000" w:rsidRPr="00000000">
        <w:rPr>
          <w:rFonts w:ascii="Arial" w:cs="Arial" w:eastAsia="Arial" w:hAnsi="Arial"/>
          <w:color w:val="333333"/>
          <w:highlight w:val="white"/>
          <w:rtl w:val="0"/>
        </w:rPr>
        <w:t xml:space="preserve">Courses provide guidance, training and practical leadership and management concepts for civil engineers with less than 10 years of experience.  </w:t>
      </w:r>
    </w:p>
    <w:p w:rsidR="00000000" w:rsidDel="00000000" w:rsidP="00000000" w:rsidRDefault="00000000" w:rsidRPr="00000000" w14:paraId="000004E4">
      <w:pPr>
        <w:numPr>
          <w:ilvl w:val="1"/>
          <w:numId w:val="28"/>
        </w:numPr>
        <w:ind w:left="1440" w:hanging="360"/>
        <w:rPr>
          <w:rFonts w:ascii="Arial" w:cs="Arial" w:eastAsia="Arial" w:hAnsi="Arial"/>
          <w:color w:val="333333"/>
          <w:highlight w:val="white"/>
        </w:rPr>
      </w:pPr>
      <w:r w:rsidDel="00000000" w:rsidR="00000000" w:rsidRPr="00000000">
        <w:rPr>
          <w:rFonts w:ascii="Arial" w:cs="Arial" w:eastAsia="Arial" w:hAnsi="Arial"/>
          <w:color w:val="333333"/>
          <w:highlight w:val="white"/>
          <w:rtl w:val="0"/>
        </w:rPr>
        <w:t xml:space="preserve">The courses cover the following topics:</w:t>
      </w:r>
    </w:p>
    <w:p w:rsidR="00000000" w:rsidDel="00000000" w:rsidP="00000000" w:rsidRDefault="00000000" w:rsidRPr="00000000" w14:paraId="000004E5">
      <w:pPr>
        <w:numPr>
          <w:ilvl w:val="2"/>
          <w:numId w:val="11"/>
        </w:numPr>
        <w:shd w:fill="ffffff" w:val="clear"/>
        <w:ind w:left="2160" w:hanging="360"/>
        <w:rPr>
          <w:rFonts w:ascii="Arial" w:cs="Arial" w:eastAsia="Arial" w:hAnsi="Arial"/>
          <w:color w:val="333333"/>
        </w:rPr>
      </w:pPr>
      <w:hyperlink r:id="rId130">
        <w:r w:rsidDel="00000000" w:rsidR="00000000" w:rsidRPr="00000000">
          <w:rPr>
            <w:rFonts w:ascii="Arial" w:cs="Arial" w:eastAsia="Arial" w:hAnsi="Arial"/>
            <w:color w:val="0000ff"/>
            <w:u w:val="single"/>
            <w:rtl w:val="0"/>
          </w:rPr>
          <w:t xml:space="preserve">Career Development</w:t>
        </w:r>
      </w:hyperlink>
      <w:r w:rsidDel="00000000" w:rsidR="00000000" w:rsidRPr="00000000">
        <w:rPr>
          <w:rFonts w:ascii="Arial" w:cs="Arial" w:eastAsia="Arial" w:hAnsi="Arial"/>
          <w:b w:val="1"/>
          <w:color w:val="333333"/>
          <w:rtl w:val="0"/>
        </w:rPr>
        <w:t xml:space="preserve">:</w:t>
      </w:r>
      <w:r w:rsidDel="00000000" w:rsidR="00000000" w:rsidRPr="00000000">
        <w:rPr>
          <w:rFonts w:ascii="Arial" w:cs="Arial" w:eastAsia="Arial" w:hAnsi="Arial"/>
          <w:color w:val="333333"/>
          <w:rtl w:val="0"/>
        </w:rPr>
        <w:t xml:space="preserve"> Structure and develop your career for success</w:t>
      </w:r>
    </w:p>
    <w:p w:rsidR="00000000" w:rsidDel="00000000" w:rsidP="00000000" w:rsidRDefault="00000000" w:rsidRPr="00000000" w14:paraId="000004E6">
      <w:pPr>
        <w:numPr>
          <w:ilvl w:val="2"/>
          <w:numId w:val="11"/>
        </w:numPr>
        <w:shd w:fill="ffffff" w:val="clear"/>
        <w:ind w:left="2160" w:hanging="360"/>
        <w:rPr>
          <w:rFonts w:ascii="Arial" w:cs="Arial" w:eastAsia="Arial" w:hAnsi="Arial"/>
          <w:color w:val="333333"/>
        </w:rPr>
      </w:pPr>
      <w:hyperlink r:id="rId131">
        <w:r w:rsidDel="00000000" w:rsidR="00000000" w:rsidRPr="00000000">
          <w:rPr>
            <w:rFonts w:ascii="Arial" w:cs="Arial" w:eastAsia="Arial" w:hAnsi="Arial"/>
            <w:color w:val="0000ff"/>
            <w:u w:val="single"/>
            <w:rtl w:val="0"/>
          </w:rPr>
          <w:t xml:space="preserve">Leadership</w:t>
        </w:r>
      </w:hyperlink>
      <w:r w:rsidDel="00000000" w:rsidR="00000000" w:rsidRPr="00000000">
        <w:rPr>
          <w:rFonts w:ascii="Arial" w:cs="Arial" w:eastAsia="Arial" w:hAnsi="Arial"/>
          <w:b w:val="1"/>
          <w:color w:val="333333"/>
          <w:rtl w:val="0"/>
        </w:rPr>
        <w:t xml:space="preserve">:</w:t>
      </w:r>
      <w:r w:rsidDel="00000000" w:rsidR="00000000" w:rsidRPr="00000000">
        <w:rPr>
          <w:rFonts w:ascii="Arial" w:cs="Arial" w:eastAsia="Arial" w:hAnsi="Arial"/>
          <w:color w:val="333333"/>
          <w:rtl w:val="0"/>
        </w:rPr>
        <w:t xml:space="preserve"> Manage and lead others</w:t>
      </w:r>
    </w:p>
    <w:p w:rsidR="00000000" w:rsidDel="00000000" w:rsidP="00000000" w:rsidRDefault="00000000" w:rsidRPr="00000000" w14:paraId="000004E7">
      <w:pPr>
        <w:numPr>
          <w:ilvl w:val="2"/>
          <w:numId w:val="11"/>
        </w:numPr>
        <w:shd w:fill="ffffff" w:val="clear"/>
        <w:ind w:left="2160" w:hanging="360"/>
        <w:rPr>
          <w:rFonts w:ascii="Arial" w:cs="Arial" w:eastAsia="Arial" w:hAnsi="Arial"/>
          <w:color w:val="333333"/>
        </w:rPr>
      </w:pPr>
      <w:hyperlink r:id="rId132">
        <w:r w:rsidDel="00000000" w:rsidR="00000000" w:rsidRPr="00000000">
          <w:rPr>
            <w:rFonts w:ascii="Arial" w:cs="Arial" w:eastAsia="Arial" w:hAnsi="Arial"/>
            <w:color w:val="0000ff"/>
            <w:u w:val="single"/>
            <w:rtl w:val="0"/>
          </w:rPr>
          <w:t xml:space="preserve">Project Management</w:t>
        </w:r>
      </w:hyperlink>
      <w:r w:rsidDel="00000000" w:rsidR="00000000" w:rsidRPr="00000000">
        <w:rPr>
          <w:rFonts w:ascii="Arial" w:cs="Arial" w:eastAsia="Arial" w:hAnsi="Arial"/>
          <w:b w:val="1"/>
          <w:color w:val="333333"/>
          <w:rtl w:val="0"/>
        </w:rPr>
        <w:t xml:space="preserve">:</w:t>
      </w:r>
      <w:r w:rsidDel="00000000" w:rsidR="00000000" w:rsidRPr="00000000">
        <w:rPr>
          <w:rFonts w:ascii="Arial" w:cs="Arial" w:eastAsia="Arial" w:hAnsi="Arial"/>
          <w:color w:val="333333"/>
          <w:rtl w:val="0"/>
        </w:rPr>
        <w:t xml:space="preserve"> Initiate, organize, and control projects</w:t>
      </w:r>
    </w:p>
    <w:p w:rsidR="00000000" w:rsidDel="00000000" w:rsidP="00000000" w:rsidRDefault="00000000" w:rsidRPr="00000000" w14:paraId="000004E8">
      <w:pPr>
        <w:numPr>
          <w:ilvl w:val="2"/>
          <w:numId w:val="11"/>
        </w:numPr>
        <w:shd w:fill="ffffff" w:val="clear"/>
        <w:ind w:left="2160" w:hanging="360"/>
        <w:rPr>
          <w:rFonts w:ascii="Arial" w:cs="Arial" w:eastAsia="Arial" w:hAnsi="Arial"/>
          <w:color w:val="333333"/>
        </w:rPr>
      </w:pPr>
      <w:hyperlink r:id="rId133">
        <w:r w:rsidDel="00000000" w:rsidR="00000000" w:rsidRPr="00000000">
          <w:rPr>
            <w:rFonts w:ascii="Arial" w:cs="Arial" w:eastAsia="Arial" w:hAnsi="Arial"/>
            <w:color w:val="0000ff"/>
            <w:u w:val="single"/>
            <w:rtl w:val="0"/>
          </w:rPr>
          <w:t xml:space="preserve">Communication</w:t>
        </w:r>
      </w:hyperlink>
      <w:r w:rsidDel="00000000" w:rsidR="00000000" w:rsidRPr="00000000">
        <w:rPr>
          <w:rFonts w:ascii="Arial" w:cs="Arial" w:eastAsia="Arial" w:hAnsi="Arial"/>
          <w:b w:val="1"/>
          <w:color w:val="333333"/>
          <w:rtl w:val="0"/>
        </w:rPr>
        <w:t xml:space="preserve">:</w:t>
      </w:r>
      <w:r w:rsidDel="00000000" w:rsidR="00000000" w:rsidRPr="00000000">
        <w:rPr>
          <w:rFonts w:ascii="Arial" w:cs="Arial" w:eastAsia="Arial" w:hAnsi="Arial"/>
          <w:color w:val="333333"/>
          <w:rtl w:val="0"/>
        </w:rPr>
        <w:t xml:space="preserve"> Learn effective written and verbal communication </w:t>
      </w:r>
    </w:p>
    <w:p w:rsidR="00000000" w:rsidDel="00000000" w:rsidP="00000000" w:rsidRDefault="00000000" w:rsidRPr="00000000" w14:paraId="000004E9">
      <w:pPr>
        <w:numPr>
          <w:ilvl w:val="2"/>
          <w:numId w:val="11"/>
        </w:numPr>
        <w:shd w:fill="ffffff" w:val="clear"/>
        <w:ind w:left="2160" w:hanging="360"/>
        <w:rPr>
          <w:rFonts w:ascii="Arial" w:cs="Arial" w:eastAsia="Arial" w:hAnsi="Arial"/>
          <w:color w:val="333333"/>
        </w:rPr>
      </w:pPr>
      <w:hyperlink r:id="rId134">
        <w:r w:rsidDel="00000000" w:rsidR="00000000" w:rsidRPr="00000000">
          <w:rPr>
            <w:rFonts w:ascii="Arial" w:cs="Arial" w:eastAsia="Arial" w:hAnsi="Arial"/>
            <w:color w:val="0000ff"/>
            <w:u w:val="single"/>
            <w:rtl w:val="0"/>
          </w:rPr>
          <w:t xml:space="preserve">Change &amp; Innovation</w:t>
        </w:r>
      </w:hyperlink>
      <w:r w:rsidDel="00000000" w:rsidR="00000000" w:rsidRPr="00000000">
        <w:rPr>
          <w:rFonts w:ascii="Arial" w:cs="Arial" w:eastAsia="Arial" w:hAnsi="Arial"/>
          <w:b w:val="1"/>
          <w:color w:val="333333"/>
          <w:rtl w:val="0"/>
        </w:rPr>
        <w:t xml:space="preserve">:</w:t>
      </w:r>
      <w:r w:rsidDel="00000000" w:rsidR="00000000" w:rsidRPr="00000000">
        <w:rPr>
          <w:rFonts w:ascii="Arial" w:cs="Arial" w:eastAsia="Arial" w:hAnsi="Arial"/>
          <w:color w:val="333333"/>
          <w:rtl w:val="0"/>
        </w:rPr>
        <w:t xml:space="preserve"> Be an agent of change and innovation</w:t>
      </w:r>
    </w:p>
    <w:p w:rsidR="00000000" w:rsidDel="00000000" w:rsidP="00000000" w:rsidRDefault="00000000" w:rsidRPr="00000000" w14:paraId="000004EA">
      <w:pPr>
        <w:numPr>
          <w:ilvl w:val="0"/>
          <w:numId w:val="28"/>
        </w:numPr>
        <w:ind w:left="720" w:hanging="360"/>
        <w:rPr>
          <w:rFonts w:ascii="Arial" w:cs="Arial" w:eastAsia="Arial" w:hAnsi="Arial"/>
        </w:rPr>
      </w:pPr>
      <w:r w:rsidDel="00000000" w:rsidR="00000000" w:rsidRPr="00000000">
        <w:rPr>
          <w:rFonts w:ascii="Arial" w:cs="Arial" w:eastAsia="Arial" w:hAnsi="Arial"/>
          <w:rtl w:val="0"/>
        </w:rPr>
        <w:t xml:space="preserve">Sections and Branches: </w:t>
      </w:r>
      <w:hyperlink r:id="rId135">
        <w:r w:rsidDel="00000000" w:rsidR="00000000" w:rsidRPr="00000000">
          <w:rPr>
            <w:rFonts w:ascii="Arial" w:cs="Arial" w:eastAsia="Arial" w:hAnsi="Arial"/>
            <w:color w:val="0000ff"/>
            <w:u w:val="single"/>
            <w:rtl w:val="0"/>
          </w:rPr>
          <w:t xml:space="preserve">http://www.asce.org/regions_sections_branches/</w:t>
        </w:r>
      </w:hyperlink>
      <w:r w:rsidDel="00000000" w:rsidR="00000000" w:rsidRPr="00000000">
        <w:rPr>
          <w:rtl w:val="0"/>
        </w:rPr>
      </w:r>
    </w:p>
    <w:p w:rsidR="00000000" w:rsidDel="00000000" w:rsidP="00000000" w:rsidRDefault="00000000" w:rsidRPr="00000000" w14:paraId="000004EB">
      <w:pPr>
        <w:numPr>
          <w:ilvl w:val="1"/>
          <w:numId w:val="28"/>
        </w:numPr>
        <w:ind w:left="1440" w:hanging="360"/>
        <w:rPr>
          <w:rFonts w:ascii="Arial" w:cs="Arial" w:eastAsia="Arial" w:hAnsi="Arial"/>
        </w:rPr>
      </w:pPr>
      <w:r w:rsidDel="00000000" w:rsidR="00000000" w:rsidRPr="00000000">
        <w:rPr>
          <w:rFonts w:ascii="Arial" w:cs="Arial" w:eastAsia="Arial" w:hAnsi="Arial"/>
          <w:color w:val="333333"/>
          <w:highlight w:val="white"/>
          <w:rtl w:val="0"/>
        </w:rPr>
        <w:t xml:space="preserve">Gain access to additional leadership training opportunities such as the Multi-Region Leadership Conference and the Presidents and Governors Forum, and more.</w:t>
      </w:r>
      <w:r w:rsidDel="00000000" w:rsidR="00000000" w:rsidRPr="00000000">
        <w:rPr>
          <w:rtl w:val="0"/>
        </w:rPr>
      </w:r>
    </w:p>
    <w:p w:rsidR="00000000" w:rsidDel="00000000" w:rsidP="00000000" w:rsidRDefault="00000000" w:rsidRPr="00000000" w14:paraId="000004EC">
      <w:pPr>
        <w:ind w:left="10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ED">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EE">
      <w:pPr>
        <w:ind w:left="10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EF">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F0">
      <w:pPr>
        <w:ind w:left="10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F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F2">
      <w:pPr>
        <w:ind w:left="10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F3">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F4">
      <w:pPr>
        <w:ind w:left="10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F5">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F6">
      <w:pPr>
        <w:ind w:left="10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F7">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F8">
      <w:pPr>
        <w:ind w:left="10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F9">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FA">
      <w:pPr>
        <w:ind w:left="10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FB">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FC">
      <w:pPr>
        <w:ind w:left="10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FD">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FE">
      <w:pPr>
        <w:ind w:left="10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FF">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500">
      <w:pPr>
        <w:ind w:left="10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0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502">
      <w:pPr>
        <w:ind w:left="10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03">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504">
      <w:pPr>
        <w:ind w:left="10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05">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506">
      <w:pPr>
        <w:ind w:left="10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07">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508">
      <w:pPr>
        <w:ind w:left="1080" w:firstLine="0"/>
        <w:rPr>
          <w:rFonts w:ascii="Arial" w:cs="Arial" w:eastAsia="Arial" w:hAnsi="Arial"/>
          <w:sz w:val="20"/>
          <w:szCs w:val="20"/>
        </w:rPr>
        <w:sectPr>
          <w:type w:val="nextPage"/>
          <w:pgSz w:h="15840" w:w="12240" w:orient="portrait"/>
          <w:pgMar w:bottom="274" w:top="1627" w:left="1325" w:right="1325" w:header="1440" w:footer="527"/>
        </w:sectPr>
      </w:pPr>
      <w:r w:rsidDel="00000000" w:rsidR="00000000" w:rsidRPr="00000000">
        <w:rPr>
          <w:rtl w:val="0"/>
        </w:rPr>
      </w:r>
    </w:p>
    <w:p w:rsidR="00000000" w:rsidDel="00000000" w:rsidP="00000000" w:rsidRDefault="00000000" w:rsidRPr="00000000" w14:paraId="00000509">
      <w:pPr>
        <w:pStyle w:val="Heading2"/>
        <w:numPr>
          <w:ilvl w:val="1"/>
          <w:numId w:val="25"/>
        </w:numPr>
        <w:ind w:left="720" w:hanging="720"/>
        <w:rPr/>
      </w:pPr>
      <w:bookmarkStart w:colFirst="0" w:colLast="0" w:name="_heading=h.1pxezwc" w:id="28"/>
      <w:bookmarkEnd w:id="28"/>
      <w:r w:rsidDel="00000000" w:rsidR="00000000" w:rsidRPr="00000000">
        <w:rPr>
          <w:rtl w:val="0"/>
        </w:rPr>
        <w:t xml:space="preserve">Ethics</w:t>
      </w:r>
    </w:p>
    <w:p w:rsidR="00000000" w:rsidDel="00000000" w:rsidP="00000000" w:rsidRDefault="00000000" w:rsidRPr="00000000" w14:paraId="0000050A">
      <w:pPr>
        <w:spacing w:line="276" w:lineRule="auto"/>
        <w:rPr>
          <w:rFonts w:ascii="Impact" w:cs="Impact" w:eastAsia="Impact" w:hAnsi="Impact"/>
          <w:sz w:val="48"/>
          <w:szCs w:val="48"/>
        </w:rPr>
      </w:pPr>
      <w:r w:rsidDel="00000000" w:rsidR="00000000" w:rsidRPr="00000000">
        <w:rPr>
          <w:rFonts w:ascii="Impact" w:cs="Impact" w:eastAsia="Impact" w:hAnsi="Impact"/>
          <w:sz w:val="48"/>
          <w:szCs w:val="48"/>
          <w:rtl w:val="0"/>
        </w:rPr>
        <w:t xml:space="preserve">TALKING POINTS:</w:t>
        <w:tab/>
        <w:tab/>
        <w:tab/>
        <w:tab/>
        <w:tab/>
        <w:tab/>
        <w:t xml:space="preserve">    </w:t>
      </w:r>
      <w:r w:rsidDel="00000000" w:rsidR="00000000" w:rsidRPr="00000000">
        <w:rPr>
          <w:rFonts w:ascii="Arial" w:cs="Arial" w:eastAsia="Arial" w:hAnsi="Arial"/>
          <w:b w:val="1"/>
          <w:rtl w:val="0"/>
        </w:rPr>
        <w:t xml:space="preserve">September 2021</w:t>
      </w:r>
      <w:r w:rsidDel="00000000" w:rsidR="00000000" w:rsidRPr="00000000">
        <w:rPr>
          <w:rtl w:val="0"/>
        </w:rPr>
      </w:r>
    </w:p>
    <w:p w:rsidR="00000000" w:rsidDel="00000000" w:rsidP="00000000" w:rsidRDefault="00000000" w:rsidRPr="00000000" w14:paraId="0000050B">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50C">
      <w:pPr>
        <w:rPr>
          <w:rFonts w:ascii="Arial" w:cs="Arial" w:eastAsia="Arial" w:hAnsi="Arial"/>
          <w:b w:val="1"/>
        </w:rPr>
      </w:pPr>
      <w:r w:rsidDel="00000000" w:rsidR="00000000" w:rsidRPr="00000000">
        <w:rPr>
          <w:rFonts w:ascii="Arial" w:cs="Arial" w:eastAsia="Arial" w:hAnsi="Arial"/>
          <w:b w:val="1"/>
          <w:rtl w:val="0"/>
        </w:rPr>
        <w:t xml:space="preserve">Summary</w:t>
      </w:r>
    </w:p>
    <w:p w:rsidR="00000000" w:rsidDel="00000000" w:rsidP="00000000" w:rsidRDefault="00000000" w:rsidRPr="00000000" w14:paraId="0000050D">
      <w:pPr>
        <w:numPr>
          <w:ilvl w:val="0"/>
          <w:numId w:val="23"/>
        </w:numPr>
        <w:spacing w:after="120" w:lineRule="auto"/>
        <w:ind w:left="720" w:hanging="360"/>
        <w:rPr>
          <w:rFonts w:ascii="Arial" w:cs="Arial" w:eastAsia="Arial" w:hAnsi="Arial"/>
        </w:rPr>
      </w:pPr>
      <w:r w:rsidDel="00000000" w:rsidR="00000000" w:rsidRPr="00000000">
        <w:rPr>
          <w:rFonts w:ascii="Arial" w:cs="Arial" w:eastAsia="Arial" w:hAnsi="Arial"/>
          <w:b w:val="1"/>
          <w:rtl w:val="0"/>
        </w:rPr>
        <w:t xml:space="preserve">Ethical principles and practices</w:t>
      </w:r>
      <w:r w:rsidDel="00000000" w:rsidR="00000000" w:rsidRPr="00000000">
        <w:rPr>
          <w:rFonts w:ascii="Arial" w:cs="Arial" w:eastAsia="Arial" w:hAnsi="Arial"/>
          <w:rtl w:val="0"/>
        </w:rPr>
        <w:t xml:space="preserve"> are the foundation on which the public trust in the engineering profession is built and maintained.  Given the critical importance of the work performed by civil engineers to the public welfare both now and in the future, it is vital that engineers uphold high ethical standards in their professional lives.</w:t>
      </w:r>
    </w:p>
    <w:p w:rsidR="00000000" w:rsidDel="00000000" w:rsidP="00000000" w:rsidRDefault="00000000" w:rsidRPr="00000000" w14:paraId="0000050E">
      <w:pPr>
        <w:numPr>
          <w:ilvl w:val="0"/>
          <w:numId w:val="23"/>
        </w:numPr>
        <w:spacing w:after="120" w:lineRule="auto"/>
        <w:ind w:left="720" w:hanging="360"/>
        <w:rPr>
          <w:rFonts w:ascii="Arial" w:cs="Arial" w:eastAsia="Arial" w:hAnsi="Arial"/>
        </w:rPr>
      </w:pPr>
      <w:r w:rsidDel="00000000" w:rsidR="00000000" w:rsidRPr="00000000">
        <w:rPr>
          <w:rFonts w:ascii="Arial" w:cs="Arial" w:eastAsia="Arial" w:hAnsi="Arial"/>
          <w:b w:val="1"/>
          <w:rtl w:val="0"/>
        </w:rPr>
        <w:t xml:space="preserve">Ethics education</w:t>
      </w:r>
      <w:r w:rsidDel="00000000" w:rsidR="00000000" w:rsidRPr="00000000">
        <w:rPr>
          <w:rFonts w:ascii="Arial" w:cs="Arial" w:eastAsia="Arial" w:hAnsi="Arial"/>
          <w:rtl w:val="0"/>
        </w:rPr>
        <w:t xml:space="preserve"> is an important element of professional training, both at the undergraduate level and in a professional’s lifelong continuing education.</w:t>
      </w:r>
    </w:p>
    <w:p w:rsidR="00000000" w:rsidDel="00000000" w:rsidP="00000000" w:rsidRDefault="00000000" w:rsidRPr="00000000" w14:paraId="0000050F">
      <w:pPr>
        <w:numPr>
          <w:ilvl w:val="0"/>
          <w:numId w:val="23"/>
        </w:numPr>
        <w:ind w:left="720" w:hanging="360"/>
        <w:rPr>
          <w:rFonts w:ascii="Arial" w:cs="Arial" w:eastAsia="Arial" w:hAnsi="Arial"/>
        </w:rPr>
      </w:pPr>
      <w:r w:rsidDel="00000000" w:rsidR="00000000" w:rsidRPr="00000000">
        <w:rPr>
          <w:rFonts w:ascii="Arial" w:cs="Arial" w:eastAsia="Arial" w:hAnsi="Arial"/>
          <w:b w:val="1"/>
          <w:rtl w:val="0"/>
        </w:rPr>
        <w:t xml:space="preserve">Sections and Branches</w:t>
      </w:r>
      <w:r w:rsidDel="00000000" w:rsidR="00000000" w:rsidRPr="00000000">
        <w:rPr>
          <w:rFonts w:ascii="Arial" w:cs="Arial" w:eastAsia="Arial" w:hAnsi="Arial"/>
          <w:rtl w:val="0"/>
        </w:rPr>
        <w:t xml:space="preserve"> serve an important role in providing and supporting ethics education opportunities in their local area, facilitating peer to peer discussion of ethical issues, and as a source of information and assistance with ethics investigation activities involving local members.</w:t>
      </w:r>
    </w:p>
    <w:p w:rsidR="00000000" w:rsidDel="00000000" w:rsidP="00000000" w:rsidRDefault="00000000" w:rsidRPr="00000000" w14:paraId="00000510">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511">
      <w:pPr>
        <w:rPr>
          <w:rFonts w:ascii="Arial" w:cs="Arial" w:eastAsia="Arial" w:hAnsi="Arial"/>
          <w:b w:val="1"/>
        </w:rPr>
      </w:pPr>
      <w:r w:rsidDel="00000000" w:rsidR="00000000" w:rsidRPr="00000000">
        <w:rPr>
          <w:rFonts w:ascii="Arial" w:cs="Arial" w:eastAsia="Arial" w:hAnsi="Arial"/>
          <w:b w:val="1"/>
          <w:rtl w:val="0"/>
        </w:rPr>
        <w:t xml:space="preserve">Key Points</w:t>
      </w:r>
    </w:p>
    <w:p w:rsidR="00000000" w:rsidDel="00000000" w:rsidP="00000000" w:rsidRDefault="00000000" w:rsidRPr="00000000" w14:paraId="00000512">
      <w:pPr>
        <w:numPr>
          <w:ilvl w:val="0"/>
          <w:numId w:val="47"/>
        </w:numPr>
        <w:spacing w:after="120" w:lineRule="auto"/>
        <w:ind w:left="720" w:hanging="360"/>
        <w:rPr>
          <w:rFonts w:ascii="Arial" w:cs="Arial" w:eastAsia="Arial" w:hAnsi="Arial"/>
        </w:rPr>
      </w:pPr>
      <w:r w:rsidDel="00000000" w:rsidR="00000000" w:rsidRPr="00000000">
        <w:rPr>
          <w:rFonts w:ascii="Arial" w:cs="Arial" w:eastAsia="Arial" w:hAnsi="Arial"/>
          <w:rtl w:val="0"/>
        </w:rPr>
        <w:t xml:space="preserve">All ASCE members must conform to the Society’s Code of Ethics (ASCE Constitution, § 2.2). It is the duty of every Society member to report to the Committee on Professional Conduct any observed violation of the Code (ASCE Bylaws § 3.0.1 and ASCE Code of Ethics § 5.i.).</w:t>
      </w:r>
    </w:p>
    <w:p w:rsidR="00000000" w:rsidDel="00000000" w:rsidP="00000000" w:rsidRDefault="00000000" w:rsidRPr="00000000" w14:paraId="00000513">
      <w:pPr>
        <w:numPr>
          <w:ilvl w:val="0"/>
          <w:numId w:val="47"/>
        </w:numPr>
        <w:spacing w:after="120" w:lineRule="auto"/>
        <w:ind w:left="720" w:hanging="360"/>
        <w:rPr>
          <w:rFonts w:ascii="Arial" w:cs="Arial" w:eastAsia="Arial" w:hAnsi="Arial"/>
        </w:rPr>
      </w:pPr>
      <w:r w:rsidDel="00000000" w:rsidR="00000000" w:rsidRPr="00000000">
        <w:rPr>
          <w:rFonts w:ascii="Arial" w:cs="Arial" w:eastAsia="Arial" w:hAnsi="Arial"/>
          <w:rtl w:val="0"/>
        </w:rPr>
        <w:t xml:space="preserve">ASCE’s Body of Knowledge includes the ability to “develop courses of action to ethical dilemmas in complex situations” and to “advocate for ethical behavior in the practice of civil engineering” as skills that are required for entry into the practice of civil engineering at the professional level</w:t>
      </w:r>
    </w:p>
    <w:p w:rsidR="00000000" w:rsidDel="00000000" w:rsidP="00000000" w:rsidRDefault="00000000" w:rsidRPr="00000000" w14:paraId="00000514">
      <w:pPr>
        <w:numPr>
          <w:ilvl w:val="0"/>
          <w:numId w:val="49"/>
        </w:numPr>
        <w:spacing w:after="12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Corruption in the global construction industry is a huge economic burden, and ASCE is involved in efforts to raise awareness on this issue and to educate professionals on means and methods to combat corruption and promote zero tolerance for bribery, fraud, and corruption.</w:t>
      </w:r>
    </w:p>
    <w:p w:rsidR="00000000" w:rsidDel="00000000" w:rsidP="00000000" w:rsidRDefault="00000000" w:rsidRPr="00000000" w14:paraId="00000515">
      <w:pPr>
        <w:numPr>
          <w:ilvl w:val="0"/>
          <w:numId w:val="49"/>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ASCE </w:t>
      </w:r>
      <w:hyperlink r:id="rId136">
        <w:r w:rsidDel="00000000" w:rsidR="00000000" w:rsidRPr="00000000">
          <w:rPr>
            <w:rFonts w:ascii="Arial" w:cs="Arial" w:eastAsia="Arial" w:hAnsi="Arial"/>
            <w:color w:val="0000ff"/>
            <w:u w:val="single"/>
            <w:rtl w:val="0"/>
          </w:rPr>
          <w:t xml:space="preserve">Policy Statement Number 425</w:t>
        </w:r>
      </w:hyperlink>
      <w:r w:rsidDel="00000000" w:rsidR="00000000" w:rsidRPr="00000000">
        <w:rPr>
          <w:rFonts w:ascii="Arial" w:cs="Arial" w:eastAsia="Arial" w:hAnsi="Arial"/>
          <w:color w:val="000000"/>
          <w:rtl w:val="0"/>
        </w:rPr>
        <w:t xml:space="preserve"> encourages all state boards of engineering licensure to institute a requirement for a minimum of 15 hours of documented continuing professional development per year, including ethics training, as a condition for maintaining status as a licensed professional engineer.  </w:t>
      </w:r>
    </w:p>
    <w:p w:rsidR="00000000" w:rsidDel="00000000" w:rsidP="00000000" w:rsidRDefault="00000000" w:rsidRPr="00000000" w14:paraId="00000516">
      <w:pPr>
        <w:rPr>
          <w:rFonts w:ascii="Arial" w:cs="Arial" w:eastAsia="Arial" w:hAnsi="Arial"/>
        </w:rPr>
      </w:pPr>
      <w:r w:rsidDel="00000000" w:rsidR="00000000" w:rsidRPr="00000000">
        <w:rPr>
          <w:rtl w:val="0"/>
        </w:rPr>
      </w:r>
    </w:p>
    <w:p w:rsidR="00000000" w:rsidDel="00000000" w:rsidP="00000000" w:rsidRDefault="00000000" w:rsidRPr="00000000" w14:paraId="00000517">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518">
      <w:pPr>
        <w:rPr>
          <w:rFonts w:ascii="Arial" w:cs="Arial" w:eastAsia="Arial" w:hAnsi="Arial"/>
          <w:b w:val="1"/>
        </w:rPr>
      </w:pPr>
      <w:r w:rsidDel="00000000" w:rsidR="00000000" w:rsidRPr="00000000">
        <w:rPr>
          <w:rFonts w:ascii="Arial" w:cs="Arial" w:eastAsia="Arial" w:hAnsi="Arial"/>
          <w:b w:val="1"/>
          <w:rtl w:val="0"/>
        </w:rPr>
        <w:t xml:space="preserve">Resources</w:t>
      </w:r>
    </w:p>
    <w:p w:rsidR="00000000" w:rsidDel="00000000" w:rsidP="00000000" w:rsidRDefault="00000000" w:rsidRPr="00000000" w14:paraId="00000519">
      <w:pPr>
        <w:numPr>
          <w:ilvl w:val="0"/>
          <w:numId w:val="1"/>
        </w:numPr>
        <w:spacing w:after="120" w:lineRule="auto"/>
        <w:ind w:left="720" w:hanging="360"/>
        <w:rPr>
          <w:rFonts w:ascii="Arial" w:cs="Arial" w:eastAsia="Arial" w:hAnsi="Arial"/>
        </w:rPr>
      </w:pPr>
      <w:r w:rsidDel="00000000" w:rsidR="00000000" w:rsidRPr="00000000">
        <w:rPr>
          <w:rFonts w:ascii="Arial" w:cs="Arial" w:eastAsia="Arial" w:hAnsi="Arial"/>
          <w:u w:val="single"/>
          <w:rtl w:val="0"/>
        </w:rPr>
        <w:t xml:space="preserve">The ASCE Code of Ethics </w:t>
      </w:r>
      <w:r w:rsidDel="00000000" w:rsidR="00000000" w:rsidRPr="00000000">
        <w:rPr>
          <w:rFonts w:ascii="Arial" w:cs="Arial" w:eastAsia="Arial" w:hAnsi="Arial"/>
          <w:rtl w:val="0"/>
        </w:rPr>
        <w:t xml:space="preserve">is available online at: </w:t>
      </w:r>
      <w:hyperlink r:id="rId137">
        <w:r w:rsidDel="00000000" w:rsidR="00000000" w:rsidRPr="00000000">
          <w:rPr>
            <w:rFonts w:ascii="Arial" w:cs="Arial" w:eastAsia="Arial" w:hAnsi="Arial"/>
            <w:color w:val="0000ff"/>
            <w:u w:val="single"/>
            <w:rtl w:val="0"/>
          </w:rPr>
          <w:t xml:space="preserve">http://www.asce.org/code_of_ethics/</w:t>
        </w:r>
      </w:hyperlink>
      <w:r w:rsidDel="00000000" w:rsidR="00000000" w:rsidRPr="00000000">
        <w:rPr>
          <w:rFonts w:ascii="Arial" w:cs="Arial" w:eastAsia="Arial" w:hAnsi="Arial"/>
          <w:rtl w:val="0"/>
        </w:rPr>
        <w:t xml:space="preserve">.  Complaint forms and information about reporting Code of Ethics violations are also available on this web page.</w:t>
      </w:r>
    </w:p>
    <w:p w:rsidR="00000000" w:rsidDel="00000000" w:rsidP="00000000" w:rsidRDefault="00000000" w:rsidRPr="00000000" w14:paraId="0000051A">
      <w:pPr>
        <w:numPr>
          <w:ilvl w:val="0"/>
          <w:numId w:val="1"/>
        </w:numPr>
        <w:spacing w:after="120" w:lineRule="auto"/>
        <w:ind w:left="720" w:hanging="360"/>
        <w:rPr>
          <w:rFonts w:ascii="Arial" w:cs="Arial" w:eastAsia="Arial" w:hAnsi="Arial"/>
        </w:rPr>
      </w:pPr>
      <w:r w:rsidDel="00000000" w:rsidR="00000000" w:rsidRPr="00000000">
        <w:rPr>
          <w:rFonts w:ascii="Arial" w:cs="Arial" w:eastAsia="Arial" w:hAnsi="Arial"/>
          <w:u w:val="single"/>
          <w:rtl w:val="0"/>
        </w:rPr>
        <w:t xml:space="preserve">The ASCE Ethics Hotline</w:t>
      </w:r>
      <w:r w:rsidDel="00000000" w:rsidR="00000000" w:rsidRPr="00000000">
        <w:rPr>
          <w:rFonts w:ascii="Arial" w:cs="Arial" w:eastAsia="Arial" w:hAnsi="Arial"/>
          <w:rtl w:val="0"/>
        </w:rPr>
        <w:t xml:space="preserve"> (800-548-2723 x6151) is available for members to call with ethics questions.</w:t>
      </w:r>
    </w:p>
    <w:p w:rsidR="00000000" w:rsidDel="00000000" w:rsidP="00000000" w:rsidRDefault="00000000" w:rsidRPr="00000000" w14:paraId="0000051B">
      <w:pPr>
        <w:numPr>
          <w:ilvl w:val="0"/>
          <w:numId w:val="1"/>
        </w:numPr>
        <w:spacing w:after="120" w:lineRule="auto"/>
        <w:ind w:left="720" w:hanging="360"/>
        <w:rPr>
          <w:rFonts w:ascii="Arial" w:cs="Arial" w:eastAsia="Arial" w:hAnsi="Arial"/>
        </w:rPr>
      </w:pPr>
      <w:r w:rsidDel="00000000" w:rsidR="00000000" w:rsidRPr="00000000">
        <w:rPr>
          <w:rFonts w:ascii="Arial" w:cs="Arial" w:eastAsia="Arial" w:hAnsi="Arial"/>
          <w:u w:val="single"/>
          <w:rtl w:val="0"/>
        </w:rPr>
        <w:t xml:space="preserve">The Order of the Engineer</w:t>
      </w:r>
      <w:r w:rsidDel="00000000" w:rsidR="00000000" w:rsidRPr="00000000">
        <w:rPr>
          <w:rFonts w:ascii="Arial" w:cs="Arial" w:eastAsia="Arial" w:hAnsi="Arial"/>
          <w:rtl w:val="0"/>
        </w:rPr>
        <w:t xml:space="preserve"> includes engineers who have received a symbolic ring after taking a voluntary oath to practice engineering with integrity and high professional standards.  ASCE is a link of the Order, and Sections and Branches can host their own induction ceremonies with assistance from ASCE Headquarters by contacting </w:t>
      </w:r>
      <w:hyperlink r:id="rId138">
        <w:r w:rsidDel="00000000" w:rsidR="00000000" w:rsidRPr="00000000">
          <w:rPr>
            <w:rFonts w:ascii="Arial" w:cs="Arial" w:eastAsia="Arial" w:hAnsi="Arial"/>
            <w:color w:val="0000ff"/>
            <w:u w:val="single"/>
            <w:rtl w:val="0"/>
          </w:rPr>
          <w:t xml:space="preserve">calbornoz@asce.org</w:t>
        </w:r>
      </w:hyperlink>
      <w:r w:rsidDel="00000000" w:rsidR="00000000" w:rsidRPr="00000000">
        <w:rPr>
          <w:rFonts w:ascii="Arial" w:cs="Arial" w:eastAsia="Arial" w:hAnsi="Arial"/>
          <w:rtl w:val="0"/>
        </w:rPr>
        <w:t xml:space="preserve">.  See more at </w:t>
      </w:r>
      <w:hyperlink r:id="rId139">
        <w:r w:rsidDel="00000000" w:rsidR="00000000" w:rsidRPr="00000000">
          <w:rPr>
            <w:rFonts w:ascii="Arial" w:cs="Arial" w:eastAsia="Arial" w:hAnsi="Arial"/>
            <w:color w:val="0000ff"/>
            <w:u w:val="single"/>
            <w:rtl w:val="0"/>
          </w:rPr>
          <w:t xml:space="preserve">www.order-of-the-engineer.org</w:t>
        </w:r>
      </w:hyperlink>
      <w:r w:rsidDel="00000000" w:rsidR="00000000" w:rsidRPr="00000000">
        <w:rPr>
          <w:rFonts w:ascii="Arial" w:cs="Arial" w:eastAsia="Arial" w:hAnsi="Arial"/>
          <w:rtl w:val="0"/>
        </w:rPr>
        <w:t xml:space="preserve"> or </w:t>
      </w:r>
      <w:hyperlink r:id="rId140">
        <w:r w:rsidDel="00000000" w:rsidR="00000000" w:rsidRPr="00000000">
          <w:rPr>
            <w:rFonts w:ascii="Arial" w:cs="Arial" w:eastAsia="Arial" w:hAnsi="Arial"/>
            <w:color w:val="0000ff"/>
            <w:u w:val="single"/>
            <w:rtl w:val="0"/>
          </w:rPr>
          <w:t xml:space="preserve">www.asce.org//Order_of_the_Engineer</w:t>
        </w:r>
      </w:hyperlink>
      <w:r w:rsidDel="00000000" w:rsidR="00000000" w:rsidRPr="00000000">
        <w:rPr>
          <w:rFonts w:ascii="Arial" w:cs="Arial" w:eastAsia="Arial" w:hAnsi="Arial"/>
          <w:rtl w:val="0"/>
        </w:rPr>
        <w:t xml:space="preserve">.  </w:t>
      </w:r>
    </w:p>
    <w:p w:rsidR="00000000" w:rsidDel="00000000" w:rsidP="00000000" w:rsidRDefault="00000000" w:rsidRPr="00000000" w14:paraId="0000051C">
      <w:pPr>
        <w:numPr>
          <w:ilvl w:val="0"/>
          <w:numId w:val="1"/>
        </w:numPr>
        <w:spacing w:after="120" w:lineRule="auto"/>
        <w:ind w:left="720" w:hanging="360"/>
        <w:rPr>
          <w:rFonts w:ascii="Arial" w:cs="Arial" w:eastAsia="Arial" w:hAnsi="Arial"/>
        </w:rPr>
      </w:pPr>
      <w:r w:rsidDel="00000000" w:rsidR="00000000" w:rsidRPr="00000000">
        <w:rPr>
          <w:rFonts w:ascii="Arial" w:cs="Arial" w:eastAsia="Arial" w:hAnsi="Arial"/>
          <w:u w:val="single"/>
          <w:rtl w:val="0"/>
        </w:rPr>
        <w:t xml:space="preserve">Regular live and on-demand seminars and webinars</w:t>
      </w:r>
      <w:r w:rsidDel="00000000" w:rsidR="00000000" w:rsidRPr="00000000">
        <w:rPr>
          <w:rFonts w:ascii="Arial" w:cs="Arial" w:eastAsia="Arial" w:hAnsi="Arial"/>
          <w:rtl w:val="0"/>
        </w:rPr>
        <w:t xml:space="preserve"> are available.  More information is available on ASCE’s web site or can be requested by emailing </w:t>
      </w:r>
      <w:hyperlink r:id="rId141">
        <w:r w:rsidDel="00000000" w:rsidR="00000000" w:rsidRPr="00000000">
          <w:rPr>
            <w:rFonts w:ascii="Arial" w:cs="Arial" w:eastAsia="Arial" w:hAnsi="Arial"/>
            <w:color w:val="0000ff"/>
            <w:u w:val="single"/>
            <w:rtl w:val="0"/>
          </w:rPr>
          <w:t xml:space="preserve">member@asce.org</w:t>
        </w:r>
      </w:hyperlink>
      <w:r w:rsidDel="00000000" w:rsidR="00000000" w:rsidRPr="00000000">
        <w:rPr>
          <w:rFonts w:ascii="Arial" w:cs="Arial" w:eastAsia="Arial" w:hAnsi="Arial"/>
          <w:rtl w:val="0"/>
        </w:rPr>
        <w:t xml:space="preserve"> or calling 800-548-2723 between the hours of 9 am – 6 pm on Monday-Friday</w:t>
      </w:r>
      <w:r w:rsidDel="00000000" w:rsidR="00000000" w:rsidRPr="00000000">
        <w:rPr>
          <w:rFonts w:ascii="Arial" w:cs="Arial" w:eastAsia="Arial" w:hAnsi="Arial"/>
          <w:i w:val="1"/>
          <w:rtl w:val="0"/>
        </w:rPr>
        <w:t xml:space="preserve">.</w:t>
      </w:r>
      <w:r w:rsidDel="00000000" w:rsidR="00000000" w:rsidRPr="00000000">
        <w:rPr>
          <w:rtl w:val="0"/>
        </w:rPr>
      </w:r>
    </w:p>
    <w:p w:rsidR="00000000" w:rsidDel="00000000" w:rsidP="00000000" w:rsidRDefault="00000000" w:rsidRPr="00000000" w14:paraId="0000051D">
      <w:pPr>
        <w:numPr>
          <w:ilvl w:val="0"/>
          <w:numId w:val="1"/>
        </w:numPr>
        <w:spacing w:after="120" w:lineRule="auto"/>
        <w:ind w:left="720" w:hanging="360"/>
        <w:rPr>
          <w:rFonts w:ascii="Arial" w:cs="Arial" w:eastAsia="Arial" w:hAnsi="Arial"/>
        </w:rPr>
      </w:pPr>
      <w:r w:rsidDel="00000000" w:rsidR="00000000" w:rsidRPr="00000000">
        <w:rPr>
          <w:rFonts w:ascii="Arial" w:cs="Arial" w:eastAsia="Arial" w:hAnsi="Arial"/>
          <w:i w:val="1"/>
          <w:u w:val="single"/>
          <w:rtl w:val="0"/>
        </w:rPr>
        <w:t xml:space="preserve">Civil Engineering</w:t>
      </w:r>
      <w:r w:rsidDel="00000000" w:rsidR="00000000" w:rsidRPr="00000000">
        <w:rPr>
          <w:rFonts w:ascii="Arial" w:cs="Arial" w:eastAsia="Arial" w:hAnsi="Arial"/>
          <w:u w:val="single"/>
          <w:rtl w:val="0"/>
        </w:rPr>
        <w:t xml:space="preserve">’s bimonthly “A Question of Ethics” column</w:t>
      </w:r>
      <w:r w:rsidDel="00000000" w:rsidR="00000000" w:rsidRPr="00000000">
        <w:rPr>
          <w:rFonts w:ascii="Arial" w:cs="Arial" w:eastAsia="Arial" w:hAnsi="Arial"/>
          <w:rtl w:val="0"/>
        </w:rPr>
        <w:t xml:space="preserve"> features ethics case studies, hypothetical scenarios, and examinations of other ethical issues facing the engineering profession.  See the current column in the “Departments” section of </w:t>
      </w:r>
      <w:r w:rsidDel="00000000" w:rsidR="00000000" w:rsidRPr="00000000">
        <w:rPr>
          <w:rFonts w:ascii="Arial" w:cs="Arial" w:eastAsia="Arial" w:hAnsi="Arial"/>
          <w:i w:val="1"/>
          <w:rtl w:val="0"/>
        </w:rPr>
        <w:t xml:space="preserve">Civil Engineering</w:t>
      </w:r>
      <w:r w:rsidDel="00000000" w:rsidR="00000000" w:rsidRPr="00000000">
        <w:rPr>
          <w:rFonts w:ascii="Arial" w:cs="Arial" w:eastAsia="Arial" w:hAnsi="Arial"/>
          <w:rtl w:val="0"/>
        </w:rPr>
        <w:t xml:space="preserve"> magazine at </w:t>
      </w:r>
      <w:hyperlink r:id="rId142">
        <w:r w:rsidDel="00000000" w:rsidR="00000000" w:rsidRPr="00000000">
          <w:rPr>
            <w:rFonts w:ascii="Arial" w:cs="Arial" w:eastAsia="Arial" w:hAnsi="Arial"/>
            <w:color w:val="0000ff"/>
            <w:u w:val="single"/>
            <w:rtl w:val="0"/>
          </w:rPr>
          <w:t xml:space="preserve">www.asce.org/cemagazine/</w:t>
        </w:r>
      </w:hyperlink>
      <w:r w:rsidDel="00000000" w:rsidR="00000000" w:rsidRPr="00000000">
        <w:rPr>
          <w:rFonts w:ascii="Arial" w:cs="Arial" w:eastAsia="Arial" w:hAnsi="Arial"/>
          <w:rtl w:val="0"/>
        </w:rPr>
        <w:t xml:space="preserve">, or see both current and past column topics at </w:t>
      </w:r>
      <w:hyperlink r:id="rId143">
        <w:r w:rsidDel="00000000" w:rsidR="00000000" w:rsidRPr="00000000">
          <w:rPr>
            <w:rFonts w:ascii="Arial" w:cs="Arial" w:eastAsia="Arial" w:hAnsi="Arial"/>
            <w:color w:val="0000ff"/>
            <w:u w:val="single"/>
            <w:rtl w:val="0"/>
          </w:rPr>
          <w:t xml:space="preserve">http://www.asce.org/a-question-of-ethics/</w:t>
        </w:r>
      </w:hyperlink>
      <w:r w:rsidDel="00000000" w:rsidR="00000000" w:rsidRPr="00000000">
        <w:rPr>
          <w:rFonts w:ascii="Arial" w:cs="Arial" w:eastAsia="Arial" w:hAnsi="Arial"/>
          <w:rtl w:val="0"/>
        </w:rPr>
        <w:t xml:space="preserve">.  </w:t>
      </w:r>
    </w:p>
    <w:p w:rsidR="00000000" w:rsidDel="00000000" w:rsidP="00000000" w:rsidRDefault="00000000" w:rsidRPr="00000000" w14:paraId="0000051E">
      <w:pPr>
        <w:numPr>
          <w:ilvl w:val="0"/>
          <w:numId w:val="1"/>
        </w:numPr>
        <w:spacing w:after="120" w:lineRule="auto"/>
        <w:ind w:left="720" w:hanging="360"/>
        <w:rPr>
          <w:rFonts w:ascii="Arial" w:cs="Arial" w:eastAsia="Arial" w:hAnsi="Arial"/>
        </w:rPr>
      </w:pPr>
      <w:r w:rsidDel="00000000" w:rsidR="00000000" w:rsidRPr="00000000">
        <w:rPr>
          <w:rFonts w:ascii="Arial" w:cs="Arial" w:eastAsia="Arial" w:hAnsi="Arial"/>
          <w:i w:val="1"/>
          <w:u w:val="single"/>
          <w:rtl w:val="0"/>
        </w:rPr>
        <w:t xml:space="preserve">Ethicana</w:t>
      </w:r>
      <w:r w:rsidDel="00000000" w:rsidR="00000000" w:rsidRPr="00000000">
        <w:rPr>
          <w:rFonts w:ascii="Arial" w:cs="Arial" w:eastAsia="Arial" w:hAnsi="Arial"/>
          <w:rtl w:val="0"/>
        </w:rPr>
        <w:t xml:space="preserve"> is the centerpiece of the Global Anti-Corruption Education and Training Project.  ASCE was a major contributor to that project and utilizes the case study video and training material to highlight ethical challenges in the global construction industry.  The video can be viewed and training material downloaded for free at </w:t>
      </w:r>
      <w:hyperlink r:id="rId144">
        <w:r w:rsidDel="00000000" w:rsidR="00000000" w:rsidRPr="00000000">
          <w:rPr>
            <w:rFonts w:ascii="Arial" w:cs="Arial" w:eastAsia="Arial" w:hAnsi="Arial"/>
            <w:color w:val="0000ff"/>
            <w:u w:val="single"/>
            <w:rtl w:val="0"/>
          </w:rPr>
          <w:t xml:space="preserve">http://www.ethicana.org/</w:t>
        </w:r>
      </w:hyperlink>
      <w:r w:rsidDel="00000000" w:rsidR="00000000" w:rsidRPr="00000000">
        <w:rPr>
          <w:rFonts w:ascii="Arial" w:cs="Arial" w:eastAsia="Arial" w:hAnsi="Arial"/>
          <w:rtl w:val="0"/>
        </w:rPr>
        <w:t xml:space="preserve">.</w:t>
      </w:r>
    </w:p>
    <w:p w:rsidR="00000000" w:rsidDel="00000000" w:rsidP="00000000" w:rsidRDefault="00000000" w:rsidRPr="00000000" w14:paraId="0000051F">
      <w:pPr>
        <w:numPr>
          <w:ilvl w:val="0"/>
          <w:numId w:val="1"/>
        </w:numPr>
        <w:spacing w:after="120" w:lineRule="auto"/>
        <w:ind w:left="720" w:hanging="360"/>
        <w:rPr>
          <w:rFonts w:ascii="Arial" w:cs="Arial" w:eastAsia="Arial" w:hAnsi="Arial"/>
        </w:rPr>
      </w:pPr>
      <w:r w:rsidDel="00000000" w:rsidR="00000000" w:rsidRPr="00000000">
        <w:rPr>
          <w:rFonts w:ascii="Arial" w:cs="Arial" w:eastAsia="Arial" w:hAnsi="Arial"/>
          <w:u w:val="single"/>
          <w:rtl w:val="0"/>
        </w:rPr>
        <w:t xml:space="preserve">The Engineer’s Charter</w:t>
      </w:r>
      <w:r w:rsidDel="00000000" w:rsidR="00000000" w:rsidRPr="00000000">
        <w:rPr>
          <w:rFonts w:ascii="Arial" w:cs="Arial" w:eastAsia="Arial" w:hAnsi="Arial"/>
          <w:rtl w:val="0"/>
        </w:rPr>
        <w:t xml:space="preserve"> is a pledge to abide by and support adoption of anti-corruption principles and a zero-tolerance policy toward bribery, fraud, and corruption.  Read and sign the Charter at </w:t>
      </w:r>
      <w:hyperlink r:id="rId145">
        <w:r w:rsidDel="00000000" w:rsidR="00000000" w:rsidRPr="00000000">
          <w:rPr>
            <w:rFonts w:ascii="Arial" w:cs="Arial" w:eastAsia="Arial" w:hAnsi="Arial"/>
            <w:color w:val="0000ff"/>
            <w:u w:val="single"/>
            <w:rtl w:val="0"/>
          </w:rPr>
          <w:t xml:space="preserve">http://www.asce.org/engineer-s-charter/</w:t>
        </w:r>
      </w:hyperlink>
      <w:r w:rsidDel="00000000" w:rsidR="00000000" w:rsidRPr="00000000">
        <w:rPr>
          <w:rFonts w:ascii="Arial" w:cs="Arial" w:eastAsia="Arial" w:hAnsi="Arial"/>
          <w:rtl w:val="0"/>
        </w:rPr>
        <w:t xml:space="preserve">.  Copies of the Charter in English, Spanish, Chinese, and Arabic may also be downloaded from that page.  (English version attached.)</w:t>
      </w:r>
    </w:p>
    <w:p w:rsidR="00000000" w:rsidDel="00000000" w:rsidP="00000000" w:rsidRDefault="00000000" w:rsidRPr="00000000" w14:paraId="00000520">
      <w:pPr>
        <w:numPr>
          <w:ilvl w:val="0"/>
          <w:numId w:val="1"/>
        </w:numPr>
        <w:spacing w:after="120" w:lineRule="auto"/>
        <w:ind w:left="720" w:hanging="360"/>
        <w:rPr>
          <w:rFonts w:ascii="Arial" w:cs="Arial" w:eastAsia="Arial" w:hAnsi="Arial"/>
        </w:rPr>
      </w:pPr>
      <w:r w:rsidDel="00000000" w:rsidR="00000000" w:rsidRPr="00000000">
        <w:rPr>
          <w:rFonts w:ascii="Arial" w:cs="Arial" w:eastAsia="Arial" w:hAnsi="Arial"/>
          <w:u w:val="single"/>
          <w:rtl w:val="0"/>
        </w:rPr>
        <w:t xml:space="preserve">Additional resources</w:t>
      </w:r>
      <w:r w:rsidDel="00000000" w:rsidR="00000000" w:rsidRPr="00000000">
        <w:rPr>
          <w:rFonts w:ascii="Arial" w:cs="Arial" w:eastAsia="Arial" w:hAnsi="Arial"/>
          <w:rtl w:val="0"/>
        </w:rPr>
        <w:t xml:space="preserve">:  Contact </w:t>
      </w:r>
      <w:hyperlink r:id="rId146">
        <w:r w:rsidDel="00000000" w:rsidR="00000000" w:rsidRPr="00000000">
          <w:rPr>
            <w:rFonts w:ascii="Arial" w:cs="Arial" w:eastAsia="Arial" w:hAnsi="Arial"/>
            <w:color w:val="0000ff"/>
            <w:u w:val="single"/>
            <w:rtl w:val="0"/>
          </w:rPr>
          <w:t xml:space="preserve">professional@asce.org</w:t>
        </w:r>
      </w:hyperlink>
      <w:r w:rsidDel="00000000" w:rsidR="00000000" w:rsidRPr="00000000">
        <w:rPr>
          <w:rFonts w:ascii="Arial" w:cs="Arial" w:eastAsia="Arial" w:hAnsi="Arial"/>
          <w:rtl w:val="0"/>
        </w:rPr>
        <w:t xml:space="preserve"> to request additional information on resources available to educate and inform members about ethics issues and responsibilities or to stimulate group discussions on ethics topics.</w:t>
      </w:r>
    </w:p>
    <w:p w:rsidR="00000000" w:rsidDel="00000000" w:rsidP="00000000" w:rsidRDefault="00000000" w:rsidRPr="00000000" w14:paraId="00000521">
      <w:pPr>
        <w:rPr/>
      </w:pPr>
      <w:r w:rsidDel="00000000" w:rsidR="00000000" w:rsidRPr="00000000">
        <w:br w:type="page"/>
      </w:r>
      <w:r w:rsidDel="00000000" w:rsidR="00000000" w:rsidRPr="00000000">
        <w:rPr>
          <w:rtl w:val="0"/>
        </w:rPr>
      </w:r>
    </w:p>
    <w:p w:rsidR="00000000" w:rsidDel="00000000" w:rsidP="00000000" w:rsidRDefault="00000000" w:rsidRPr="00000000" w14:paraId="00000522">
      <w:pPr>
        <w:rPr/>
      </w:pPr>
      <w:r w:rsidDel="00000000" w:rsidR="00000000" w:rsidRPr="00000000">
        <w:rPr>
          <w:rtl w:val="0"/>
        </w:rPr>
      </w:r>
    </w:p>
    <w:p w:rsidR="00000000" w:rsidDel="00000000" w:rsidP="00000000" w:rsidRDefault="00000000" w:rsidRPr="00000000" w14:paraId="00000523">
      <w:pPr>
        <w:rPr/>
      </w:pPr>
      <w:r w:rsidDel="00000000" w:rsidR="00000000" w:rsidRPr="00000000">
        <w:br w:type="page"/>
      </w:r>
      <w:r w:rsidDel="00000000" w:rsidR="00000000" w:rsidRPr="00000000">
        <w:rPr>
          <w:rtl w:val="0"/>
        </w:rPr>
      </w:r>
    </w:p>
    <w:p w:rsidR="00000000" w:rsidDel="00000000" w:rsidP="00000000" w:rsidRDefault="00000000" w:rsidRPr="00000000" w14:paraId="00000524">
      <w:pPr>
        <w:rPr/>
      </w:pPr>
      <w:r w:rsidDel="00000000" w:rsidR="00000000" w:rsidRPr="00000000">
        <w:rPr>
          <w:rtl w:val="0"/>
        </w:rPr>
      </w:r>
    </w:p>
    <w:p w:rsidR="00000000" w:rsidDel="00000000" w:rsidP="00000000" w:rsidRDefault="00000000" w:rsidRPr="00000000" w14:paraId="00000525">
      <w:pPr>
        <w:rPr/>
      </w:pPr>
      <w:r w:rsidDel="00000000" w:rsidR="00000000" w:rsidRPr="00000000">
        <w:br w:type="page"/>
      </w:r>
      <w:r w:rsidDel="00000000" w:rsidR="00000000" w:rsidRPr="00000000">
        <w:rPr>
          <w:rtl w:val="0"/>
        </w:rPr>
      </w:r>
    </w:p>
    <w:p w:rsidR="00000000" w:rsidDel="00000000" w:rsidP="00000000" w:rsidRDefault="00000000" w:rsidRPr="00000000" w14:paraId="00000526">
      <w:pPr>
        <w:rPr/>
      </w:pPr>
      <w:r w:rsidDel="00000000" w:rsidR="00000000" w:rsidRPr="00000000">
        <w:rPr>
          <w:rtl w:val="0"/>
        </w:rPr>
      </w:r>
    </w:p>
    <w:p w:rsidR="00000000" w:rsidDel="00000000" w:rsidP="00000000" w:rsidRDefault="00000000" w:rsidRPr="00000000" w14:paraId="00000527">
      <w:pPr>
        <w:rPr/>
      </w:pPr>
      <w:r w:rsidDel="00000000" w:rsidR="00000000" w:rsidRPr="00000000">
        <w:br w:type="page"/>
      </w:r>
      <w:r w:rsidDel="00000000" w:rsidR="00000000" w:rsidRPr="00000000">
        <w:rPr>
          <w:rtl w:val="0"/>
        </w:rPr>
      </w:r>
    </w:p>
    <w:p w:rsidR="00000000" w:rsidDel="00000000" w:rsidP="00000000" w:rsidRDefault="00000000" w:rsidRPr="00000000" w14:paraId="00000528">
      <w:pPr>
        <w:rPr/>
      </w:pPr>
      <w:r w:rsidDel="00000000" w:rsidR="00000000" w:rsidRPr="00000000">
        <w:rPr>
          <w:rtl w:val="0"/>
        </w:rPr>
      </w:r>
    </w:p>
    <w:p w:rsidR="00000000" w:rsidDel="00000000" w:rsidP="00000000" w:rsidRDefault="00000000" w:rsidRPr="00000000" w14:paraId="00000529">
      <w:pPr>
        <w:rPr/>
      </w:pPr>
      <w:r w:rsidDel="00000000" w:rsidR="00000000" w:rsidRPr="00000000">
        <w:br w:type="page"/>
      </w:r>
      <w:r w:rsidDel="00000000" w:rsidR="00000000" w:rsidRPr="00000000">
        <w:rPr>
          <w:rtl w:val="0"/>
        </w:rPr>
      </w:r>
    </w:p>
    <w:p w:rsidR="00000000" w:rsidDel="00000000" w:rsidP="00000000" w:rsidRDefault="00000000" w:rsidRPr="00000000" w14:paraId="0000052A">
      <w:pPr>
        <w:rPr/>
      </w:pPr>
      <w:r w:rsidDel="00000000" w:rsidR="00000000" w:rsidRPr="00000000">
        <w:rPr>
          <w:rtl w:val="0"/>
        </w:rPr>
      </w:r>
    </w:p>
    <w:p w:rsidR="00000000" w:rsidDel="00000000" w:rsidP="00000000" w:rsidRDefault="00000000" w:rsidRPr="00000000" w14:paraId="0000052B">
      <w:pPr>
        <w:rPr/>
      </w:pPr>
      <w:r w:rsidDel="00000000" w:rsidR="00000000" w:rsidRPr="00000000">
        <w:br w:type="page"/>
      </w:r>
      <w:r w:rsidDel="00000000" w:rsidR="00000000" w:rsidRPr="00000000">
        <w:rPr>
          <w:rtl w:val="0"/>
        </w:rPr>
      </w:r>
    </w:p>
    <w:p w:rsidR="00000000" w:rsidDel="00000000" w:rsidP="00000000" w:rsidRDefault="00000000" w:rsidRPr="00000000" w14:paraId="0000052C">
      <w:pPr>
        <w:rPr/>
      </w:pPr>
      <w:r w:rsidDel="00000000" w:rsidR="00000000" w:rsidRPr="00000000">
        <w:rPr>
          <w:rtl w:val="0"/>
        </w:rPr>
      </w:r>
    </w:p>
    <w:p w:rsidR="00000000" w:rsidDel="00000000" w:rsidP="00000000" w:rsidRDefault="00000000" w:rsidRPr="00000000" w14:paraId="0000052D">
      <w:pPr>
        <w:rPr/>
      </w:pPr>
      <w:r w:rsidDel="00000000" w:rsidR="00000000" w:rsidRPr="00000000">
        <w:br w:type="page"/>
      </w:r>
      <w:r w:rsidDel="00000000" w:rsidR="00000000" w:rsidRPr="00000000">
        <w:rPr>
          <w:rtl w:val="0"/>
        </w:rPr>
      </w:r>
    </w:p>
    <w:p w:rsidR="00000000" w:rsidDel="00000000" w:rsidP="00000000" w:rsidRDefault="00000000" w:rsidRPr="00000000" w14:paraId="0000052E">
      <w:pPr>
        <w:pStyle w:val="Heading2"/>
        <w:numPr>
          <w:ilvl w:val="1"/>
          <w:numId w:val="25"/>
        </w:numPr>
        <w:ind w:left="720" w:hanging="720"/>
        <w:rPr/>
      </w:pPr>
      <w:bookmarkStart w:colFirst="0" w:colLast="0" w:name="_heading=h.49x2ik5" w:id="29"/>
      <w:bookmarkEnd w:id="29"/>
      <w:r w:rsidDel="00000000" w:rsidR="00000000" w:rsidRPr="00000000">
        <w:rPr>
          <w:rtl w:val="0"/>
        </w:rPr>
        <w:t xml:space="preserve">Government Engineers</w:t>
      </w:r>
    </w:p>
    <w:p w:rsidR="00000000" w:rsidDel="00000000" w:rsidP="00000000" w:rsidRDefault="00000000" w:rsidRPr="00000000" w14:paraId="0000052F">
      <w:pPr>
        <w:spacing w:line="276" w:lineRule="auto"/>
        <w:rPr>
          <w:rFonts w:ascii="Impact" w:cs="Impact" w:eastAsia="Impact" w:hAnsi="Impact"/>
          <w:sz w:val="48"/>
          <w:szCs w:val="48"/>
        </w:rPr>
      </w:pPr>
      <w:r w:rsidDel="00000000" w:rsidR="00000000" w:rsidRPr="00000000">
        <w:rPr>
          <w:rFonts w:ascii="Impact" w:cs="Impact" w:eastAsia="Impact" w:hAnsi="Impact"/>
          <w:sz w:val="48"/>
          <w:szCs w:val="48"/>
          <w:rtl w:val="0"/>
        </w:rPr>
        <w:t xml:space="preserve">TALKING POINTS:</w:t>
        <w:tab/>
        <w:tab/>
        <w:tab/>
        <w:tab/>
        <w:tab/>
        <w:tab/>
        <w:t xml:space="preserve">    </w:t>
      </w:r>
      <w:r w:rsidDel="00000000" w:rsidR="00000000" w:rsidRPr="00000000">
        <w:rPr>
          <w:rFonts w:ascii="Arial" w:cs="Arial" w:eastAsia="Arial" w:hAnsi="Arial"/>
          <w:b w:val="1"/>
          <w:rtl w:val="0"/>
        </w:rPr>
        <w:t xml:space="preserve">September 2021</w:t>
      </w:r>
      <w:r w:rsidDel="00000000" w:rsidR="00000000" w:rsidRPr="00000000">
        <w:rPr>
          <w:rtl w:val="0"/>
        </w:rPr>
      </w:r>
    </w:p>
    <w:p w:rsidR="00000000" w:rsidDel="00000000" w:rsidP="00000000" w:rsidRDefault="00000000" w:rsidRPr="00000000" w14:paraId="00000530">
      <w:pPr>
        <w:rPr/>
      </w:pPr>
      <w:r w:rsidDel="00000000" w:rsidR="00000000" w:rsidRPr="00000000">
        <w:rPr>
          <w:rtl w:val="0"/>
        </w:rPr>
      </w:r>
    </w:p>
    <w:p w:rsidR="00000000" w:rsidDel="00000000" w:rsidP="00000000" w:rsidRDefault="00000000" w:rsidRPr="00000000" w14:paraId="00000531">
      <w:pPr>
        <w:rPr/>
      </w:pPr>
      <w:r w:rsidDel="00000000" w:rsidR="00000000" w:rsidRPr="00000000">
        <w:rPr>
          <w:rtl w:val="0"/>
        </w:rPr>
      </w:r>
    </w:p>
    <w:p w:rsidR="00000000" w:rsidDel="00000000" w:rsidP="00000000" w:rsidRDefault="00000000" w:rsidRPr="00000000" w14:paraId="00000532">
      <w:pPr>
        <w:rPr>
          <w:rFonts w:ascii="Arial" w:cs="Arial" w:eastAsia="Arial" w:hAnsi="Arial"/>
          <w:b w:val="1"/>
        </w:rPr>
      </w:pPr>
      <w:r w:rsidDel="00000000" w:rsidR="00000000" w:rsidRPr="00000000">
        <w:rPr>
          <w:rFonts w:ascii="Arial" w:cs="Arial" w:eastAsia="Arial" w:hAnsi="Arial"/>
          <w:b w:val="1"/>
          <w:rtl w:val="0"/>
        </w:rPr>
        <w:t xml:space="preserve">Summary</w:t>
      </w:r>
    </w:p>
    <w:p w:rsidR="00000000" w:rsidDel="00000000" w:rsidP="00000000" w:rsidRDefault="00000000" w:rsidRPr="00000000" w14:paraId="00000533">
      <w:pPr>
        <w:rPr>
          <w:rFonts w:ascii="Arial" w:cs="Arial" w:eastAsia="Arial" w:hAnsi="Arial"/>
        </w:rPr>
      </w:pPr>
      <w:r w:rsidDel="00000000" w:rsidR="00000000" w:rsidRPr="00000000">
        <w:rPr>
          <w:rFonts w:ascii="Arial" w:cs="Arial" w:eastAsia="Arial" w:hAnsi="Arial"/>
          <w:rtl w:val="0"/>
        </w:rPr>
        <w:t xml:space="preserve">Government engineers have diverse experiences and needs because they work in all government sectors (local, regional, state, and federal) and all civil engineering disciplines (structural, environmental, transportation, geotechnical, etc.).  Much of the knowledge, experience, and education they need to perform their work and advance their careers is the same as for civil engineers employed in the private sector.  However, many aspects of working for a public agency are different than in the private sector and they deal with different issues in an often politically influenced environment.</w:t>
      </w:r>
    </w:p>
    <w:p w:rsidR="00000000" w:rsidDel="00000000" w:rsidP="00000000" w:rsidRDefault="00000000" w:rsidRPr="00000000" w14:paraId="00000534">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535">
      <w:pPr>
        <w:rPr>
          <w:rFonts w:ascii="Arial" w:cs="Arial" w:eastAsia="Arial" w:hAnsi="Arial"/>
        </w:rPr>
      </w:pPr>
      <w:r w:rsidDel="00000000" w:rsidR="00000000" w:rsidRPr="00000000">
        <w:rPr>
          <w:rFonts w:ascii="Arial" w:cs="Arial" w:eastAsia="Arial" w:hAnsi="Arial"/>
          <w:rtl w:val="0"/>
        </w:rPr>
        <w:t xml:space="preserve">ASCE launched the Government Engineers Council in 2021 to gain a better understanding of the needs of civil engineers working in public agencies.  ASCE’s goal is to use that understanding to better serve them by providing information and resources that address their unique needs.</w:t>
      </w:r>
    </w:p>
    <w:p w:rsidR="00000000" w:rsidDel="00000000" w:rsidP="00000000" w:rsidRDefault="00000000" w:rsidRPr="00000000" w14:paraId="00000536">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537">
      <w:pPr>
        <w:rPr>
          <w:rFonts w:ascii="Arial" w:cs="Arial" w:eastAsia="Arial" w:hAnsi="Arial"/>
        </w:rPr>
      </w:pPr>
      <w:r w:rsidDel="00000000" w:rsidR="00000000" w:rsidRPr="00000000">
        <w:rPr>
          <w:rFonts w:ascii="Arial" w:cs="Arial" w:eastAsia="Arial" w:hAnsi="Arial"/>
          <w:rtl w:val="0"/>
        </w:rPr>
        <w:t xml:space="preserve">By better serving and engaging government engineers, ASCE seeks to advance the Board’s goal of increasing membership in ASCE and improve member satisfaction among the government member segment.  Many of ASCE’s programs and initiatives will benefit from increased communication and collaboration between government engineers and members in private industry.  This will support their efforts to advance other Board goals of promoting innovation, establishing industry standards and best practices, and advocating for resilient and sustainable infrastructure.</w:t>
      </w:r>
    </w:p>
    <w:p w:rsidR="00000000" w:rsidDel="00000000" w:rsidP="00000000" w:rsidRDefault="00000000" w:rsidRPr="00000000" w14:paraId="00000538">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539">
      <w:pPr>
        <w:rPr>
          <w:rFonts w:ascii="Arial" w:cs="Arial" w:eastAsia="Arial" w:hAnsi="Arial"/>
          <w:b w:val="1"/>
        </w:rPr>
      </w:pPr>
      <w:r w:rsidDel="00000000" w:rsidR="00000000" w:rsidRPr="00000000">
        <w:rPr>
          <w:rFonts w:ascii="Arial" w:cs="Arial" w:eastAsia="Arial" w:hAnsi="Arial"/>
          <w:b w:val="1"/>
          <w:rtl w:val="0"/>
        </w:rPr>
        <w:t xml:space="preserve">Key Points</w:t>
      </w:r>
    </w:p>
    <w:p w:rsidR="00000000" w:rsidDel="00000000" w:rsidP="00000000" w:rsidRDefault="00000000" w:rsidRPr="00000000" w14:paraId="0000053A">
      <w:pPr>
        <w:rPr>
          <w:rFonts w:ascii="Arial" w:cs="Arial" w:eastAsia="Arial" w:hAnsi="Arial"/>
          <w:b w:val="1"/>
        </w:rPr>
      </w:pPr>
      <w:r w:rsidDel="00000000" w:rsidR="00000000" w:rsidRPr="00000000">
        <w:rPr>
          <w:rtl w:val="0"/>
        </w:rPr>
      </w:r>
    </w:p>
    <w:p w:rsidR="00000000" w:rsidDel="00000000" w:rsidP="00000000" w:rsidRDefault="00000000" w:rsidRPr="00000000" w14:paraId="0000053B">
      <w:pPr>
        <w:rPr>
          <w:rFonts w:ascii="Arial" w:cs="Arial" w:eastAsia="Arial" w:hAnsi="Arial"/>
          <w:b w:val="1"/>
        </w:rPr>
      </w:pPr>
      <w:r w:rsidDel="00000000" w:rsidR="00000000" w:rsidRPr="00000000">
        <w:rPr>
          <w:rFonts w:ascii="Arial" w:cs="Arial" w:eastAsia="Arial" w:hAnsi="Arial"/>
          <w:b w:val="1"/>
          <w:rtl w:val="0"/>
        </w:rPr>
        <w:t xml:space="preserve">GOVERNMENT ENGINEERS COUNCIL</w:t>
      </w:r>
    </w:p>
    <w:p w:rsidR="00000000" w:rsidDel="00000000" w:rsidP="00000000" w:rsidRDefault="00000000" w:rsidRPr="00000000" w14:paraId="0000053C">
      <w:pPr>
        <w:numPr>
          <w:ilvl w:val="0"/>
          <w:numId w:val="49"/>
        </w:numPr>
        <w:ind w:left="720" w:hanging="360"/>
        <w:rPr>
          <w:rFonts w:ascii="Arial" w:cs="Arial" w:eastAsia="Arial" w:hAnsi="Arial"/>
        </w:rPr>
      </w:pPr>
      <w:r w:rsidDel="00000000" w:rsidR="00000000" w:rsidRPr="00000000">
        <w:rPr>
          <w:rFonts w:ascii="Arial" w:cs="Arial" w:eastAsia="Arial" w:hAnsi="Arial"/>
          <w:rtl w:val="0"/>
        </w:rPr>
        <w:t xml:space="preserve">The Government Engineers Council (GEC) was launched as a Board Committee in 2021 to:</w:t>
      </w:r>
    </w:p>
    <w:p w:rsidR="00000000" w:rsidDel="00000000" w:rsidP="00000000" w:rsidRDefault="00000000" w:rsidRPr="00000000" w14:paraId="0000053D">
      <w:pPr>
        <w:numPr>
          <w:ilvl w:val="1"/>
          <w:numId w:val="32"/>
        </w:numPr>
        <w:spacing w:before="160" w:lineRule="auto"/>
        <w:ind w:left="1080" w:hanging="360"/>
        <w:rPr>
          <w:rFonts w:ascii="Arial" w:cs="Arial" w:eastAsia="Arial" w:hAnsi="Arial"/>
        </w:rPr>
      </w:pPr>
      <w:r w:rsidDel="00000000" w:rsidR="00000000" w:rsidRPr="00000000">
        <w:rPr>
          <w:rFonts w:ascii="Arial" w:cs="Arial" w:eastAsia="Arial" w:hAnsi="Arial"/>
          <w:rtl w:val="0"/>
        </w:rPr>
        <w:t xml:space="preserve">Increase membership and engagement in ASCE by government engineers</w:t>
      </w:r>
    </w:p>
    <w:p w:rsidR="00000000" w:rsidDel="00000000" w:rsidP="00000000" w:rsidRDefault="00000000" w:rsidRPr="00000000" w14:paraId="0000053E">
      <w:pPr>
        <w:numPr>
          <w:ilvl w:val="1"/>
          <w:numId w:val="32"/>
        </w:numPr>
        <w:spacing w:before="160" w:lineRule="auto"/>
        <w:ind w:left="1080" w:hanging="360"/>
        <w:rPr>
          <w:rFonts w:ascii="Arial" w:cs="Arial" w:eastAsia="Arial" w:hAnsi="Arial"/>
        </w:rPr>
      </w:pPr>
      <w:r w:rsidDel="00000000" w:rsidR="00000000" w:rsidRPr="00000000">
        <w:rPr>
          <w:rFonts w:ascii="Arial" w:cs="Arial" w:eastAsia="Arial" w:hAnsi="Arial"/>
          <w:rtl w:val="0"/>
        </w:rPr>
        <w:t xml:space="preserve">Raise the profile within ASCE of engineers in the government sector.</w:t>
      </w:r>
    </w:p>
    <w:p w:rsidR="00000000" w:rsidDel="00000000" w:rsidP="00000000" w:rsidRDefault="00000000" w:rsidRPr="00000000" w14:paraId="0000053F">
      <w:pPr>
        <w:numPr>
          <w:ilvl w:val="1"/>
          <w:numId w:val="32"/>
        </w:numPr>
        <w:spacing w:before="160" w:lineRule="auto"/>
        <w:ind w:left="1080" w:hanging="360"/>
        <w:rPr>
          <w:rFonts w:ascii="Arial" w:cs="Arial" w:eastAsia="Arial" w:hAnsi="Arial"/>
        </w:rPr>
      </w:pPr>
      <w:r w:rsidDel="00000000" w:rsidR="00000000" w:rsidRPr="00000000">
        <w:rPr>
          <w:rFonts w:ascii="Arial" w:cs="Arial" w:eastAsia="Arial" w:hAnsi="Arial"/>
          <w:rtl w:val="0"/>
        </w:rPr>
        <w:t xml:space="preserve">Develop and promote ASCE products and services that support and enhance efforts of public agency leaders to improve the management and quality of their engineering services to better protect and improve public health, safety, and welfare.</w:t>
      </w:r>
    </w:p>
    <w:p w:rsidR="00000000" w:rsidDel="00000000" w:rsidP="00000000" w:rsidRDefault="00000000" w:rsidRPr="00000000" w14:paraId="00000540">
      <w:pPr>
        <w:numPr>
          <w:ilvl w:val="0"/>
          <w:numId w:val="32"/>
        </w:numPr>
        <w:spacing w:before="160" w:lineRule="auto"/>
        <w:ind w:left="720" w:hanging="360"/>
        <w:rPr>
          <w:rFonts w:ascii="Arial" w:cs="Arial" w:eastAsia="Arial" w:hAnsi="Arial"/>
        </w:rPr>
      </w:pPr>
      <w:r w:rsidDel="00000000" w:rsidR="00000000" w:rsidRPr="00000000">
        <w:rPr>
          <w:rFonts w:ascii="Arial" w:cs="Arial" w:eastAsia="Arial" w:hAnsi="Arial"/>
          <w:rtl w:val="0"/>
        </w:rPr>
        <w:t xml:space="preserve">The GEC has 12 voting members who are current employees of a public agency at the time of their appointment and have at least 10 years of management or leadership experience in a public agency, currently in a leadership position within the agency, and ability to influence policy within the industry.  The experience requirement is waived for one committee member slot to allow a Younger Member to be appointed.  </w:t>
      </w:r>
    </w:p>
    <w:p w:rsidR="00000000" w:rsidDel="00000000" w:rsidP="00000000" w:rsidRDefault="00000000" w:rsidRPr="00000000" w14:paraId="00000541">
      <w:pPr>
        <w:numPr>
          <w:ilvl w:val="0"/>
          <w:numId w:val="49"/>
        </w:numPr>
        <w:spacing w:before="160" w:lineRule="auto"/>
        <w:ind w:left="720" w:hanging="360"/>
        <w:rPr>
          <w:rFonts w:ascii="Arial" w:cs="Arial" w:eastAsia="Arial" w:hAnsi="Arial"/>
        </w:rPr>
      </w:pPr>
      <w:r w:rsidDel="00000000" w:rsidR="00000000" w:rsidRPr="00000000">
        <w:rPr>
          <w:rFonts w:ascii="Arial" w:cs="Arial" w:eastAsia="Arial" w:hAnsi="Arial"/>
          <w:rtl w:val="0"/>
        </w:rPr>
        <w:t xml:space="preserve">All public agency engineers who would like to be informed of the GEC’s activities and contribute to their mission are encouraged to join as Corresponding Members.  </w:t>
      </w:r>
      <w:hyperlink r:id="rId147">
        <w:r w:rsidDel="00000000" w:rsidR="00000000" w:rsidRPr="00000000">
          <w:rPr>
            <w:rFonts w:ascii="Arial" w:cs="Arial" w:eastAsia="Arial" w:hAnsi="Arial"/>
            <w:color w:val="0000ff"/>
            <w:u w:val="single"/>
            <w:rtl w:val="0"/>
          </w:rPr>
          <w:t xml:space="preserve">gov_engineer@asce.org</w:t>
        </w:r>
      </w:hyperlink>
      <w:r w:rsidDel="00000000" w:rsidR="00000000" w:rsidRPr="00000000">
        <w:rPr>
          <w:rFonts w:ascii="Arial" w:cs="Arial" w:eastAsia="Arial" w:hAnsi="Arial"/>
          <w:rtl w:val="0"/>
        </w:rPr>
        <w:t xml:space="preserve"> </w:t>
      </w:r>
    </w:p>
    <w:p w:rsidR="00000000" w:rsidDel="00000000" w:rsidP="00000000" w:rsidRDefault="00000000" w:rsidRPr="00000000" w14:paraId="00000542">
      <w:pPr>
        <w:numPr>
          <w:ilvl w:val="0"/>
          <w:numId w:val="49"/>
        </w:numPr>
        <w:spacing w:before="160" w:lineRule="auto"/>
        <w:ind w:left="720" w:hanging="360"/>
        <w:rPr>
          <w:rFonts w:ascii="Arial" w:cs="Arial" w:eastAsia="Arial" w:hAnsi="Arial"/>
        </w:rPr>
      </w:pPr>
      <w:r w:rsidDel="00000000" w:rsidR="00000000" w:rsidRPr="00000000">
        <w:rPr>
          <w:rFonts w:ascii="Arial" w:cs="Arial" w:eastAsia="Arial" w:hAnsi="Arial"/>
          <w:rtl w:val="0"/>
        </w:rPr>
        <w:t xml:space="preserve">The GEC has three task committees, each focused on strategies and projects to achieve one of the GEC’s three goals and formed of voting and corresponding members of the GEC.  </w:t>
      </w:r>
    </w:p>
    <w:p w:rsidR="00000000" w:rsidDel="00000000" w:rsidP="00000000" w:rsidRDefault="00000000" w:rsidRPr="00000000" w14:paraId="00000543">
      <w:pPr>
        <w:rPr>
          <w:rFonts w:ascii="Arial" w:cs="Arial" w:eastAsia="Arial" w:hAnsi="Arial"/>
          <w:b w:val="1"/>
        </w:rPr>
      </w:pPr>
      <w:r w:rsidDel="00000000" w:rsidR="00000000" w:rsidRPr="00000000">
        <w:rPr>
          <w:rtl w:val="0"/>
        </w:rPr>
      </w:r>
    </w:p>
    <w:p w:rsidR="00000000" w:rsidDel="00000000" w:rsidP="00000000" w:rsidRDefault="00000000" w:rsidRPr="00000000" w14:paraId="00000544">
      <w:pPr>
        <w:rPr>
          <w:rFonts w:ascii="Arial" w:cs="Arial" w:eastAsia="Arial" w:hAnsi="Arial"/>
          <w:b w:val="1"/>
        </w:rPr>
      </w:pPr>
      <w:r w:rsidDel="00000000" w:rsidR="00000000" w:rsidRPr="00000000">
        <w:rPr>
          <w:rFonts w:ascii="Arial" w:cs="Arial" w:eastAsia="Arial" w:hAnsi="Arial"/>
          <w:b w:val="1"/>
          <w:rtl w:val="0"/>
        </w:rPr>
        <w:t xml:space="preserve">GOVERNMENT AGENCY PARTNERS OF ASCE</w:t>
      </w:r>
    </w:p>
    <w:p w:rsidR="00000000" w:rsidDel="00000000" w:rsidP="00000000" w:rsidRDefault="00000000" w:rsidRPr="00000000" w14:paraId="00000545">
      <w:pPr>
        <w:numPr>
          <w:ilvl w:val="0"/>
          <w:numId w:val="49"/>
        </w:numPr>
        <w:ind w:left="720" w:hanging="360"/>
        <w:rPr>
          <w:rFonts w:ascii="Arial" w:cs="Arial" w:eastAsia="Arial" w:hAnsi="Arial"/>
        </w:rPr>
      </w:pPr>
      <w:r w:rsidDel="00000000" w:rsidR="00000000" w:rsidRPr="00000000">
        <w:rPr>
          <w:rFonts w:ascii="Arial" w:cs="Arial" w:eastAsia="Arial" w:hAnsi="Arial"/>
          <w:rtl w:val="0"/>
        </w:rPr>
        <w:t xml:space="preserve">ASCE offers three partner programs to help government organizations engage their employees in ASCE and give them access to ASCE’s resources at a reduced cost.  </w:t>
      </w:r>
    </w:p>
    <w:p w:rsidR="00000000" w:rsidDel="00000000" w:rsidP="00000000" w:rsidRDefault="00000000" w:rsidRPr="00000000" w14:paraId="00000546">
      <w:pPr>
        <w:numPr>
          <w:ilvl w:val="1"/>
          <w:numId w:val="32"/>
        </w:numPr>
        <w:spacing w:before="160" w:lineRule="auto"/>
        <w:ind w:left="1080" w:hanging="360"/>
        <w:rPr>
          <w:rFonts w:ascii="Arial" w:cs="Arial" w:eastAsia="Arial" w:hAnsi="Arial"/>
        </w:rPr>
      </w:pPr>
      <w:r w:rsidDel="00000000" w:rsidR="00000000" w:rsidRPr="00000000">
        <w:rPr>
          <w:rFonts w:ascii="Arial" w:cs="Arial" w:eastAsia="Arial" w:hAnsi="Arial"/>
          <w:rtl w:val="0"/>
        </w:rPr>
        <w:t xml:space="preserve">The Association Partner Program is for organizations with 4 to 49 participating members, who receive a 20% discount on Society membership dues and a 15% discount on all ASCE continuing education.  </w:t>
      </w:r>
    </w:p>
    <w:p w:rsidR="00000000" w:rsidDel="00000000" w:rsidP="00000000" w:rsidRDefault="00000000" w:rsidRPr="00000000" w14:paraId="00000547">
      <w:pPr>
        <w:numPr>
          <w:ilvl w:val="1"/>
          <w:numId w:val="32"/>
        </w:numPr>
        <w:spacing w:before="160" w:lineRule="auto"/>
        <w:ind w:left="1080" w:hanging="360"/>
        <w:rPr>
          <w:rFonts w:ascii="Arial" w:cs="Arial" w:eastAsia="Arial" w:hAnsi="Arial"/>
        </w:rPr>
      </w:pPr>
      <w:r w:rsidDel="00000000" w:rsidR="00000000" w:rsidRPr="00000000">
        <w:rPr>
          <w:rFonts w:ascii="Arial" w:cs="Arial" w:eastAsia="Arial" w:hAnsi="Arial"/>
          <w:rtl w:val="0"/>
        </w:rPr>
        <w:t xml:space="preserve">The Partner Program is for organizations with 50 or more members, who receive larger discounts on those as well as opportunities for bulk purchase of other ASCE products and services at a discount.  </w:t>
      </w:r>
    </w:p>
    <w:p w:rsidR="00000000" w:rsidDel="00000000" w:rsidP="00000000" w:rsidRDefault="00000000" w:rsidRPr="00000000" w14:paraId="00000548">
      <w:pPr>
        <w:numPr>
          <w:ilvl w:val="1"/>
          <w:numId w:val="32"/>
        </w:numPr>
        <w:spacing w:before="160" w:lineRule="auto"/>
        <w:ind w:left="1080" w:hanging="360"/>
        <w:rPr>
          <w:rFonts w:ascii="Arial" w:cs="Arial" w:eastAsia="Arial" w:hAnsi="Arial"/>
        </w:rPr>
      </w:pPr>
      <w:r w:rsidDel="00000000" w:rsidR="00000000" w:rsidRPr="00000000">
        <w:rPr>
          <w:rFonts w:ascii="Arial" w:cs="Arial" w:eastAsia="Arial" w:hAnsi="Arial"/>
          <w:rtl w:val="0"/>
        </w:rPr>
        <w:t xml:space="preserve">A third partner program is available to state Departments of Transportation through an agreement of cooperation between ASCE and AASHTO, providing DOTs a 20% reduction in Society dues with only 4 participating members and access to Partner Program discounts with only 35 participating members.</w:t>
      </w:r>
    </w:p>
    <w:p w:rsidR="00000000" w:rsidDel="00000000" w:rsidP="00000000" w:rsidRDefault="00000000" w:rsidRPr="00000000" w14:paraId="00000549">
      <w:pPr>
        <w:numPr>
          <w:ilvl w:val="0"/>
          <w:numId w:val="49"/>
        </w:numPr>
        <w:spacing w:before="160" w:lineRule="auto"/>
        <w:ind w:left="720" w:hanging="360"/>
        <w:rPr>
          <w:rFonts w:ascii="Arial" w:cs="Arial" w:eastAsia="Arial" w:hAnsi="Arial"/>
        </w:rPr>
      </w:pPr>
      <w:r w:rsidDel="00000000" w:rsidR="00000000" w:rsidRPr="00000000">
        <w:rPr>
          <w:rFonts w:ascii="Arial" w:cs="Arial" w:eastAsia="Arial" w:hAnsi="Arial"/>
          <w:rtl w:val="0"/>
        </w:rPr>
        <w:t xml:space="preserve">Partner program staff help ASCE’s partner organizations and their employees get the most benefit from their participation in the program.</w:t>
      </w:r>
    </w:p>
    <w:p w:rsidR="00000000" w:rsidDel="00000000" w:rsidP="00000000" w:rsidRDefault="00000000" w:rsidRPr="00000000" w14:paraId="0000054A">
      <w:pPr>
        <w:numPr>
          <w:ilvl w:val="0"/>
          <w:numId w:val="49"/>
        </w:numPr>
        <w:spacing w:before="160" w:lineRule="auto"/>
        <w:ind w:left="720" w:hanging="360"/>
        <w:rPr>
          <w:rFonts w:ascii="Arial" w:cs="Arial" w:eastAsia="Arial" w:hAnsi="Arial"/>
        </w:rPr>
      </w:pPr>
      <w:r w:rsidDel="00000000" w:rsidR="00000000" w:rsidRPr="00000000">
        <w:rPr>
          <w:rFonts w:ascii="Arial" w:cs="Arial" w:eastAsia="Arial" w:hAnsi="Arial"/>
          <w:rtl w:val="0"/>
        </w:rPr>
        <w:t xml:space="preserve">Contact </w:t>
      </w:r>
      <w:hyperlink r:id="rId148">
        <w:r w:rsidDel="00000000" w:rsidR="00000000" w:rsidRPr="00000000">
          <w:rPr>
            <w:rFonts w:ascii="Arial" w:cs="Arial" w:eastAsia="Arial" w:hAnsi="Arial"/>
            <w:color w:val="0000ff"/>
            <w:u w:val="single"/>
            <w:rtl w:val="0"/>
          </w:rPr>
          <w:t xml:space="preserve">gov_engineer@asce.org</w:t>
        </w:r>
      </w:hyperlink>
      <w:r w:rsidDel="00000000" w:rsidR="00000000" w:rsidRPr="00000000">
        <w:rPr>
          <w:rFonts w:ascii="Arial" w:cs="Arial" w:eastAsia="Arial" w:hAnsi="Arial"/>
          <w:rtl w:val="0"/>
        </w:rPr>
        <w:t xml:space="preserve"> for program requirements and details or see information at </w:t>
      </w:r>
      <w:hyperlink r:id="rId149">
        <w:r w:rsidDel="00000000" w:rsidR="00000000" w:rsidRPr="00000000">
          <w:rPr>
            <w:rFonts w:ascii="Arial" w:cs="Arial" w:eastAsia="Arial" w:hAnsi="Arial"/>
            <w:color w:val="0000ff"/>
            <w:u w:val="single"/>
            <w:rtl w:val="0"/>
          </w:rPr>
          <w:t xml:space="preserve">https://www.asce.org/membership/corporate-engagement/organization-partners</w:t>
        </w:r>
      </w:hyperlink>
      <w:r w:rsidDel="00000000" w:rsidR="00000000" w:rsidRPr="00000000">
        <w:rPr>
          <w:rFonts w:ascii="Arial" w:cs="Arial" w:eastAsia="Arial" w:hAnsi="Arial"/>
          <w:rtl w:val="0"/>
        </w:rPr>
        <w:t xml:space="preserve">. </w:t>
      </w:r>
    </w:p>
    <w:p w:rsidR="00000000" w:rsidDel="00000000" w:rsidP="00000000" w:rsidRDefault="00000000" w:rsidRPr="00000000" w14:paraId="0000054B">
      <w:pPr>
        <w:rPr>
          <w:rFonts w:ascii="Arial" w:cs="Arial" w:eastAsia="Arial" w:hAnsi="Arial"/>
        </w:rPr>
      </w:pPr>
      <w:r w:rsidDel="00000000" w:rsidR="00000000" w:rsidRPr="00000000">
        <w:rPr>
          <w:rtl w:val="0"/>
        </w:rPr>
      </w:r>
    </w:p>
    <w:p w:rsidR="00000000" w:rsidDel="00000000" w:rsidP="00000000" w:rsidRDefault="00000000" w:rsidRPr="00000000" w14:paraId="0000054C">
      <w:pPr>
        <w:rPr>
          <w:rFonts w:ascii="Arial" w:cs="Arial" w:eastAsia="Arial" w:hAnsi="Arial"/>
          <w:b w:val="1"/>
        </w:rPr>
      </w:pPr>
      <w:r w:rsidDel="00000000" w:rsidR="00000000" w:rsidRPr="00000000">
        <w:rPr>
          <w:rFonts w:ascii="Arial" w:cs="Arial" w:eastAsia="Arial" w:hAnsi="Arial"/>
          <w:b w:val="1"/>
          <w:rtl w:val="0"/>
        </w:rPr>
        <w:t xml:space="preserve">PUBLIC AGENCY PEER REVIEW PROGRAM</w:t>
      </w:r>
    </w:p>
    <w:p w:rsidR="00000000" w:rsidDel="00000000" w:rsidP="00000000" w:rsidRDefault="00000000" w:rsidRPr="00000000" w14:paraId="0000054D">
      <w:pPr>
        <w:numPr>
          <w:ilvl w:val="0"/>
          <w:numId w:val="49"/>
        </w:numPr>
        <w:ind w:left="720" w:hanging="360"/>
        <w:rPr>
          <w:rFonts w:ascii="Arial" w:cs="Arial" w:eastAsia="Arial" w:hAnsi="Arial"/>
        </w:rPr>
      </w:pPr>
      <w:r w:rsidDel="00000000" w:rsidR="00000000" w:rsidRPr="00000000">
        <w:rPr>
          <w:rFonts w:ascii="Arial" w:cs="Arial" w:eastAsia="Arial" w:hAnsi="Arial"/>
          <w:rtl w:val="0"/>
        </w:rPr>
        <w:t xml:space="preserve">ASCE’s peer review service provides a customized evaluation of management practices and operational procedures, conducted by volunteers with senior management experience in public agencies.  It is designed to help federal, state, and local government engineering agencies or their subdivisions of all sizes improve the management and delivery of their engineering services.</w:t>
      </w:r>
    </w:p>
    <w:p w:rsidR="00000000" w:rsidDel="00000000" w:rsidP="00000000" w:rsidRDefault="00000000" w:rsidRPr="00000000" w14:paraId="0000054E">
      <w:pPr>
        <w:numPr>
          <w:ilvl w:val="0"/>
          <w:numId w:val="49"/>
        </w:numPr>
        <w:spacing w:before="160" w:lineRule="auto"/>
        <w:ind w:left="720" w:hanging="360"/>
        <w:rPr>
          <w:rFonts w:ascii="Arial" w:cs="Arial" w:eastAsia="Arial" w:hAnsi="Arial"/>
        </w:rPr>
      </w:pPr>
      <w:r w:rsidDel="00000000" w:rsidR="00000000" w:rsidRPr="00000000">
        <w:rPr>
          <w:rFonts w:ascii="Arial" w:cs="Arial" w:eastAsia="Arial" w:hAnsi="Arial"/>
          <w:rtl w:val="0"/>
        </w:rPr>
        <w:t xml:space="preserve">Fees vary based on agency staff size and review scope and complexity  ASCE’s expenses and overhead for the review must be covered by the review fee, but there is no cost included for reviewers’ time.  Peer reviewers participate as a contribution to the profession and a service to public agencies.</w:t>
      </w:r>
    </w:p>
    <w:p w:rsidR="00000000" w:rsidDel="00000000" w:rsidP="00000000" w:rsidRDefault="00000000" w:rsidRPr="00000000" w14:paraId="0000054F">
      <w:pPr>
        <w:numPr>
          <w:ilvl w:val="0"/>
          <w:numId w:val="49"/>
        </w:numPr>
        <w:spacing w:before="160" w:lineRule="auto"/>
        <w:ind w:left="720" w:hanging="360"/>
        <w:rPr>
          <w:rFonts w:ascii="Arial" w:cs="Arial" w:eastAsia="Arial" w:hAnsi="Arial"/>
        </w:rPr>
      </w:pPr>
      <w:r w:rsidDel="00000000" w:rsidR="00000000" w:rsidRPr="00000000">
        <w:rPr>
          <w:rFonts w:ascii="Arial" w:cs="Arial" w:eastAsia="Arial" w:hAnsi="Arial"/>
          <w:rtl w:val="0"/>
        </w:rPr>
        <w:t xml:space="preserve">Findings are confidential and discussed only with the agency’s director/engineer requesting the review, although a written report with be provided if requested.</w:t>
      </w:r>
    </w:p>
    <w:p w:rsidR="00000000" w:rsidDel="00000000" w:rsidP="00000000" w:rsidRDefault="00000000" w:rsidRPr="00000000" w14:paraId="00000550">
      <w:pPr>
        <w:numPr>
          <w:ilvl w:val="0"/>
          <w:numId w:val="49"/>
        </w:numPr>
        <w:spacing w:before="160" w:lineRule="auto"/>
        <w:ind w:left="720" w:hanging="360"/>
        <w:rPr>
          <w:rFonts w:ascii="Arial" w:cs="Arial" w:eastAsia="Arial" w:hAnsi="Arial"/>
        </w:rPr>
      </w:pPr>
      <w:r w:rsidDel="00000000" w:rsidR="00000000" w:rsidRPr="00000000">
        <w:rPr>
          <w:rFonts w:ascii="Arial" w:cs="Arial" w:eastAsia="Arial" w:hAnsi="Arial"/>
          <w:rtl w:val="0"/>
        </w:rPr>
        <w:t xml:space="preserve">Contact </w:t>
      </w:r>
      <w:hyperlink r:id="rId150">
        <w:r w:rsidDel="00000000" w:rsidR="00000000" w:rsidRPr="00000000">
          <w:rPr>
            <w:rFonts w:ascii="Arial" w:cs="Arial" w:eastAsia="Arial" w:hAnsi="Arial"/>
            <w:color w:val="0000ff"/>
            <w:u w:val="single"/>
            <w:rtl w:val="0"/>
          </w:rPr>
          <w:t xml:space="preserve">gov_engineer@asce.org</w:t>
        </w:r>
      </w:hyperlink>
      <w:r w:rsidDel="00000000" w:rsidR="00000000" w:rsidRPr="00000000">
        <w:rPr>
          <w:rFonts w:ascii="Arial" w:cs="Arial" w:eastAsia="Arial" w:hAnsi="Arial"/>
          <w:rtl w:val="0"/>
        </w:rPr>
        <w:t xml:space="preserve"> for additional information or to request a review.</w:t>
      </w:r>
    </w:p>
    <w:p w:rsidR="00000000" w:rsidDel="00000000" w:rsidP="00000000" w:rsidRDefault="00000000" w:rsidRPr="00000000" w14:paraId="00000551">
      <w:pPr>
        <w:rPr>
          <w:rFonts w:ascii="Arial" w:cs="Arial" w:eastAsia="Arial" w:hAnsi="Arial"/>
        </w:rPr>
      </w:pPr>
      <w:r w:rsidDel="00000000" w:rsidR="00000000" w:rsidRPr="00000000">
        <w:rPr>
          <w:rtl w:val="0"/>
        </w:rPr>
      </w:r>
    </w:p>
    <w:p w:rsidR="00000000" w:rsidDel="00000000" w:rsidP="00000000" w:rsidRDefault="00000000" w:rsidRPr="00000000" w14:paraId="00000552">
      <w:pPr>
        <w:rPr>
          <w:rFonts w:ascii="Arial" w:cs="Arial" w:eastAsia="Arial" w:hAnsi="Arial"/>
          <w:b w:val="1"/>
        </w:rPr>
      </w:pPr>
      <w:r w:rsidDel="00000000" w:rsidR="00000000" w:rsidRPr="00000000">
        <w:rPr>
          <w:rFonts w:ascii="Arial" w:cs="Arial" w:eastAsia="Arial" w:hAnsi="Arial"/>
          <w:b w:val="1"/>
          <w:rtl w:val="0"/>
        </w:rPr>
        <w:t xml:space="preserve">Resources</w:t>
      </w:r>
    </w:p>
    <w:p w:rsidR="00000000" w:rsidDel="00000000" w:rsidP="00000000" w:rsidRDefault="00000000" w:rsidRPr="00000000" w14:paraId="00000553">
      <w:pPr>
        <w:rPr>
          <w:rFonts w:ascii="Arial" w:cs="Arial" w:eastAsia="Arial" w:hAnsi="Arial"/>
        </w:rPr>
      </w:pPr>
      <w:r w:rsidDel="00000000" w:rsidR="00000000" w:rsidRPr="00000000">
        <w:rPr>
          <w:rFonts w:ascii="Arial" w:cs="Arial" w:eastAsia="Arial" w:hAnsi="Arial"/>
          <w:rtl w:val="0"/>
        </w:rPr>
        <w:t xml:space="preserve">While some of ASCE’s initiatives to increase membership and engagement by government engineers are new, ASCE has always valued their contributions and provided resources valuable to them.  The current focus is to enhance the resources provided and tailor them when needed to address the unique needs of civil engineers in public agencies.  </w:t>
      </w:r>
    </w:p>
    <w:p w:rsidR="00000000" w:rsidDel="00000000" w:rsidP="00000000" w:rsidRDefault="00000000" w:rsidRPr="00000000" w14:paraId="00000554">
      <w:pPr>
        <w:numPr>
          <w:ilvl w:val="0"/>
          <w:numId w:val="49"/>
        </w:numPr>
        <w:spacing w:before="160" w:lineRule="auto"/>
        <w:ind w:left="720" w:hanging="360"/>
        <w:rPr>
          <w:rFonts w:ascii="Arial" w:cs="Arial" w:eastAsia="Arial" w:hAnsi="Arial"/>
        </w:rPr>
      </w:pPr>
      <w:r w:rsidDel="00000000" w:rsidR="00000000" w:rsidRPr="00000000">
        <w:rPr>
          <w:rFonts w:ascii="Arial" w:cs="Arial" w:eastAsia="Arial" w:hAnsi="Arial"/>
          <w:rtl w:val="0"/>
        </w:rPr>
        <w:t xml:space="preserve">New resources will be highlighted through communications to partner organizations, the Government Engineers Council community, ASCE’s news sources, and the ASCE web site (</w:t>
      </w:r>
      <w:hyperlink r:id="rId151">
        <w:r w:rsidDel="00000000" w:rsidR="00000000" w:rsidRPr="00000000">
          <w:rPr>
            <w:rFonts w:ascii="Arial" w:cs="Arial" w:eastAsia="Arial" w:hAnsi="Arial"/>
            <w:color w:val="0000ff"/>
            <w:u w:val="single"/>
            <w:rtl w:val="0"/>
          </w:rPr>
          <w:t xml:space="preserve">https://www.asce.org/membership/corporate-engagement/organization-partners/government-partners-and-resources</w:t>
        </w:r>
      </w:hyperlink>
      <w:r w:rsidDel="00000000" w:rsidR="00000000" w:rsidRPr="00000000">
        <w:rPr>
          <w:rFonts w:ascii="Arial" w:cs="Arial" w:eastAsia="Arial" w:hAnsi="Arial"/>
          <w:rtl w:val="0"/>
        </w:rPr>
        <w:t xml:space="preserve">). </w:t>
      </w:r>
    </w:p>
    <w:p w:rsidR="00000000" w:rsidDel="00000000" w:rsidP="00000000" w:rsidRDefault="00000000" w:rsidRPr="00000000" w14:paraId="00000555">
      <w:pPr>
        <w:numPr>
          <w:ilvl w:val="0"/>
          <w:numId w:val="49"/>
        </w:numPr>
        <w:spacing w:before="160" w:lineRule="auto"/>
        <w:ind w:left="720" w:hanging="360"/>
        <w:rPr>
          <w:rFonts w:ascii="Arial" w:cs="Arial" w:eastAsia="Arial" w:hAnsi="Arial"/>
        </w:rPr>
      </w:pPr>
      <w:r w:rsidDel="00000000" w:rsidR="00000000" w:rsidRPr="00000000">
        <w:rPr>
          <w:rFonts w:ascii="Arial" w:cs="Arial" w:eastAsia="Arial" w:hAnsi="Arial"/>
          <w:rtl w:val="0"/>
        </w:rPr>
        <w:t xml:space="preserve">Inquiries about any of ASCE’s initiatives, programs, resources, or engagement opportunities for government engineers from Section/Branch representatives or individual members may be sent to </w:t>
      </w:r>
      <w:hyperlink r:id="rId152">
        <w:r w:rsidDel="00000000" w:rsidR="00000000" w:rsidRPr="00000000">
          <w:rPr>
            <w:rFonts w:ascii="Arial" w:cs="Arial" w:eastAsia="Arial" w:hAnsi="Arial"/>
            <w:color w:val="0000ff"/>
            <w:u w:val="single"/>
            <w:rtl w:val="0"/>
          </w:rPr>
          <w:t xml:space="preserve">gov_engineer@asce.org</w:t>
        </w:r>
      </w:hyperlink>
      <w:r w:rsidDel="00000000" w:rsidR="00000000" w:rsidRPr="00000000">
        <w:rPr>
          <w:rFonts w:ascii="Arial" w:cs="Arial" w:eastAsia="Arial" w:hAnsi="Arial"/>
          <w:rtl w:val="0"/>
        </w:rPr>
        <w:t xml:space="preserve">.  ASCE staff will provide the information requested or connect them with others who can.</w:t>
      </w:r>
    </w:p>
    <w:p w:rsidR="00000000" w:rsidDel="00000000" w:rsidP="00000000" w:rsidRDefault="00000000" w:rsidRPr="00000000" w14:paraId="00000556">
      <w:pPr>
        <w:numPr>
          <w:ilvl w:val="0"/>
          <w:numId w:val="49"/>
        </w:numPr>
        <w:spacing w:before="160" w:lineRule="auto"/>
        <w:ind w:left="720" w:hanging="360"/>
        <w:rPr>
          <w:rFonts w:ascii="Arial" w:cs="Arial" w:eastAsia="Arial" w:hAnsi="Arial"/>
        </w:rPr>
      </w:pPr>
      <w:r w:rsidDel="00000000" w:rsidR="00000000" w:rsidRPr="00000000">
        <w:rPr>
          <w:rFonts w:ascii="Arial" w:cs="Arial" w:eastAsia="Arial" w:hAnsi="Arial"/>
          <w:rtl w:val="0"/>
        </w:rPr>
        <w:t xml:space="preserve">Resources and Opportunities to Engage and Contribute:</w:t>
      </w:r>
    </w:p>
    <w:p w:rsidR="00000000" w:rsidDel="00000000" w:rsidP="00000000" w:rsidRDefault="00000000" w:rsidRPr="00000000" w14:paraId="00000557">
      <w:pPr>
        <w:numPr>
          <w:ilvl w:val="1"/>
          <w:numId w:val="49"/>
        </w:numPr>
        <w:spacing w:before="160" w:lineRule="auto"/>
        <w:ind w:left="1080" w:hanging="360"/>
        <w:rPr>
          <w:rFonts w:ascii="Arial" w:cs="Arial" w:eastAsia="Arial" w:hAnsi="Arial"/>
        </w:rPr>
      </w:pPr>
      <w:r w:rsidDel="00000000" w:rsidR="00000000" w:rsidRPr="00000000">
        <w:rPr>
          <w:rFonts w:ascii="Arial" w:cs="Arial" w:eastAsia="Arial" w:hAnsi="Arial"/>
          <w:rtl w:val="0"/>
        </w:rPr>
        <w:t xml:space="preserve">The Government Engineers Council seeks civil engineers of all levels of experience and from all levels of government to join them as corresponding members.  </w:t>
      </w:r>
      <w:hyperlink r:id="rId153">
        <w:r w:rsidDel="00000000" w:rsidR="00000000" w:rsidRPr="00000000">
          <w:rPr>
            <w:rFonts w:ascii="Arial" w:cs="Arial" w:eastAsia="Arial" w:hAnsi="Arial"/>
            <w:color w:val="0000ff"/>
            <w:u w:val="single"/>
            <w:rtl w:val="0"/>
          </w:rPr>
          <w:t xml:space="preserve">https://www.asce.org/communities/committees/executive-committee--excom/government-engineers-council</w:t>
        </w:r>
      </w:hyperlink>
      <w:r w:rsidDel="00000000" w:rsidR="00000000" w:rsidRPr="00000000">
        <w:rPr>
          <w:rFonts w:ascii="Arial" w:cs="Arial" w:eastAsia="Arial" w:hAnsi="Arial"/>
          <w:rtl w:val="0"/>
        </w:rPr>
        <w:t xml:space="preserve"> Contact </w:t>
      </w:r>
      <w:hyperlink r:id="rId154">
        <w:r w:rsidDel="00000000" w:rsidR="00000000" w:rsidRPr="00000000">
          <w:rPr>
            <w:rFonts w:ascii="Arial" w:cs="Arial" w:eastAsia="Arial" w:hAnsi="Arial"/>
            <w:color w:val="0000ff"/>
            <w:u w:val="single"/>
            <w:rtl w:val="0"/>
          </w:rPr>
          <w:t xml:space="preserve">gov_engineer@asce.org</w:t>
        </w:r>
      </w:hyperlink>
      <w:r w:rsidDel="00000000" w:rsidR="00000000" w:rsidRPr="00000000">
        <w:rPr>
          <w:rFonts w:ascii="Arial" w:cs="Arial" w:eastAsia="Arial" w:hAnsi="Arial"/>
          <w:rtl w:val="0"/>
        </w:rPr>
        <w:t xml:space="preserve">. </w:t>
      </w:r>
    </w:p>
    <w:p w:rsidR="00000000" w:rsidDel="00000000" w:rsidP="00000000" w:rsidRDefault="00000000" w:rsidRPr="00000000" w14:paraId="00000558">
      <w:pPr>
        <w:numPr>
          <w:ilvl w:val="1"/>
          <w:numId w:val="49"/>
        </w:numPr>
        <w:spacing w:before="160" w:lineRule="auto"/>
        <w:ind w:left="1080" w:hanging="360"/>
        <w:rPr>
          <w:rFonts w:ascii="Arial" w:cs="Arial" w:eastAsia="Arial" w:hAnsi="Arial"/>
        </w:rPr>
      </w:pPr>
      <w:r w:rsidDel="00000000" w:rsidR="00000000" w:rsidRPr="00000000">
        <w:rPr>
          <w:rFonts w:ascii="Arial" w:cs="Arial" w:eastAsia="Arial" w:hAnsi="Arial"/>
          <w:rtl w:val="0"/>
        </w:rPr>
        <w:t xml:space="preserve">The Public Agency Peer Review Committee seeks volunteers to be trained and serve as peer reviewers on review teams.  </w:t>
      </w:r>
      <w:hyperlink r:id="rId155">
        <w:r w:rsidDel="00000000" w:rsidR="00000000" w:rsidRPr="00000000">
          <w:rPr>
            <w:rFonts w:ascii="Arial" w:cs="Arial" w:eastAsia="Arial" w:hAnsi="Arial"/>
            <w:color w:val="0000ff"/>
            <w:u w:val="single"/>
            <w:rtl w:val="0"/>
          </w:rPr>
          <w:t xml:space="preserve">https://www.asce.org/communities/committees/executive-committee--excom/government-engineers-council/public-agency-peer-review-committee</w:t>
        </w:r>
      </w:hyperlink>
      <w:r w:rsidDel="00000000" w:rsidR="00000000" w:rsidRPr="00000000">
        <w:rPr>
          <w:rFonts w:ascii="Arial" w:cs="Arial" w:eastAsia="Arial" w:hAnsi="Arial"/>
          <w:rtl w:val="0"/>
        </w:rPr>
        <w:t xml:space="preserve">  Reviewers are required to be members of ASCE, have a current P.E. license, and have a minimum of 15 years’ experience in public agency engineering, construction, and/or operations with 5 of those in a senior management role.</w:t>
      </w:r>
    </w:p>
    <w:p w:rsidR="00000000" w:rsidDel="00000000" w:rsidP="00000000" w:rsidRDefault="00000000" w:rsidRPr="00000000" w14:paraId="00000559">
      <w:pPr>
        <w:numPr>
          <w:ilvl w:val="1"/>
          <w:numId w:val="49"/>
        </w:numPr>
        <w:spacing w:before="160" w:lineRule="auto"/>
        <w:ind w:left="1080" w:hanging="360"/>
        <w:rPr>
          <w:rFonts w:ascii="Arial" w:cs="Arial" w:eastAsia="Arial" w:hAnsi="Arial"/>
        </w:rPr>
      </w:pPr>
      <w:r w:rsidDel="00000000" w:rsidR="00000000" w:rsidRPr="00000000">
        <w:rPr>
          <w:rFonts w:ascii="Arial" w:cs="Arial" w:eastAsia="Arial" w:hAnsi="Arial"/>
          <w:rtl w:val="0"/>
        </w:rPr>
        <w:t xml:space="preserve">ASCE Institutes and technical committees provide continuing education, training, technical information, standards, and best practices of interest to engineers in all levels of government.  They seek government engineers to collaborate with others on technical topics and standards development.  </w:t>
      </w:r>
      <w:hyperlink r:id="rId156">
        <w:r w:rsidDel="00000000" w:rsidR="00000000" w:rsidRPr="00000000">
          <w:rPr>
            <w:rFonts w:ascii="Arial" w:cs="Arial" w:eastAsia="Arial" w:hAnsi="Arial"/>
            <w:color w:val="0000ff"/>
            <w:u w:val="single"/>
            <w:rtl w:val="0"/>
          </w:rPr>
          <w:t xml:space="preserve">https://www.asce.org/communities/institutes-and-technical-groups</w:t>
        </w:r>
      </w:hyperlink>
      <w:r w:rsidDel="00000000" w:rsidR="00000000" w:rsidRPr="00000000">
        <w:rPr>
          <w:rFonts w:ascii="Arial" w:cs="Arial" w:eastAsia="Arial" w:hAnsi="Arial"/>
          <w:rtl w:val="0"/>
        </w:rPr>
        <w:t xml:space="preserve">  Examples include:</w:t>
      </w:r>
    </w:p>
    <w:p w:rsidR="00000000" w:rsidDel="00000000" w:rsidP="00000000" w:rsidRDefault="00000000" w:rsidRPr="00000000" w14:paraId="0000055A">
      <w:pPr>
        <w:numPr>
          <w:ilvl w:val="2"/>
          <w:numId w:val="49"/>
        </w:numPr>
        <w:spacing w:before="160" w:lineRule="auto"/>
        <w:ind w:left="1440" w:hanging="360"/>
        <w:rPr>
          <w:rFonts w:ascii="Arial" w:cs="Arial" w:eastAsia="Arial" w:hAnsi="Arial"/>
        </w:rPr>
      </w:pPr>
      <w:r w:rsidDel="00000000" w:rsidR="00000000" w:rsidRPr="00000000">
        <w:rPr>
          <w:rFonts w:ascii="Arial" w:cs="Arial" w:eastAsia="Arial" w:hAnsi="Arial"/>
          <w:u w:val="single"/>
          <w:rtl w:val="0"/>
        </w:rPr>
        <w:t xml:space="preserve">The Construction Institute</w:t>
      </w:r>
      <w:r w:rsidDel="00000000" w:rsidR="00000000" w:rsidRPr="00000000">
        <w:rPr>
          <w:rFonts w:ascii="Arial" w:cs="Arial" w:eastAsia="Arial" w:hAnsi="Arial"/>
          <w:rtl w:val="0"/>
        </w:rPr>
        <w:t xml:space="preserve"> coordinates ASCE’s participation in the Engineers Joint Contract Documents Committee to develop model contract documents with the needs of municipalities and government engineers in mind.</w:t>
      </w:r>
    </w:p>
    <w:p w:rsidR="00000000" w:rsidDel="00000000" w:rsidP="00000000" w:rsidRDefault="00000000" w:rsidRPr="00000000" w14:paraId="0000055B">
      <w:pPr>
        <w:numPr>
          <w:ilvl w:val="2"/>
          <w:numId w:val="49"/>
        </w:numPr>
        <w:spacing w:before="160" w:lineRule="auto"/>
        <w:ind w:left="1440" w:hanging="360"/>
        <w:rPr>
          <w:rFonts w:ascii="Arial" w:cs="Arial" w:eastAsia="Arial" w:hAnsi="Arial"/>
        </w:rPr>
      </w:pPr>
      <w:r w:rsidDel="00000000" w:rsidR="00000000" w:rsidRPr="00000000">
        <w:rPr>
          <w:rFonts w:ascii="Arial" w:cs="Arial" w:eastAsia="Arial" w:hAnsi="Arial"/>
          <w:u w:val="single"/>
          <w:rtl w:val="0"/>
        </w:rPr>
        <w:t xml:space="preserve">The Coasts, Oceans, Ports &amp; Rivers Institute</w:t>
      </w:r>
      <w:r w:rsidDel="00000000" w:rsidR="00000000" w:rsidRPr="00000000">
        <w:rPr>
          <w:rFonts w:ascii="Arial" w:cs="Arial" w:eastAsia="Arial" w:hAnsi="Arial"/>
          <w:rtl w:val="0"/>
        </w:rPr>
        <w:t xml:space="preserve"> produces manuals and reports of interest to port authorities and other maritime agencies on topics like facilities management and environmental sustainability and maintain the content of a certificate course on port engineering.</w:t>
      </w:r>
    </w:p>
    <w:p w:rsidR="00000000" w:rsidDel="00000000" w:rsidP="00000000" w:rsidRDefault="00000000" w:rsidRPr="00000000" w14:paraId="0000055C">
      <w:pPr>
        <w:numPr>
          <w:ilvl w:val="2"/>
          <w:numId w:val="49"/>
        </w:numPr>
        <w:spacing w:before="160" w:lineRule="auto"/>
        <w:ind w:left="1440" w:hanging="360"/>
        <w:rPr>
          <w:rFonts w:ascii="Arial" w:cs="Arial" w:eastAsia="Arial" w:hAnsi="Arial"/>
          <w:u w:val="single"/>
        </w:rPr>
      </w:pPr>
      <w:r w:rsidDel="00000000" w:rsidR="00000000" w:rsidRPr="00000000">
        <w:rPr>
          <w:rFonts w:ascii="Arial" w:cs="Arial" w:eastAsia="Arial" w:hAnsi="Arial"/>
          <w:u w:val="single"/>
          <w:rtl w:val="0"/>
        </w:rPr>
        <w:t xml:space="preserve">The Environmental &amp; Water Resources Institute</w:t>
      </w:r>
      <w:r w:rsidDel="00000000" w:rsidR="00000000" w:rsidRPr="00000000">
        <w:rPr>
          <w:rFonts w:ascii="Arial" w:cs="Arial" w:eastAsia="Arial" w:hAnsi="Arial"/>
          <w:rtl w:val="0"/>
        </w:rPr>
        <w:t xml:space="preserve"> takes on topics such as risk and uncertainty related to water resources planning and stormwater management and surveillance of wastewater to address epidemiological concerns.  These and other topics of interest to the government community are addressed via conferences, summits, roundtables, publications, and continuing education offerings.</w:t>
      </w:r>
      <w:r w:rsidDel="00000000" w:rsidR="00000000" w:rsidRPr="00000000">
        <w:rPr>
          <w:rtl w:val="0"/>
        </w:rPr>
      </w:r>
    </w:p>
    <w:p w:rsidR="00000000" w:rsidDel="00000000" w:rsidP="00000000" w:rsidRDefault="00000000" w:rsidRPr="00000000" w14:paraId="0000055D">
      <w:pPr>
        <w:numPr>
          <w:ilvl w:val="2"/>
          <w:numId w:val="49"/>
        </w:numPr>
        <w:spacing w:before="160" w:lineRule="auto"/>
        <w:ind w:left="1440" w:hanging="360"/>
        <w:rPr>
          <w:rFonts w:ascii="Arial" w:cs="Arial" w:eastAsia="Arial" w:hAnsi="Arial"/>
        </w:rPr>
      </w:pPr>
      <w:r w:rsidDel="00000000" w:rsidR="00000000" w:rsidRPr="00000000">
        <w:rPr>
          <w:rFonts w:ascii="Arial" w:cs="Arial" w:eastAsia="Arial" w:hAnsi="Arial"/>
          <w:u w:val="single"/>
          <w:rtl w:val="0"/>
        </w:rPr>
        <w:t xml:space="preserve">The Geo-Institute</w:t>
      </w:r>
      <w:r w:rsidDel="00000000" w:rsidR="00000000" w:rsidRPr="00000000">
        <w:rPr>
          <w:rFonts w:ascii="Arial" w:cs="Arial" w:eastAsia="Arial" w:hAnsi="Arial"/>
          <w:rtl w:val="0"/>
        </w:rPr>
        <w:t xml:space="preserve"> seeks to engage government engineers to contribute to the Geotech Tools case study repository, review and evaluate new technologies and products, and serve on standards committees where they can contribute their understanding of the impact on agencies of implementing new or revised standards.</w:t>
      </w:r>
    </w:p>
    <w:p w:rsidR="00000000" w:rsidDel="00000000" w:rsidP="00000000" w:rsidRDefault="00000000" w:rsidRPr="00000000" w14:paraId="0000055E">
      <w:pPr>
        <w:numPr>
          <w:ilvl w:val="2"/>
          <w:numId w:val="49"/>
        </w:numPr>
        <w:spacing w:before="160" w:lineRule="auto"/>
        <w:ind w:left="1440" w:hanging="360"/>
        <w:rPr>
          <w:rFonts w:ascii="Arial" w:cs="Arial" w:eastAsia="Arial" w:hAnsi="Arial"/>
        </w:rPr>
      </w:pPr>
      <w:r w:rsidDel="00000000" w:rsidR="00000000" w:rsidRPr="00000000">
        <w:rPr>
          <w:rFonts w:ascii="Arial" w:cs="Arial" w:eastAsia="Arial" w:hAnsi="Arial"/>
          <w:u w:val="single"/>
          <w:rtl w:val="0"/>
        </w:rPr>
        <w:t xml:space="preserve">The Structural Engineering Institute </w:t>
      </w:r>
      <w:r w:rsidDel="00000000" w:rsidR="00000000" w:rsidRPr="00000000">
        <w:rPr>
          <w:rFonts w:ascii="Arial" w:cs="Arial" w:eastAsia="Arial" w:hAnsi="Arial"/>
          <w:rtl w:val="0"/>
        </w:rPr>
        <w:t xml:space="preserve">invites local leaders to join roundtable discussions on their critical issues at SEI’s annual conference and addresses issues and develops standards related to natural disasters and post-disaster investigations.</w:t>
      </w:r>
    </w:p>
    <w:p w:rsidR="00000000" w:rsidDel="00000000" w:rsidP="00000000" w:rsidRDefault="00000000" w:rsidRPr="00000000" w14:paraId="0000055F">
      <w:pPr>
        <w:numPr>
          <w:ilvl w:val="2"/>
          <w:numId w:val="49"/>
        </w:numPr>
        <w:spacing w:before="160" w:lineRule="auto"/>
        <w:ind w:left="1440" w:hanging="360"/>
        <w:rPr>
          <w:rFonts w:ascii="Arial" w:cs="Arial" w:eastAsia="Arial" w:hAnsi="Arial"/>
        </w:rPr>
      </w:pPr>
      <w:r w:rsidDel="00000000" w:rsidR="00000000" w:rsidRPr="00000000">
        <w:rPr>
          <w:rFonts w:ascii="Arial" w:cs="Arial" w:eastAsia="Arial" w:hAnsi="Arial"/>
          <w:u w:val="single"/>
          <w:rtl w:val="0"/>
        </w:rPr>
        <w:t xml:space="preserve">The Transportation and Development Institute</w:t>
      </w:r>
      <w:r w:rsidDel="00000000" w:rsidR="00000000" w:rsidRPr="00000000">
        <w:rPr>
          <w:rFonts w:ascii="Arial" w:cs="Arial" w:eastAsia="Arial" w:hAnsi="Arial"/>
          <w:rtl w:val="0"/>
        </w:rPr>
        <w:t xml:space="preserve"> produce programming of interest to government engineers at their specialty conferences and in their Virtual Cutting-Edge Technology Tour (V-CETT) series, currently featuring segments in which state departments of transportation share their experiences with application of technology in transportation and discuss how it might impact the community and existing infrastructure.  </w:t>
      </w:r>
    </w:p>
    <w:p w:rsidR="00000000" w:rsidDel="00000000" w:rsidP="00000000" w:rsidRDefault="00000000" w:rsidRPr="00000000" w14:paraId="00000560">
      <w:pPr>
        <w:numPr>
          <w:ilvl w:val="0"/>
          <w:numId w:val="49"/>
        </w:numPr>
        <w:spacing w:before="160" w:lineRule="auto"/>
        <w:ind w:left="1440" w:hanging="360"/>
        <w:rPr>
          <w:rFonts w:ascii="Arial" w:cs="Arial" w:eastAsia="Arial" w:hAnsi="Arial"/>
        </w:rPr>
      </w:pPr>
      <w:r w:rsidDel="00000000" w:rsidR="00000000" w:rsidRPr="00000000">
        <w:rPr>
          <w:rFonts w:ascii="Arial" w:cs="Arial" w:eastAsia="Arial" w:hAnsi="Arial"/>
          <w:u w:val="single"/>
          <w:rtl w:val="0"/>
        </w:rPr>
        <w:t xml:space="preserve">The Utility Engineering and Surveying Institute </w:t>
      </w:r>
      <w:r w:rsidDel="00000000" w:rsidR="00000000" w:rsidRPr="00000000">
        <w:rPr>
          <w:rFonts w:ascii="Arial" w:cs="Arial" w:eastAsia="Arial" w:hAnsi="Arial"/>
          <w:rtl w:val="0"/>
        </w:rPr>
        <w:t xml:space="preserve">is developing new manuals of practice on surveying and geomatics engineering and sustainable design of pipelines, and is also developing standards on investigating, documenting, and exchanging data on underground utilities.  An annual surveying competition is held and scholarships are available for students and municipal employees to attend and participate in UESI conferences.</w:t>
      </w:r>
    </w:p>
    <w:p w:rsidR="00000000" w:rsidDel="00000000" w:rsidP="00000000" w:rsidRDefault="00000000" w:rsidRPr="00000000" w14:paraId="00000561">
      <w:pPr>
        <w:numPr>
          <w:ilvl w:val="0"/>
          <w:numId w:val="49"/>
        </w:numPr>
        <w:spacing w:before="160" w:lineRule="auto"/>
        <w:ind w:left="1440" w:hanging="360"/>
        <w:rPr>
          <w:rFonts w:ascii="Arial" w:cs="Arial" w:eastAsia="Arial" w:hAnsi="Arial"/>
        </w:rPr>
      </w:pPr>
      <w:r w:rsidDel="00000000" w:rsidR="00000000" w:rsidRPr="00000000">
        <w:rPr>
          <w:rFonts w:ascii="Arial" w:cs="Arial" w:eastAsia="Arial" w:hAnsi="Arial"/>
          <w:u w:val="single"/>
          <w:rtl w:val="0"/>
        </w:rPr>
        <w:t xml:space="preserve">The Infrastructure Resilience Division </w:t>
      </w:r>
      <w:r w:rsidDel="00000000" w:rsidR="00000000" w:rsidRPr="00000000">
        <w:rPr>
          <w:rFonts w:ascii="Arial" w:cs="Arial" w:eastAsia="Arial" w:hAnsi="Arial"/>
          <w:rtl w:val="0"/>
        </w:rPr>
        <w:t xml:space="preserve">recently released Manual of Practice #144: </w:t>
      </w:r>
      <w:r w:rsidDel="00000000" w:rsidR="00000000" w:rsidRPr="00000000">
        <w:rPr>
          <w:rFonts w:ascii="Arial" w:cs="Arial" w:eastAsia="Arial" w:hAnsi="Arial"/>
          <w:i w:val="1"/>
          <w:rtl w:val="0"/>
        </w:rPr>
        <w:t xml:space="preserve">Hazard-Resilient Infrastructure: Analysis and Design</w:t>
      </w:r>
      <w:r w:rsidDel="00000000" w:rsidR="00000000" w:rsidRPr="00000000">
        <w:rPr>
          <w:rFonts w:ascii="Arial" w:cs="Arial" w:eastAsia="Arial" w:hAnsi="Arial"/>
          <w:rtl w:val="0"/>
        </w:rPr>
        <w:t xml:space="preserve">, This MOP provides guidance and underlying framework for creating consistency across hazards, systems, and sectors in the design of new infrastructure systems and in enhancing the resilience of existing ones.</w:t>
      </w:r>
    </w:p>
    <w:p w:rsidR="00000000" w:rsidDel="00000000" w:rsidP="00000000" w:rsidRDefault="00000000" w:rsidRPr="00000000" w14:paraId="00000562">
      <w:pPr>
        <w:rPr/>
      </w:pPr>
      <w:r w:rsidDel="00000000" w:rsidR="00000000" w:rsidRPr="00000000">
        <w:br w:type="page"/>
      </w:r>
      <w:r w:rsidDel="00000000" w:rsidR="00000000" w:rsidRPr="00000000">
        <w:rPr>
          <w:rtl w:val="0"/>
        </w:rPr>
      </w:r>
    </w:p>
    <w:p w:rsidR="00000000" w:rsidDel="00000000" w:rsidP="00000000" w:rsidRDefault="00000000" w:rsidRPr="00000000" w14:paraId="00000563">
      <w:pPr>
        <w:rPr/>
      </w:pPr>
      <w:r w:rsidDel="00000000" w:rsidR="00000000" w:rsidRPr="00000000">
        <w:br w:type="page"/>
      </w:r>
      <w:r w:rsidDel="00000000" w:rsidR="00000000" w:rsidRPr="00000000">
        <w:rPr>
          <w:rtl w:val="0"/>
        </w:rPr>
      </w:r>
    </w:p>
    <w:p w:rsidR="00000000" w:rsidDel="00000000" w:rsidP="00000000" w:rsidRDefault="00000000" w:rsidRPr="00000000" w14:paraId="00000564">
      <w:pPr>
        <w:rPr/>
      </w:pPr>
      <w:r w:rsidDel="00000000" w:rsidR="00000000" w:rsidRPr="00000000">
        <w:br w:type="page"/>
      </w:r>
      <w:r w:rsidDel="00000000" w:rsidR="00000000" w:rsidRPr="00000000">
        <w:rPr>
          <w:rtl w:val="0"/>
        </w:rPr>
      </w:r>
    </w:p>
    <w:p w:rsidR="00000000" w:rsidDel="00000000" w:rsidP="00000000" w:rsidRDefault="00000000" w:rsidRPr="00000000" w14:paraId="00000565">
      <w:pPr>
        <w:rPr/>
      </w:pPr>
      <w:r w:rsidDel="00000000" w:rsidR="00000000" w:rsidRPr="00000000">
        <w:br w:type="page"/>
      </w:r>
      <w:r w:rsidDel="00000000" w:rsidR="00000000" w:rsidRPr="00000000">
        <w:rPr>
          <w:rtl w:val="0"/>
        </w:rPr>
      </w:r>
    </w:p>
    <w:p w:rsidR="00000000" w:rsidDel="00000000" w:rsidP="00000000" w:rsidRDefault="00000000" w:rsidRPr="00000000" w14:paraId="00000566">
      <w:pPr>
        <w:rPr/>
      </w:pPr>
      <w:r w:rsidDel="00000000" w:rsidR="00000000" w:rsidRPr="00000000">
        <w:br w:type="page"/>
      </w:r>
      <w:r w:rsidDel="00000000" w:rsidR="00000000" w:rsidRPr="00000000">
        <w:rPr>
          <w:rtl w:val="0"/>
        </w:rPr>
      </w:r>
    </w:p>
    <w:p w:rsidR="00000000" w:rsidDel="00000000" w:rsidP="00000000" w:rsidRDefault="00000000" w:rsidRPr="00000000" w14:paraId="00000567">
      <w:pPr>
        <w:rPr/>
      </w:pPr>
      <w:r w:rsidDel="00000000" w:rsidR="00000000" w:rsidRPr="00000000">
        <w:br w:type="page"/>
      </w:r>
      <w:r w:rsidDel="00000000" w:rsidR="00000000" w:rsidRPr="00000000">
        <w:rPr>
          <w:rtl w:val="0"/>
        </w:rPr>
      </w:r>
    </w:p>
    <w:p w:rsidR="00000000" w:rsidDel="00000000" w:rsidP="00000000" w:rsidRDefault="00000000" w:rsidRPr="00000000" w14:paraId="00000568">
      <w:pPr>
        <w:rPr/>
      </w:pPr>
      <w:r w:rsidDel="00000000" w:rsidR="00000000" w:rsidRPr="00000000">
        <w:br w:type="page"/>
      </w:r>
      <w:r w:rsidDel="00000000" w:rsidR="00000000" w:rsidRPr="00000000">
        <w:rPr>
          <w:rtl w:val="0"/>
        </w:rPr>
      </w:r>
    </w:p>
    <w:p w:rsidR="00000000" w:rsidDel="00000000" w:rsidP="00000000" w:rsidRDefault="00000000" w:rsidRPr="00000000" w14:paraId="00000569">
      <w:pPr>
        <w:rPr/>
      </w:pPr>
      <w:r w:rsidDel="00000000" w:rsidR="00000000" w:rsidRPr="00000000">
        <w:br w:type="page"/>
      </w:r>
      <w:r w:rsidDel="00000000" w:rsidR="00000000" w:rsidRPr="00000000">
        <w:rPr>
          <w:rtl w:val="0"/>
        </w:rPr>
      </w:r>
    </w:p>
    <w:p w:rsidR="00000000" w:rsidDel="00000000" w:rsidP="00000000" w:rsidRDefault="00000000" w:rsidRPr="00000000" w14:paraId="0000056A">
      <w:pPr>
        <w:rPr/>
      </w:pPr>
      <w:r w:rsidDel="00000000" w:rsidR="00000000" w:rsidRPr="00000000">
        <w:br w:type="page"/>
      </w:r>
      <w:r w:rsidDel="00000000" w:rsidR="00000000" w:rsidRPr="00000000">
        <w:rPr>
          <w:rtl w:val="0"/>
        </w:rPr>
      </w:r>
    </w:p>
    <w:p w:rsidR="00000000" w:rsidDel="00000000" w:rsidP="00000000" w:rsidRDefault="00000000" w:rsidRPr="00000000" w14:paraId="0000056B">
      <w:pPr>
        <w:rPr/>
      </w:pPr>
      <w:r w:rsidDel="00000000" w:rsidR="00000000" w:rsidRPr="00000000">
        <w:br w:type="page"/>
      </w:r>
      <w:r w:rsidDel="00000000" w:rsidR="00000000" w:rsidRPr="00000000">
        <w:rPr>
          <w:rtl w:val="0"/>
        </w:rPr>
      </w:r>
    </w:p>
    <w:p w:rsidR="00000000" w:rsidDel="00000000" w:rsidP="00000000" w:rsidRDefault="00000000" w:rsidRPr="00000000" w14:paraId="0000056C">
      <w:pPr>
        <w:rPr/>
      </w:pPr>
      <w:r w:rsidDel="00000000" w:rsidR="00000000" w:rsidRPr="00000000">
        <w:br w:type="page"/>
      </w:r>
      <w:r w:rsidDel="00000000" w:rsidR="00000000" w:rsidRPr="00000000">
        <w:rPr>
          <w:rtl w:val="0"/>
        </w:rPr>
      </w:r>
    </w:p>
    <w:p w:rsidR="00000000" w:rsidDel="00000000" w:rsidP="00000000" w:rsidRDefault="00000000" w:rsidRPr="00000000" w14:paraId="0000056D">
      <w:pPr>
        <w:rPr/>
      </w:pPr>
      <w:r w:rsidDel="00000000" w:rsidR="00000000" w:rsidRPr="00000000">
        <w:br w:type="page"/>
      </w:r>
      <w:r w:rsidDel="00000000" w:rsidR="00000000" w:rsidRPr="00000000">
        <w:rPr>
          <w:rtl w:val="0"/>
        </w:rPr>
      </w:r>
    </w:p>
    <w:p w:rsidR="00000000" w:rsidDel="00000000" w:rsidP="00000000" w:rsidRDefault="00000000" w:rsidRPr="00000000" w14:paraId="0000056E">
      <w:pPr>
        <w:rPr/>
        <w:sectPr>
          <w:type w:val="nextPage"/>
          <w:pgSz w:h="15840" w:w="12240" w:orient="portrait"/>
          <w:pgMar w:bottom="274" w:top="1627" w:left="1325" w:right="1325" w:header="1440" w:footer="707"/>
        </w:sectPr>
      </w:pPr>
      <w:r w:rsidDel="00000000" w:rsidR="00000000" w:rsidRPr="00000000">
        <w:br w:type="page"/>
      </w:r>
      <w:r w:rsidDel="00000000" w:rsidR="00000000" w:rsidRPr="00000000">
        <w:rPr>
          <w:rtl w:val="0"/>
        </w:rPr>
      </w:r>
    </w:p>
    <w:p w:rsidR="00000000" w:rsidDel="00000000" w:rsidP="00000000" w:rsidRDefault="00000000" w:rsidRPr="00000000" w14:paraId="0000056F">
      <w:pPr>
        <w:rPr/>
      </w:pPr>
      <w:r w:rsidDel="00000000" w:rsidR="00000000" w:rsidRPr="00000000">
        <w:rPr>
          <w:rtl w:val="0"/>
        </w:rPr>
      </w:r>
    </w:p>
    <w:p w:rsidR="00000000" w:rsidDel="00000000" w:rsidP="00000000" w:rsidRDefault="00000000" w:rsidRPr="00000000" w14:paraId="00000570">
      <w:pPr>
        <w:pStyle w:val="Heading1"/>
        <w:numPr>
          <w:ilvl w:val="0"/>
          <w:numId w:val="25"/>
        </w:numPr>
        <w:ind w:left="720" w:hanging="720"/>
        <w:rPr/>
      </w:pPr>
      <w:bookmarkStart w:colFirst="0" w:colLast="0" w:name="_heading=h.2p2csry" w:id="30"/>
      <w:bookmarkEnd w:id="30"/>
      <w:r w:rsidDel="00000000" w:rsidR="00000000" w:rsidRPr="00000000">
        <w:rPr>
          <w:rtl w:val="0"/>
        </w:rPr>
        <w:t xml:space="preserve"> ASCE SUPPORTING PROGRAMS</w:t>
      </w:r>
    </w:p>
    <w:p w:rsidR="00000000" w:rsidDel="00000000" w:rsidP="00000000" w:rsidRDefault="00000000" w:rsidRPr="00000000" w14:paraId="00000571">
      <w:pPr>
        <w:rPr/>
        <w:sectPr>
          <w:footerReference r:id="rId157" w:type="default"/>
          <w:type w:val="nextPage"/>
          <w:pgSz w:h="15840" w:w="12240" w:orient="portrait"/>
          <w:pgMar w:bottom="274" w:top="1627" w:left="1325" w:right="1325" w:header="1440" w:footer="295"/>
        </w:sectPr>
      </w:pPr>
      <w:r w:rsidDel="00000000" w:rsidR="00000000" w:rsidRPr="00000000">
        <w:rPr>
          <w:rtl w:val="0"/>
        </w:rPr>
      </w:r>
    </w:p>
    <w:p w:rsidR="00000000" w:rsidDel="00000000" w:rsidP="00000000" w:rsidRDefault="00000000" w:rsidRPr="00000000" w14:paraId="00000572">
      <w:pPr>
        <w:pStyle w:val="Heading2"/>
        <w:numPr>
          <w:ilvl w:val="1"/>
          <w:numId w:val="25"/>
        </w:numPr>
        <w:ind w:left="720" w:hanging="720"/>
        <w:rPr/>
      </w:pPr>
      <w:bookmarkStart w:colFirst="0" w:colLast="0" w:name="_heading=h.147n2zr" w:id="31"/>
      <w:bookmarkEnd w:id="31"/>
      <w:r w:rsidDel="00000000" w:rsidR="00000000" w:rsidRPr="00000000">
        <w:rPr>
          <w:rtl w:val="0"/>
        </w:rPr>
        <w:t xml:space="preserve">ASCE Foundation</w:t>
      </w:r>
    </w:p>
    <w:p w:rsidR="00000000" w:rsidDel="00000000" w:rsidP="00000000" w:rsidRDefault="00000000" w:rsidRPr="00000000" w14:paraId="000005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TALKING POINTS: </w:t>
        <w:tab/>
        <w:tab/>
        <w:tab/>
        <w:tab/>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August 2021</w:t>
      </w:r>
      <w:r w:rsidDel="00000000" w:rsidR="00000000" w:rsidRPr="00000000">
        <w:rPr>
          <w:rtl w:val="0"/>
        </w:rPr>
      </w:r>
    </w:p>
    <w:p w:rsidR="00000000" w:rsidDel="00000000" w:rsidP="00000000" w:rsidRDefault="00000000" w:rsidRPr="00000000" w14:paraId="000005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ASCE Foundation </w:t>
      </w:r>
      <w:r w:rsidDel="00000000" w:rsidR="00000000" w:rsidRPr="00000000">
        <w:rPr>
          <w:rtl w:val="0"/>
        </w:rPr>
      </w:r>
    </w:p>
    <w:p w:rsidR="00000000" w:rsidDel="00000000" w:rsidP="00000000" w:rsidRDefault="00000000" w:rsidRPr="00000000" w14:paraId="000005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5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Summary</w:t>
      </w:r>
      <w:r w:rsidDel="00000000" w:rsidR="00000000" w:rsidRPr="00000000">
        <w:rPr>
          <w:rtl w:val="0"/>
        </w:rPr>
      </w:r>
    </w:p>
    <w:p w:rsidR="00000000" w:rsidDel="00000000" w:rsidP="00000000" w:rsidRDefault="00000000" w:rsidRPr="00000000" w14:paraId="000005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ASCE Foundation is creating a culture of philanthropy to support ASCE activities that build a stronger civil engineering profession to meet tomorrow’s global challenges. As civil engineers, we are natural leaders and community builders. We can further impact our world by making a gift to the ASCE Foundation that will support the civil engineers of tomorrow.</w:t>
      </w:r>
      <w:r w:rsidDel="00000000" w:rsidR="00000000" w:rsidRPr="00000000">
        <w:rPr>
          <w:rtl w:val="0"/>
        </w:rPr>
      </w:r>
    </w:p>
    <w:p w:rsidR="00000000" w:rsidDel="00000000" w:rsidP="00000000" w:rsidRDefault="00000000" w:rsidRPr="00000000" w14:paraId="00000578">
      <w:pPr>
        <w:rPr/>
      </w:pPr>
      <w:r w:rsidDel="00000000" w:rsidR="00000000" w:rsidRPr="00000000">
        <w:rPr>
          <w:rtl w:val="0"/>
        </w:rPr>
      </w:r>
    </w:p>
    <w:p w:rsidR="00000000" w:rsidDel="00000000" w:rsidP="00000000" w:rsidRDefault="00000000" w:rsidRPr="00000000" w14:paraId="000005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 Points</w:t>
      </w:r>
      <w:r w:rsidDel="00000000" w:rsidR="00000000" w:rsidRPr="00000000">
        <w:rPr>
          <w:rtl w:val="0"/>
        </w:rPr>
      </w:r>
    </w:p>
    <w:p w:rsidR="00000000" w:rsidDel="00000000" w:rsidP="00000000" w:rsidRDefault="00000000" w:rsidRPr="00000000" w14:paraId="000005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ASCE Foundation has committed to providing nearly $1.5 million in programmatic support to ASCE in fiscal year 2021. </w:t>
      </w:r>
      <w:r w:rsidDel="00000000" w:rsidR="00000000" w:rsidRPr="00000000">
        <w:rPr>
          <w:rtl w:val="0"/>
        </w:rPr>
      </w:r>
    </w:p>
    <w:p w:rsidR="00000000" w:rsidDel="00000000" w:rsidP="00000000" w:rsidRDefault="00000000" w:rsidRPr="00000000" w14:paraId="0000057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gifts to the Foundation fund ASCE activities within four broad categories:  Student Activities, Education, Leadership and Engineering Programs.</w:t>
      </w:r>
    </w:p>
    <w:p w:rsidR="00000000" w:rsidDel="00000000" w:rsidP="00000000" w:rsidRDefault="00000000" w:rsidRPr="00000000" w14:paraId="000005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7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Gifts in 2021 are funding the following ASCE activities:</w:t>
      </w:r>
    </w:p>
    <w:p w:rsidR="00000000" w:rsidDel="00000000" w:rsidP="00000000" w:rsidRDefault="00000000" w:rsidRPr="00000000" w14:paraId="0000057E">
      <w:pPr>
        <w:rPr/>
      </w:pPr>
      <w:r w:rsidDel="00000000" w:rsidR="00000000" w:rsidRPr="00000000">
        <w:rPr>
          <w:rtl w:val="0"/>
        </w:rPr>
      </w:r>
    </w:p>
    <w:p w:rsidR="00000000" w:rsidDel="00000000" w:rsidP="00000000" w:rsidRDefault="00000000" w:rsidRPr="00000000" w14:paraId="000005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Student Activities</w:t>
      </w:r>
      <w:r w:rsidDel="00000000" w:rsidR="00000000" w:rsidRPr="00000000">
        <w:rPr>
          <w:rtl w:val="0"/>
        </w:rPr>
      </w:r>
    </w:p>
    <w:p w:rsidR="00000000" w:rsidDel="00000000" w:rsidP="00000000" w:rsidRDefault="00000000" w:rsidRPr="00000000" w14:paraId="0000058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ASCE Student Conferences</w:t>
        <w:tab/>
      </w:r>
    </w:p>
    <w:p w:rsidR="00000000" w:rsidDel="00000000" w:rsidP="00000000" w:rsidRDefault="00000000" w:rsidRPr="00000000" w14:paraId="0000058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ASCE’s Concrete Canoe Competition+</w:t>
        <w:tab/>
      </w:r>
    </w:p>
    <w:p w:rsidR="00000000" w:rsidDel="00000000" w:rsidP="00000000" w:rsidRDefault="00000000" w:rsidRPr="00000000" w14:paraId="0000058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Workshop for Student Chapter Leaders</w:t>
      </w:r>
    </w:p>
    <w:p w:rsidR="00000000" w:rsidDel="00000000" w:rsidP="00000000" w:rsidRDefault="00000000" w:rsidRPr="00000000" w14:paraId="0000058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AEI Student Design Competition </w:t>
      </w:r>
    </w:p>
    <w:p w:rsidR="00000000" w:rsidDel="00000000" w:rsidP="00000000" w:rsidRDefault="00000000" w:rsidRPr="00000000" w14:paraId="0000058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 Student Days</w:t>
        <w:tab/>
        <w:tab/>
        <w:tab/>
        <w:tab/>
      </w:r>
    </w:p>
    <w:p w:rsidR="00000000" w:rsidDel="00000000" w:rsidP="00000000" w:rsidRDefault="00000000" w:rsidRPr="00000000" w14:paraId="00000585">
      <w:pPr>
        <w:rPr/>
      </w:pPr>
      <w:r w:rsidDel="00000000" w:rsidR="00000000" w:rsidRPr="00000000">
        <w:rPr>
          <w:rtl w:val="0"/>
        </w:rPr>
      </w:r>
    </w:p>
    <w:p w:rsidR="00000000" w:rsidDel="00000000" w:rsidP="00000000" w:rsidRDefault="00000000" w:rsidRPr="00000000" w14:paraId="000005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Leadership</w:t>
      </w:r>
      <w:r w:rsidDel="00000000" w:rsidR="00000000" w:rsidRPr="00000000">
        <w:rPr>
          <w:rtl w:val="0"/>
        </w:rPr>
      </w:r>
    </w:p>
    <w:p w:rsidR="00000000" w:rsidDel="00000000" w:rsidP="00000000" w:rsidRDefault="00000000" w:rsidRPr="00000000" w14:paraId="00000587">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Younger Member Programs</w:t>
      </w:r>
      <w:r w:rsidDel="00000000" w:rsidR="00000000" w:rsidRPr="00000000">
        <w:rPr>
          <w:rFonts w:ascii="Arial" w:cs="Arial" w:eastAsia="Arial" w:hAnsi="Arial"/>
          <w:b w:val="0"/>
          <w:i w:val="0"/>
          <w:smallCaps w:val="0"/>
          <w:strike w:val="0"/>
          <w:color w:val="000000"/>
          <w:sz w:val="14"/>
          <w:szCs w:val="14"/>
          <w:u w:val="none"/>
          <w:shd w:fill="auto" w:val="clear"/>
          <w:vertAlign w:val="superscript"/>
          <w:rtl w:val="0"/>
        </w:rPr>
        <w:tab/>
      </w:r>
      <w:r w:rsidDel="00000000" w:rsidR="00000000" w:rsidRPr="00000000">
        <w:rPr>
          <w:rtl w:val="0"/>
        </w:rPr>
      </w:r>
    </w:p>
    <w:p w:rsidR="00000000" w:rsidDel="00000000" w:rsidP="00000000" w:rsidRDefault="00000000" w:rsidRPr="00000000" w14:paraId="00000588">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Diversity and Inclusion Programs</w:t>
      </w:r>
    </w:p>
    <w:p w:rsidR="00000000" w:rsidDel="00000000" w:rsidP="00000000" w:rsidRDefault="00000000" w:rsidRPr="00000000" w14:paraId="00000589">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Workshops for Section and Branch Leaders </w:t>
      </w:r>
    </w:p>
    <w:p w:rsidR="00000000" w:rsidDel="00000000" w:rsidP="00000000" w:rsidRDefault="00000000" w:rsidRPr="00000000" w14:paraId="0000058A">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Multi-Regional Leadership Conferences</w:t>
        <w:tab/>
      </w:r>
    </w:p>
    <w:p w:rsidR="00000000" w:rsidDel="00000000" w:rsidP="00000000" w:rsidRDefault="00000000" w:rsidRPr="00000000" w14:paraId="0000058B">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Grants for 100</w:t>
      </w:r>
      <w:r w:rsidDel="00000000" w:rsidR="00000000" w:rsidRPr="00000000">
        <w:rPr>
          <w:rFonts w:ascii="Arial" w:cs="Arial" w:eastAsia="Arial" w:hAnsi="Arial"/>
          <w:b w:val="0"/>
          <w:i w:val="0"/>
          <w:smallCaps w:val="0"/>
          <w:strike w:val="0"/>
          <w:color w:val="000000"/>
          <w:sz w:val="14"/>
          <w:szCs w:val="1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Anniversary Celebrations</w:t>
      </w:r>
    </w:p>
    <w:p w:rsidR="00000000" w:rsidDel="00000000" w:rsidP="00000000" w:rsidRDefault="00000000" w:rsidRPr="00000000" w14:paraId="000005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5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Education Activities</w:t>
      </w:r>
      <w:r w:rsidDel="00000000" w:rsidR="00000000" w:rsidRPr="00000000">
        <w:rPr>
          <w:rtl w:val="0"/>
        </w:rPr>
      </w:r>
    </w:p>
    <w:p w:rsidR="00000000" w:rsidDel="00000000" w:rsidP="00000000" w:rsidRDefault="00000000" w:rsidRPr="00000000" w14:paraId="0000058E">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ExCEEd Teaching Workshops</w:t>
      </w:r>
    </w:p>
    <w:p w:rsidR="00000000" w:rsidDel="00000000" w:rsidP="00000000" w:rsidRDefault="00000000" w:rsidRPr="00000000" w14:paraId="0000058F">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Pre-College Outreach</w:t>
      </w:r>
    </w:p>
    <w:p w:rsidR="00000000" w:rsidDel="00000000" w:rsidP="00000000" w:rsidRDefault="00000000" w:rsidRPr="00000000" w14:paraId="00000590">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Dream Big Outreach</w:t>
      </w:r>
    </w:p>
    <w:p w:rsidR="00000000" w:rsidDel="00000000" w:rsidP="00000000" w:rsidRDefault="00000000" w:rsidRPr="00000000" w14:paraId="00000591">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Future World Vision</w:t>
        <w:tab/>
      </w:r>
    </w:p>
    <w:p w:rsidR="00000000" w:rsidDel="00000000" w:rsidP="00000000" w:rsidRDefault="00000000" w:rsidRPr="00000000" w14:paraId="00000592">
      <w:pPr>
        <w:rPr/>
      </w:pPr>
      <w:r w:rsidDel="00000000" w:rsidR="00000000" w:rsidRPr="00000000">
        <w:rPr>
          <w:rtl w:val="0"/>
        </w:rPr>
      </w:r>
    </w:p>
    <w:p w:rsidR="00000000" w:rsidDel="00000000" w:rsidP="00000000" w:rsidRDefault="00000000" w:rsidRPr="00000000" w14:paraId="000005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Engineering Programs Support</w:t>
      </w:r>
      <w:r w:rsidDel="00000000" w:rsidR="00000000" w:rsidRPr="00000000">
        <w:rPr>
          <w:rtl w:val="0"/>
        </w:rPr>
      </w:r>
    </w:p>
    <w:p w:rsidR="00000000" w:rsidDel="00000000" w:rsidP="00000000" w:rsidRDefault="00000000" w:rsidRPr="00000000" w14:paraId="00000594">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Sustainable Infrastructure and Resiliency Initiatives  </w:t>
      </w:r>
    </w:p>
    <w:p w:rsidR="00000000" w:rsidDel="00000000" w:rsidP="00000000" w:rsidRDefault="00000000" w:rsidRPr="00000000" w14:paraId="00000595">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Disaster Response Fund</w:t>
      </w:r>
    </w:p>
    <w:p w:rsidR="00000000" w:rsidDel="00000000" w:rsidP="00000000" w:rsidRDefault="00000000" w:rsidRPr="00000000" w14:paraId="00000596">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SEI Futures Fund</w:t>
      </w:r>
    </w:p>
    <w:p w:rsidR="00000000" w:rsidDel="00000000" w:rsidP="00000000" w:rsidRDefault="00000000" w:rsidRPr="00000000" w14:paraId="00000597">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 Card for America’s Infrastructure outreach videos</w:t>
      </w:r>
    </w:p>
    <w:p w:rsidR="00000000" w:rsidDel="00000000" w:rsidP="00000000" w:rsidRDefault="00000000" w:rsidRPr="00000000" w14:paraId="000005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5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Join the more than 4,000 civil engineers who have already demonstrated their leadership within the profession and make your charitable gift to the ASCE Foundation, this year.</w:t>
      </w:r>
      <w:r w:rsidDel="00000000" w:rsidR="00000000" w:rsidRPr="00000000">
        <w:rPr>
          <w:rtl w:val="0"/>
        </w:rPr>
      </w:r>
    </w:p>
    <w:p w:rsidR="00000000" w:rsidDel="00000000" w:rsidP="00000000" w:rsidRDefault="00000000" w:rsidRPr="00000000" w14:paraId="0000059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Online Resources</w:t>
      </w:r>
      <w:r w:rsidDel="00000000" w:rsidR="00000000" w:rsidRPr="00000000">
        <w:rPr>
          <w:rtl w:val="0"/>
        </w:rPr>
      </w:r>
    </w:p>
    <w:p w:rsidR="00000000" w:rsidDel="00000000" w:rsidP="00000000" w:rsidRDefault="00000000" w:rsidRPr="00000000" w14:paraId="000005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find out more about the ASCE Foundation at </w:t>
      </w:r>
      <w:hyperlink r:id="rId15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www.ascefoundation.org</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including:</w:t>
      </w:r>
      <w:r w:rsidDel="00000000" w:rsidR="00000000" w:rsidRPr="00000000">
        <w:rPr>
          <w:rtl w:val="0"/>
        </w:rPr>
      </w:r>
    </w:p>
    <w:p w:rsidR="00000000" w:rsidDel="00000000" w:rsidP="00000000" w:rsidRDefault="00000000" w:rsidRPr="00000000" w14:paraId="0000059C">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learn more about the Foundation: </w:t>
      </w:r>
      <w:hyperlink r:id="rId159">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http://www.ascefoundation.org/about-us/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9D">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programs are being funded: </w:t>
      </w:r>
      <w:hyperlink r:id="rId160">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http://www.ascefoundation.org/what-we-fund/</w:t>
        </w:r>
      </w:hyperlink>
      <w:r w:rsidDel="00000000" w:rsidR="00000000" w:rsidRPr="00000000">
        <w:rPr>
          <w:rtl w:val="0"/>
        </w:rPr>
      </w:r>
    </w:p>
    <w:p w:rsidR="00000000" w:rsidDel="00000000" w:rsidP="00000000" w:rsidRDefault="00000000" w:rsidRPr="00000000" w14:paraId="0000059E">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Different ways to give: </w:t>
      </w:r>
      <w:hyperlink r:id="rId161">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http://www.ascefoundation.org/ways-to-give/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9F">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Annual Reports:  </w:t>
      </w:r>
      <w:hyperlink r:id="rId162">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https://www.ascefoundation.org/about-us/annual-report</w:t>
        </w:r>
      </w:hyperlink>
      <w:r w:rsidDel="00000000" w:rsidR="00000000" w:rsidRPr="00000000">
        <w:rPr>
          <w:rtl w:val="0"/>
        </w:rPr>
      </w:r>
    </w:p>
    <w:p w:rsidR="00000000" w:rsidDel="00000000" w:rsidP="00000000" w:rsidRDefault="00000000" w:rsidRPr="00000000" w14:paraId="000005A0">
      <w:pPr>
        <w:rPr/>
      </w:pPr>
      <w:r w:rsidDel="00000000" w:rsidR="00000000" w:rsidRPr="00000000">
        <w:rPr>
          <w:rtl w:val="0"/>
        </w:rPr>
      </w:r>
    </w:p>
    <w:p w:rsidR="00000000" w:rsidDel="00000000" w:rsidP="00000000" w:rsidRDefault="00000000" w:rsidRPr="00000000" w14:paraId="000005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Learn more about the Foundation, and the programs it supports, by following them on social media:</w:t>
      </w:r>
      <w:r w:rsidDel="00000000" w:rsidR="00000000" w:rsidRPr="00000000">
        <w:rPr>
          <w:rtl w:val="0"/>
        </w:rPr>
      </w:r>
    </w:p>
    <w:p w:rsidR="00000000" w:rsidDel="00000000" w:rsidP="00000000" w:rsidRDefault="00000000" w:rsidRPr="00000000" w14:paraId="000005A2">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hyperlink r:id="rId163">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www.facebook.com/ASCEFoundation</w:t>
        </w:r>
      </w:hyperlink>
      <w:r w:rsidDel="00000000" w:rsidR="00000000" w:rsidRPr="00000000">
        <w:rPr>
          <w:rtl w:val="0"/>
        </w:rPr>
      </w:r>
    </w:p>
    <w:p w:rsidR="00000000" w:rsidDel="00000000" w:rsidP="00000000" w:rsidRDefault="00000000" w:rsidRPr="00000000" w14:paraId="000005A3">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hyperlink r:id="rId164">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https://instagram.com/ascefoundationphil/</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A4">
      <w:pPr>
        <w:rPr/>
      </w:pPr>
      <w:r w:rsidDel="00000000" w:rsidR="00000000" w:rsidRPr="00000000">
        <w:rPr>
          <w:rFonts w:ascii="Arial" w:cs="Arial" w:eastAsia="Arial" w:hAnsi="Arial"/>
          <w:color w:val="000000"/>
          <w:rtl w:val="0"/>
        </w:rPr>
        <w:t xml:space="preserve">Contact the Foundation staff at 703-295-6342, or </w:t>
      </w:r>
      <w:hyperlink r:id="rId165">
        <w:r w:rsidDel="00000000" w:rsidR="00000000" w:rsidRPr="00000000">
          <w:rPr>
            <w:rFonts w:ascii="Arial" w:cs="Arial" w:eastAsia="Arial" w:hAnsi="Arial"/>
            <w:color w:val="0000ff"/>
            <w:u w:val="single"/>
            <w:rtl w:val="0"/>
          </w:rPr>
          <w:t xml:space="preserve">ascefoundation@asce.org</w:t>
        </w:r>
      </w:hyperlink>
      <w:r w:rsidDel="00000000" w:rsidR="00000000" w:rsidRPr="00000000">
        <w:rPr>
          <w:rFonts w:ascii="Arial" w:cs="Arial" w:eastAsia="Arial" w:hAnsi="Arial"/>
          <w:color w:val="000000"/>
          <w:rtl w:val="0"/>
        </w:rPr>
        <w:t xml:space="preserve">, with your questions.</w:t>
      </w:r>
      <w:r w:rsidDel="00000000" w:rsidR="00000000" w:rsidRPr="00000000">
        <w:rPr>
          <w:rtl w:val="0"/>
        </w:rPr>
      </w:r>
    </w:p>
    <w:p w:rsidR="00000000" w:rsidDel="00000000" w:rsidP="00000000" w:rsidRDefault="00000000" w:rsidRPr="00000000" w14:paraId="000005A5">
      <w:pPr>
        <w:rPr/>
      </w:pPr>
      <w:r w:rsidDel="00000000" w:rsidR="00000000" w:rsidRPr="00000000">
        <w:br w:type="page"/>
      </w:r>
      <w:r w:rsidDel="00000000" w:rsidR="00000000" w:rsidRPr="00000000">
        <w:rPr>
          <w:rtl w:val="0"/>
        </w:rPr>
      </w:r>
    </w:p>
    <w:p w:rsidR="00000000" w:rsidDel="00000000" w:rsidP="00000000" w:rsidRDefault="00000000" w:rsidRPr="00000000" w14:paraId="000005A6">
      <w:pPr>
        <w:rPr/>
      </w:pPr>
      <w:r w:rsidDel="00000000" w:rsidR="00000000" w:rsidRPr="00000000">
        <w:rPr>
          <w:rtl w:val="0"/>
        </w:rPr>
      </w:r>
    </w:p>
    <w:p w:rsidR="00000000" w:rsidDel="00000000" w:rsidP="00000000" w:rsidRDefault="00000000" w:rsidRPr="00000000" w14:paraId="000005A7">
      <w:pPr>
        <w:rPr/>
      </w:pPr>
      <w:r w:rsidDel="00000000" w:rsidR="00000000" w:rsidRPr="00000000">
        <w:br w:type="page"/>
      </w:r>
      <w:r w:rsidDel="00000000" w:rsidR="00000000" w:rsidRPr="00000000">
        <w:rPr>
          <w:rtl w:val="0"/>
        </w:rPr>
      </w:r>
    </w:p>
    <w:p w:rsidR="00000000" w:rsidDel="00000000" w:rsidP="00000000" w:rsidRDefault="00000000" w:rsidRPr="00000000" w14:paraId="000005A8">
      <w:pPr>
        <w:rPr/>
      </w:pPr>
      <w:r w:rsidDel="00000000" w:rsidR="00000000" w:rsidRPr="00000000">
        <w:rPr>
          <w:rtl w:val="0"/>
        </w:rPr>
      </w:r>
    </w:p>
    <w:p w:rsidR="00000000" w:rsidDel="00000000" w:rsidP="00000000" w:rsidRDefault="00000000" w:rsidRPr="00000000" w14:paraId="000005A9">
      <w:pPr>
        <w:rPr/>
      </w:pPr>
      <w:r w:rsidDel="00000000" w:rsidR="00000000" w:rsidRPr="00000000">
        <w:br w:type="page"/>
      </w:r>
      <w:r w:rsidDel="00000000" w:rsidR="00000000" w:rsidRPr="00000000">
        <w:rPr>
          <w:rtl w:val="0"/>
        </w:rPr>
      </w:r>
    </w:p>
    <w:p w:rsidR="00000000" w:rsidDel="00000000" w:rsidP="00000000" w:rsidRDefault="00000000" w:rsidRPr="00000000" w14:paraId="000005AA">
      <w:pPr>
        <w:rPr/>
      </w:pPr>
      <w:r w:rsidDel="00000000" w:rsidR="00000000" w:rsidRPr="00000000">
        <w:rPr>
          <w:rtl w:val="0"/>
        </w:rPr>
      </w:r>
    </w:p>
    <w:p w:rsidR="00000000" w:rsidDel="00000000" w:rsidP="00000000" w:rsidRDefault="00000000" w:rsidRPr="00000000" w14:paraId="000005AB">
      <w:pPr>
        <w:rPr/>
      </w:pPr>
      <w:r w:rsidDel="00000000" w:rsidR="00000000" w:rsidRPr="00000000">
        <w:br w:type="page"/>
      </w:r>
      <w:r w:rsidDel="00000000" w:rsidR="00000000" w:rsidRPr="00000000">
        <w:rPr>
          <w:rtl w:val="0"/>
        </w:rPr>
      </w:r>
    </w:p>
    <w:p w:rsidR="00000000" w:rsidDel="00000000" w:rsidP="00000000" w:rsidRDefault="00000000" w:rsidRPr="00000000" w14:paraId="000005AC">
      <w:pPr>
        <w:rPr/>
      </w:pPr>
      <w:r w:rsidDel="00000000" w:rsidR="00000000" w:rsidRPr="00000000">
        <w:rPr>
          <w:rtl w:val="0"/>
        </w:rPr>
      </w:r>
    </w:p>
    <w:p w:rsidR="00000000" w:rsidDel="00000000" w:rsidP="00000000" w:rsidRDefault="00000000" w:rsidRPr="00000000" w14:paraId="000005AD">
      <w:pPr>
        <w:rPr/>
      </w:pPr>
      <w:r w:rsidDel="00000000" w:rsidR="00000000" w:rsidRPr="00000000">
        <w:br w:type="page"/>
      </w:r>
      <w:r w:rsidDel="00000000" w:rsidR="00000000" w:rsidRPr="00000000">
        <w:rPr>
          <w:rtl w:val="0"/>
        </w:rPr>
      </w:r>
    </w:p>
    <w:p w:rsidR="00000000" w:rsidDel="00000000" w:rsidP="00000000" w:rsidRDefault="00000000" w:rsidRPr="00000000" w14:paraId="000005AE">
      <w:pPr>
        <w:rPr/>
      </w:pPr>
      <w:r w:rsidDel="00000000" w:rsidR="00000000" w:rsidRPr="00000000">
        <w:rPr>
          <w:rtl w:val="0"/>
        </w:rPr>
      </w:r>
    </w:p>
    <w:p w:rsidR="00000000" w:rsidDel="00000000" w:rsidP="00000000" w:rsidRDefault="00000000" w:rsidRPr="00000000" w14:paraId="000005AF">
      <w:pPr>
        <w:rPr/>
      </w:pPr>
      <w:r w:rsidDel="00000000" w:rsidR="00000000" w:rsidRPr="00000000">
        <w:br w:type="page"/>
      </w:r>
      <w:r w:rsidDel="00000000" w:rsidR="00000000" w:rsidRPr="00000000">
        <w:rPr>
          <w:rtl w:val="0"/>
        </w:rPr>
      </w:r>
    </w:p>
    <w:p w:rsidR="00000000" w:rsidDel="00000000" w:rsidP="00000000" w:rsidRDefault="00000000" w:rsidRPr="00000000" w14:paraId="000005B0">
      <w:pPr>
        <w:rPr/>
      </w:pPr>
      <w:r w:rsidDel="00000000" w:rsidR="00000000" w:rsidRPr="00000000">
        <w:rPr>
          <w:rtl w:val="0"/>
        </w:rPr>
      </w:r>
    </w:p>
    <w:p w:rsidR="00000000" w:rsidDel="00000000" w:rsidP="00000000" w:rsidRDefault="00000000" w:rsidRPr="00000000" w14:paraId="000005B1">
      <w:pPr>
        <w:rPr/>
      </w:pPr>
      <w:r w:rsidDel="00000000" w:rsidR="00000000" w:rsidRPr="00000000">
        <w:br w:type="page"/>
      </w:r>
      <w:r w:rsidDel="00000000" w:rsidR="00000000" w:rsidRPr="00000000">
        <w:rPr>
          <w:rtl w:val="0"/>
        </w:rPr>
      </w:r>
    </w:p>
    <w:p w:rsidR="00000000" w:rsidDel="00000000" w:rsidP="00000000" w:rsidRDefault="00000000" w:rsidRPr="00000000" w14:paraId="000005B2">
      <w:pPr>
        <w:rPr/>
      </w:pPr>
      <w:r w:rsidDel="00000000" w:rsidR="00000000" w:rsidRPr="00000000">
        <w:rPr>
          <w:rtl w:val="0"/>
        </w:rPr>
      </w:r>
    </w:p>
    <w:p w:rsidR="00000000" w:rsidDel="00000000" w:rsidP="00000000" w:rsidRDefault="00000000" w:rsidRPr="00000000" w14:paraId="000005B3">
      <w:pPr>
        <w:rPr/>
      </w:pPr>
      <w:r w:rsidDel="00000000" w:rsidR="00000000" w:rsidRPr="00000000">
        <w:br w:type="page"/>
      </w:r>
      <w:r w:rsidDel="00000000" w:rsidR="00000000" w:rsidRPr="00000000">
        <w:rPr>
          <w:rtl w:val="0"/>
        </w:rPr>
      </w:r>
    </w:p>
    <w:p w:rsidR="00000000" w:rsidDel="00000000" w:rsidP="00000000" w:rsidRDefault="00000000" w:rsidRPr="00000000" w14:paraId="000005B4">
      <w:pPr>
        <w:rPr/>
      </w:pPr>
      <w:r w:rsidDel="00000000" w:rsidR="00000000" w:rsidRPr="00000000">
        <w:rPr>
          <w:rtl w:val="0"/>
        </w:rPr>
      </w:r>
    </w:p>
    <w:p w:rsidR="00000000" w:rsidDel="00000000" w:rsidP="00000000" w:rsidRDefault="00000000" w:rsidRPr="00000000" w14:paraId="000005B5">
      <w:pPr>
        <w:rPr/>
      </w:pPr>
      <w:r w:rsidDel="00000000" w:rsidR="00000000" w:rsidRPr="00000000">
        <w:br w:type="page"/>
      </w:r>
      <w:r w:rsidDel="00000000" w:rsidR="00000000" w:rsidRPr="00000000">
        <w:rPr>
          <w:rtl w:val="0"/>
        </w:rPr>
      </w:r>
    </w:p>
    <w:p w:rsidR="00000000" w:rsidDel="00000000" w:rsidP="00000000" w:rsidRDefault="00000000" w:rsidRPr="00000000" w14:paraId="000005B6">
      <w:pPr>
        <w:rPr/>
      </w:pPr>
      <w:r w:rsidDel="00000000" w:rsidR="00000000" w:rsidRPr="00000000">
        <w:rPr>
          <w:rtl w:val="0"/>
        </w:rPr>
      </w:r>
    </w:p>
    <w:p w:rsidR="00000000" w:rsidDel="00000000" w:rsidP="00000000" w:rsidRDefault="00000000" w:rsidRPr="00000000" w14:paraId="000005B7">
      <w:pPr>
        <w:rPr/>
      </w:pPr>
      <w:r w:rsidDel="00000000" w:rsidR="00000000" w:rsidRPr="00000000">
        <w:br w:type="page"/>
      </w:r>
      <w:r w:rsidDel="00000000" w:rsidR="00000000" w:rsidRPr="00000000">
        <w:rPr>
          <w:rtl w:val="0"/>
        </w:rPr>
      </w:r>
    </w:p>
    <w:p w:rsidR="00000000" w:rsidDel="00000000" w:rsidP="00000000" w:rsidRDefault="00000000" w:rsidRPr="00000000" w14:paraId="000005B8">
      <w:pPr>
        <w:rPr/>
      </w:pPr>
      <w:r w:rsidDel="00000000" w:rsidR="00000000" w:rsidRPr="00000000">
        <w:rPr>
          <w:rtl w:val="0"/>
        </w:rPr>
      </w:r>
    </w:p>
    <w:p w:rsidR="00000000" w:rsidDel="00000000" w:rsidP="00000000" w:rsidRDefault="00000000" w:rsidRPr="00000000" w14:paraId="000005B9">
      <w:pPr>
        <w:rPr/>
      </w:pPr>
      <w:r w:rsidDel="00000000" w:rsidR="00000000" w:rsidRPr="00000000">
        <w:br w:type="page"/>
      </w:r>
      <w:r w:rsidDel="00000000" w:rsidR="00000000" w:rsidRPr="00000000">
        <w:rPr>
          <w:rtl w:val="0"/>
        </w:rPr>
      </w:r>
    </w:p>
    <w:p w:rsidR="00000000" w:rsidDel="00000000" w:rsidP="00000000" w:rsidRDefault="00000000" w:rsidRPr="00000000" w14:paraId="000005BA">
      <w:pPr>
        <w:rPr/>
      </w:pPr>
      <w:r w:rsidDel="00000000" w:rsidR="00000000" w:rsidRPr="00000000">
        <w:rPr>
          <w:rtl w:val="0"/>
        </w:rPr>
      </w:r>
    </w:p>
    <w:p w:rsidR="00000000" w:rsidDel="00000000" w:rsidP="00000000" w:rsidRDefault="00000000" w:rsidRPr="00000000" w14:paraId="000005BB">
      <w:pPr>
        <w:rPr/>
      </w:pPr>
      <w:r w:rsidDel="00000000" w:rsidR="00000000" w:rsidRPr="00000000">
        <w:rPr>
          <w:rtl w:val="0"/>
        </w:rPr>
      </w:r>
    </w:p>
    <w:p w:rsidR="00000000" w:rsidDel="00000000" w:rsidP="00000000" w:rsidRDefault="00000000" w:rsidRPr="00000000" w14:paraId="000005BC">
      <w:pPr>
        <w:rPr/>
      </w:pPr>
      <w:r w:rsidDel="00000000" w:rsidR="00000000" w:rsidRPr="00000000">
        <w:br w:type="page"/>
      </w:r>
      <w:r w:rsidDel="00000000" w:rsidR="00000000" w:rsidRPr="00000000">
        <w:rPr>
          <w:rtl w:val="0"/>
        </w:rPr>
      </w:r>
    </w:p>
    <w:p w:rsidR="00000000" w:rsidDel="00000000" w:rsidP="00000000" w:rsidRDefault="00000000" w:rsidRPr="00000000" w14:paraId="000005BD">
      <w:pPr>
        <w:rPr/>
      </w:pPr>
      <w:r w:rsidDel="00000000" w:rsidR="00000000" w:rsidRPr="00000000">
        <w:rPr>
          <w:rtl w:val="0"/>
        </w:rPr>
      </w:r>
    </w:p>
    <w:p w:rsidR="00000000" w:rsidDel="00000000" w:rsidP="00000000" w:rsidRDefault="00000000" w:rsidRPr="00000000" w14:paraId="000005BE">
      <w:pPr>
        <w:rPr/>
      </w:pPr>
      <w:r w:rsidDel="00000000" w:rsidR="00000000" w:rsidRPr="00000000">
        <w:br w:type="page"/>
      </w:r>
      <w:r w:rsidDel="00000000" w:rsidR="00000000" w:rsidRPr="00000000">
        <w:rPr>
          <w:rtl w:val="0"/>
        </w:rPr>
      </w:r>
    </w:p>
    <w:sectPr>
      <w:footerReference r:id="rId166" w:type="default"/>
      <w:type w:val="nextPage"/>
      <w:pgSz w:h="15840" w:w="12240" w:orient="portrait"/>
      <w:pgMar w:bottom="274" w:top="1627" w:left="1325" w:right="1325" w:header="1440" w:footer="61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Impact"/>
  <w:font w:name="Arial"/>
  <w:font w:name="Trebuchet MS"/>
  <w:font w:name="Courier New"/>
  <w:font w:name="Lucida Sans"/>
  <w:font w:name="Franklin Gothic">
    <w:embedBold w:fontKey="{00000000-0000-0000-0000-000000000000}" r:id="rId1" w:subsetted="0"/>
  </w:font>
  <w:font w:name="Libre Franklin Black">
    <w:embedBold w:fontKey="{00000000-0000-0000-0000-000000000000}" r:id="rId2" w:subsetted="0"/>
    <w:embedBoldItalic w:fontKey="{00000000-0000-0000-0000-000000000000}" r:id="rId3" w:subsetted="0"/>
  </w:font>
  <w:font w:name="Noto Sans Symbols"/>
  <w:font w:name="Arial Black">
    <w:embedRegular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80808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5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5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American Society of Civil Engineers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Talking Points Guide</w:t>
    </w:r>
    <w:r w:rsidDel="00000000" w:rsidR="00000000" w:rsidRPr="00000000">
      <w:rPr>
        <w:rtl w:val="0"/>
      </w:rPr>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80808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5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American Society of Civil Engineers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Talking Points Guide</w:t>
    </w:r>
    <w:r w:rsidDel="00000000" w:rsidR="00000000" w:rsidRPr="00000000">
      <w:rPr>
        <w:rtl w:val="0"/>
      </w:rPr>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80808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5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American Society of Civil Engineers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Talking Points Guide</w:t>
    </w:r>
    <w:r w:rsidDel="00000000" w:rsidR="00000000" w:rsidRPr="00000000">
      <w:rPr>
        <w:rtl w:val="0"/>
      </w:rPr>
    </w:r>
  </w:p>
  <w:p w:rsidR="00000000" w:rsidDel="00000000" w:rsidP="00000000" w:rsidRDefault="00000000" w:rsidRPr="00000000" w14:paraId="000005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80808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5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American Society of Civil Engineers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Talking Points Guide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-419099</wp:posOffset>
              </wp:positionH>
              <wp:positionV relativeFrom="paragraph">
                <wp:posOffset>800100</wp:posOffset>
              </wp:positionV>
              <wp:extent cx="7376160" cy="576580"/>
              <wp:effectExtent b="0" l="0" r="0" t="0"/>
              <wp:wrapNone/>
              <wp:docPr id="13065" name=""/>
              <a:graphic>
                <a:graphicData uri="http://schemas.microsoft.com/office/word/2010/wordprocessingGroup">
                  <wpg:wgp>
                    <wpg:cNvGrpSpPr/>
                    <wpg:grpSpPr>
                      <a:xfrm>
                        <a:off x="1657920" y="3491710"/>
                        <a:ext cx="7376160" cy="576580"/>
                        <a:chOff x="1657920" y="3491710"/>
                        <a:chExt cx="7375060" cy="575080"/>
                      </a:xfrm>
                    </wpg:grpSpPr>
                    <wpg:grpSp>
                      <wpg:cNvGrpSpPr/>
                      <wpg:grpSpPr>
                        <a:xfrm>
                          <a:off x="1657920" y="3491710"/>
                          <a:ext cx="7375060" cy="575080"/>
                          <a:chOff x="0" y="0"/>
                          <a:chExt cx="73750" cy="5750"/>
                        </a:xfrm>
                      </wpg:grpSpPr>
                      <wps:wsp>
                        <wps:cNvSpPr/>
                        <wps:cNvPr id="3" name="Shape 3"/>
                        <wps:spPr>
                          <a:xfrm>
                            <a:off x="0" y="0"/>
                            <a:ext cx="73750" cy="5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63" y="77"/>
                            <a:ext cx="73634" cy="5611"/>
                            <a:chOff x="323" y="356"/>
                            <a:chExt cx="11596" cy="731"/>
                          </a:xfrm>
                        </wpg:grpSpPr>
                        <wps:wsp>
                          <wps:cNvSpPr/>
                          <wps:cNvPr id="35" name="Shape 35"/>
                          <wps:spPr>
                            <a:xfrm>
                              <a:off x="370" y="402"/>
                              <a:ext cx="9354" cy="630"/>
                            </a:xfrm>
                            <a:custGeom>
                              <a:rect b="b" l="l" r="r" t="t"/>
                              <a:pathLst>
                                <a:path extrusionOk="0" h="630" w="9354">
                                  <a:moveTo>
                                    <a:pt x="0" y="630"/>
                                  </a:moveTo>
                                  <a:lnTo>
                                    <a:pt x="9354" y="630"/>
                                  </a:lnTo>
                                  <a:lnTo>
                                    <a:pt x="9354" y="0"/>
                                  </a:lnTo>
                                  <a:lnTo>
                                    <a:pt x="0" y="0"/>
                                  </a:lnTo>
                                  <a:lnTo>
                                    <a:pt x="0" y="630"/>
                                  </a:lnTo>
                                  <a:close/>
                                </a:path>
                              </a:pathLst>
                            </a:custGeom>
                            <a:solidFill>
                              <a:srgbClr val="0070C0"/>
                            </a:solidFill>
                            <a:ln>
                              <a:noFill/>
                            </a:ln>
                          </wps:spPr>
                          <wps:bodyPr anchorCtr="0" anchor="ctr" bIns="91425" lIns="91425" spcFirstLastPara="1" rIns="91425" wrap="square" tIns="91425">
                            <a:noAutofit/>
                          </wps:bodyPr>
                        </wps:wsp>
                        <wps:wsp>
                          <wps:cNvSpPr/>
                          <wps:cNvPr id="36" name="Shape 36"/>
                          <wps:spPr>
                            <a:xfrm>
                              <a:off x="9764" y="402"/>
                              <a:ext cx="2104" cy="630"/>
                            </a:xfrm>
                            <a:custGeom>
                              <a:rect b="b" l="l" r="r" t="t"/>
                              <a:pathLst>
                                <a:path extrusionOk="0" h="630" w="2104">
                                  <a:moveTo>
                                    <a:pt x="0" y="630"/>
                                  </a:moveTo>
                                  <a:lnTo>
                                    <a:pt x="2104" y="630"/>
                                  </a:lnTo>
                                  <a:lnTo>
                                    <a:pt x="2104" y="0"/>
                                  </a:lnTo>
                                  <a:lnTo>
                                    <a:pt x="0" y="0"/>
                                  </a:lnTo>
                                  <a:lnTo>
                                    <a:pt x="0" y="630"/>
                                  </a:lnTo>
                                  <a:close/>
                                </a:path>
                              </a:pathLst>
                            </a:custGeom>
                            <a:solidFill>
                              <a:srgbClr val="9BBB59"/>
                            </a:solidFill>
                            <a:ln>
                              <a:noFill/>
                            </a:ln>
                          </wps:spPr>
                          <wps:bodyPr anchorCtr="0" anchor="ctr" bIns="91425" lIns="91425" spcFirstLastPara="1" rIns="91425" wrap="square" tIns="91425">
                            <a:noAutofit/>
                          </wps:bodyPr>
                        </wps:wsp>
                        <wps:wsp>
                          <wps:cNvSpPr/>
                          <wps:cNvPr id="37" name="Shape 37"/>
                          <wps:spPr>
                            <a:xfrm>
                              <a:off x="323" y="356"/>
                              <a:ext cx="11596" cy="731"/>
                            </a:xfrm>
                            <a:custGeom>
                              <a:rect b="b" l="l" r="r" t="t"/>
                              <a:pathLst>
                                <a:path extrusionOk="0" h="731" w="11596">
                                  <a:moveTo>
                                    <a:pt x="11595" y="0"/>
                                  </a:moveTo>
                                  <a:lnTo>
                                    <a:pt x="0" y="0"/>
                                  </a:lnTo>
                                  <a:lnTo>
                                    <a:pt x="0" y="731"/>
                                  </a:lnTo>
                                  <a:lnTo>
                                    <a:pt x="11595" y="731"/>
                                  </a:lnTo>
                                  <a:lnTo>
                                    <a:pt x="11595" y="0"/>
                                  </a:lnTo>
                                  <a:close/>
                                </a:path>
                              </a:pathLst>
                            </a:custGeom>
                            <a:no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g:grpSp>
                      <wps:wsp>
                        <wps:cNvSpPr/>
                        <wps:cNvPr id="38" name="Shape 38"/>
                        <wps:spPr>
                          <a:xfrm>
                            <a:off x="1155" y="1959"/>
                            <a:ext cx="54699" cy="2032"/>
                          </a:xfrm>
                          <a:prstGeom prst="rect">
                            <a:avLst/>
                          </a:prstGeom>
                          <a:noFill/>
                          <a:ln>
                            <a:noFill/>
                          </a:ln>
                        </wps:spPr>
                        <wps:txbx>
                          <w:txbxContent>
                            <w:p w:rsidR="00000000" w:rsidDel="00000000" w:rsidP="00000000" w:rsidRDefault="00000000" w:rsidRPr="00000000">
                              <w:pPr>
                                <w:spacing w:after="0" w:before="0" w:line="305.00000953674316"/>
                                <w:ind w:left="0" w:right="0" w:firstLine="0"/>
                                <w:jc w:val="left"/>
                                <w:textDirection w:val="btLr"/>
                              </w:pPr>
                              <w:r w:rsidDel="00000000" w:rsidR="00000000" w:rsidRPr="00000000">
                                <w:rPr>
                                  <w:rFonts w:ascii="Calibri" w:cs="Calibri" w:eastAsia="Calibri" w:hAnsi="Calibri"/>
                                  <w:b w:val="1"/>
                                  <w:i w:val="0"/>
                                  <w:smallCaps w:val="0"/>
                                  <w:strike w:val="0"/>
                                  <w:color w:val="ffffff"/>
                                  <w:sz w:val="36"/>
                                  <w:vertAlign w:val="baseline"/>
                                </w:rPr>
                                <w:t xml:space="preserve">TALKING POINTS </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-419099</wp:posOffset>
              </wp:positionH>
              <wp:positionV relativeFrom="paragraph">
                <wp:posOffset>800100</wp:posOffset>
              </wp:positionV>
              <wp:extent cx="7376160" cy="576580"/>
              <wp:effectExtent b="0" l="0" r="0" t="0"/>
              <wp:wrapNone/>
              <wp:docPr id="13065"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7376160" cy="576580"/>
                      </a:xfrm>
                      <a:prstGeom prst="rect"/>
                      <a:ln/>
                    </pic:spPr>
                  </pic:pic>
                </a:graphicData>
              </a:graphic>
            </wp:anchor>
          </w:drawing>
        </mc:Fallback>
      </mc:AlternateContent>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80808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5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American Society of Civil Engineers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Talking Points Guide</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80808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5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5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American Society of Civil Engineers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Talking Points Guide</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80808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5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American Society of Civil Engineers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Talking Points Guide</w:t>
    </w:r>
    <w:r w:rsidDel="00000000" w:rsidR="00000000" w:rsidRPr="00000000">
      <w:rPr>
        <w:rtl w:val="0"/>
      </w:rPr>
    </w:r>
  </w:p>
  <w:p w:rsidR="00000000" w:rsidDel="00000000" w:rsidP="00000000" w:rsidRDefault="00000000" w:rsidRPr="00000000" w14:paraId="000005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80808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5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American Society of Civil Engineers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Talking Points Guide</w:t>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80808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5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American Society of Civil Engineers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Talking Points Guide</w:t>
    </w:r>
    <w:r w:rsidDel="00000000" w:rsidR="00000000" w:rsidRPr="00000000">
      <w:rPr>
        <w:rtl w:val="0"/>
      </w:rPr>
    </w:r>
  </w:p>
  <w:p w:rsidR="00000000" w:rsidDel="00000000" w:rsidP="00000000" w:rsidRDefault="00000000" w:rsidRPr="00000000" w14:paraId="000005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80808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5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American Society of Civil Engineers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Talking Points Guide</w:t>
    </w: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80808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5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American Society of Civil Engineers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Talking Points Guide</w:t>
    </w:r>
    <w:r w:rsidDel="00000000" w:rsidR="00000000" w:rsidRPr="00000000">
      <w:rPr>
        <w:rtl w:val="0"/>
      </w:r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80808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5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American Society of Civil Engineers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Talking Points Guide</w:t>
    </w:r>
    <w:r w:rsidDel="00000000" w:rsidR="00000000" w:rsidRPr="00000000">
      <w:rPr>
        <w:rtl w:val="0"/>
      </w:rPr>
    </w:r>
  </w:p>
  <w:p w:rsidR="00000000" w:rsidDel="00000000" w:rsidP="00000000" w:rsidRDefault="00000000" w:rsidRPr="00000000" w14:paraId="000005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80808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5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American Society of Civil Engineers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Talking Points Guide</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5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National Council of Examiners for Engineering and Surveying</w:t>
      </w:r>
    </w:p>
  </w:footnote>
  <w:footnote w:id="1">
    <w:p w:rsidR="00000000" w:rsidDel="00000000" w:rsidP="00000000" w:rsidRDefault="00000000" w:rsidRPr="00000000" w14:paraId="000005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National Society of Professional Engineers</w:t>
      </w:r>
    </w:p>
  </w:footnote>
  <w:footnote w:id="2">
    <w:p w:rsidR="00000000" w:rsidDel="00000000" w:rsidP="00000000" w:rsidRDefault="00000000" w:rsidRPr="00000000" w14:paraId="000005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National Academy of Engineering</w:t>
      </w:r>
    </w:p>
  </w:footnote>
  <w:footnote w:id="3">
    <w:p w:rsidR="00000000" w:rsidDel="00000000" w:rsidP="00000000" w:rsidRDefault="00000000" w:rsidRPr="00000000" w14:paraId="000005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National Science Foundation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239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-647699</wp:posOffset>
              </wp:positionH>
              <wp:positionV relativeFrom="paragraph">
                <wp:posOffset>38100</wp:posOffset>
              </wp:positionV>
              <wp:extent cx="7376160" cy="576580"/>
              <wp:effectExtent b="0" l="0" r="0" t="0"/>
              <wp:wrapNone/>
              <wp:docPr id="13063" name=""/>
              <a:graphic>
                <a:graphicData uri="http://schemas.microsoft.com/office/word/2010/wordprocessingGroup">
                  <wpg:wgp>
                    <wpg:cNvGrpSpPr/>
                    <wpg:grpSpPr>
                      <a:xfrm>
                        <a:off x="1657920" y="3491710"/>
                        <a:ext cx="7376160" cy="576580"/>
                        <a:chOff x="1657920" y="3491710"/>
                        <a:chExt cx="7375060" cy="575080"/>
                      </a:xfrm>
                    </wpg:grpSpPr>
                    <wpg:grpSp>
                      <wpg:cNvGrpSpPr/>
                      <wpg:grpSpPr>
                        <a:xfrm>
                          <a:off x="1657920" y="3491710"/>
                          <a:ext cx="7375060" cy="575080"/>
                          <a:chOff x="0" y="0"/>
                          <a:chExt cx="73750" cy="5750"/>
                        </a:xfrm>
                      </wpg:grpSpPr>
                      <wps:wsp>
                        <wps:cNvSpPr/>
                        <wps:cNvPr id="3" name="Shape 3"/>
                        <wps:spPr>
                          <a:xfrm>
                            <a:off x="0" y="0"/>
                            <a:ext cx="73750" cy="5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63" y="77"/>
                            <a:ext cx="73634" cy="5611"/>
                            <a:chOff x="63" y="77"/>
                            <a:chExt cx="73634" cy="5611"/>
                          </a:xfrm>
                        </wpg:grpSpPr>
                        <wpg:grpSp>
                          <wpg:cNvGrpSpPr/>
                          <wpg:grpSpPr>
                            <a:xfrm>
                              <a:off x="63" y="77"/>
                              <a:ext cx="73634" cy="5611"/>
                              <a:chOff x="323" y="356"/>
                              <a:chExt cx="11596" cy="731"/>
                            </a:xfrm>
                          </wpg:grpSpPr>
                          <wps:wsp>
                            <wps:cNvSpPr/>
                            <wps:cNvPr id="27" name="Shape 27"/>
                            <wps:spPr>
                              <a:xfrm>
                                <a:off x="370" y="402"/>
                                <a:ext cx="9354" cy="630"/>
                              </a:xfrm>
                              <a:custGeom>
                                <a:rect b="b" l="l" r="r" t="t"/>
                                <a:pathLst>
                                  <a:path extrusionOk="0" h="630" w="9354">
                                    <a:moveTo>
                                      <a:pt x="0" y="630"/>
                                    </a:moveTo>
                                    <a:lnTo>
                                      <a:pt x="9354" y="630"/>
                                    </a:lnTo>
                                    <a:lnTo>
                                      <a:pt x="9354" y="0"/>
                                    </a:lnTo>
                                    <a:lnTo>
                                      <a:pt x="0" y="0"/>
                                    </a:lnTo>
                                    <a:lnTo>
                                      <a:pt x="0" y="630"/>
                                    </a:lnTo>
                                    <a:close/>
                                  </a:path>
                                </a:pathLst>
                              </a:custGeom>
                              <a:solidFill>
                                <a:srgbClr val="0070C0"/>
                              </a:solidFill>
                              <a:ln>
                                <a:noFill/>
                              </a:ln>
                            </wps:spPr>
                            <wps:bodyPr anchorCtr="0" anchor="ctr" bIns="91425" lIns="91425" spcFirstLastPara="1" rIns="91425" wrap="square" tIns="91425">
                              <a:noAutofit/>
                            </wps:bodyPr>
                          </wps:wsp>
                          <wps:wsp>
                            <wps:cNvSpPr/>
                            <wps:cNvPr id="28" name="Shape 28"/>
                            <wps:spPr>
                              <a:xfrm>
                                <a:off x="9764" y="402"/>
                                <a:ext cx="2104" cy="630"/>
                              </a:xfrm>
                              <a:custGeom>
                                <a:rect b="b" l="l" r="r" t="t"/>
                                <a:pathLst>
                                  <a:path extrusionOk="0" h="630" w="2104">
                                    <a:moveTo>
                                      <a:pt x="0" y="630"/>
                                    </a:moveTo>
                                    <a:lnTo>
                                      <a:pt x="2104" y="630"/>
                                    </a:lnTo>
                                    <a:lnTo>
                                      <a:pt x="2104" y="0"/>
                                    </a:lnTo>
                                    <a:lnTo>
                                      <a:pt x="0" y="0"/>
                                    </a:lnTo>
                                    <a:lnTo>
                                      <a:pt x="0" y="630"/>
                                    </a:lnTo>
                                    <a:close/>
                                  </a:path>
                                </a:pathLst>
                              </a:custGeom>
                              <a:solidFill>
                                <a:srgbClr val="9BBB59"/>
                              </a:solidFill>
                              <a:ln>
                                <a:noFill/>
                              </a:ln>
                            </wps:spPr>
                            <wps:bodyPr anchorCtr="0" anchor="ctr" bIns="91425" lIns="91425" spcFirstLastPara="1" rIns="91425" wrap="square" tIns="91425">
                              <a:noAutofit/>
                            </wps:bodyPr>
                          </wps:wsp>
                          <wps:wsp>
                            <wps:cNvSpPr/>
                            <wps:cNvPr id="29" name="Shape 29"/>
                            <wps:spPr>
                              <a:xfrm>
                                <a:off x="323" y="356"/>
                                <a:ext cx="11596" cy="731"/>
                              </a:xfrm>
                              <a:custGeom>
                                <a:rect b="b" l="l" r="r" t="t"/>
                                <a:pathLst>
                                  <a:path extrusionOk="0" h="731" w="11596">
                                    <a:moveTo>
                                      <a:pt x="11595" y="0"/>
                                    </a:moveTo>
                                    <a:lnTo>
                                      <a:pt x="0" y="0"/>
                                    </a:lnTo>
                                    <a:lnTo>
                                      <a:pt x="0" y="731"/>
                                    </a:lnTo>
                                    <a:lnTo>
                                      <a:pt x="11595" y="731"/>
                                    </a:lnTo>
                                    <a:lnTo>
                                      <a:pt x="11595" y="0"/>
                                    </a:lnTo>
                                    <a:close/>
                                  </a:path>
                                </a:pathLst>
                              </a:custGeom>
                              <a:no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g:grpSp>
                        <wps:wsp>
                          <wps:cNvSpPr/>
                          <wps:cNvPr id="30" name="Shape 30"/>
                          <wps:spPr>
                            <a:xfrm>
                              <a:off x="1155" y="1959"/>
                              <a:ext cx="54699" cy="2032"/>
                            </a:xfrm>
                            <a:prstGeom prst="rect">
                              <a:avLst/>
                            </a:prstGeom>
                            <a:noFill/>
                            <a:ln>
                              <a:noFill/>
                            </a:ln>
                          </wps:spPr>
                          <wps:txbx>
                            <w:txbxContent>
                              <w:p w:rsidR="00000000" w:rsidDel="00000000" w:rsidP="00000000" w:rsidRDefault="00000000" w:rsidRPr="00000000">
                                <w:pPr>
                                  <w:spacing w:after="0" w:before="0" w:line="305.00000953674316"/>
                                  <w:ind w:left="0" w:right="0" w:firstLine="0"/>
                                  <w:jc w:val="left"/>
                                  <w:textDirection w:val="btLr"/>
                                </w:pPr>
                                <w:r w:rsidDel="00000000" w:rsidR="00000000" w:rsidRPr="00000000">
                                  <w:rPr>
                                    <w:rFonts w:ascii="Calibri" w:cs="Calibri" w:eastAsia="Calibri" w:hAnsi="Calibri"/>
                                    <w:b w:val="1"/>
                                    <w:i w:val="0"/>
                                    <w:smallCaps w:val="0"/>
                                    <w:strike w:val="0"/>
                                    <w:color w:val="ffffff"/>
                                    <w:sz w:val="36"/>
                                    <w:vertAlign w:val="baseline"/>
                                  </w:rPr>
                                  <w:t xml:space="preserve">EXECUTIVE SUMMARY </w:t>
                                </w:r>
                              </w:p>
                            </w:txbxContent>
                          </wps:txbx>
                          <wps:bodyPr anchorCtr="0" anchor="t" bIns="0" lIns="0" spcFirstLastPara="1" rIns="0" wrap="square" tIns="0">
                            <a:noAutofit/>
                          </wps:bodyPr>
                        </wps:wsp>
                      </wpg:grpSp>
                      <wps:wsp>
                        <wps:cNvSpPr/>
                        <wps:cNvPr id="31" name="Shape 31"/>
                        <wps:spPr>
                          <a:xfrm>
                            <a:off x="60121" y="1752"/>
                            <a:ext cx="13107" cy="2498"/>
                          </a:xfrm>
                          <a:prstGeom prst="rect">
                            <a:avLst/>
                          </a:prstGeom>
                          <a:noFill/>
                          <a:ln>
                            <a:noFill/>
                          </a:ln>
                        </wps:spPr>
                        <wps:txbx>
                          <w:txbxContent>
                            <w:p w:rsidR="00000000" w:rsidDel="00000000" w:rsidP="00000000" w:rsidRDefault="00000000" w:rsidRPr="00000000">
                              <w:pPr>
                                <w:spacing w:after="0" w:before="0" w:line="305.00000953674316"/>
                                <w:ind w:left="20" w:right="0" w:firstLine="20"/>
                                <w:jc w:val="left"/>
                                <w:textDirection w:val="btLr"/>
                              </w:pPr>
                              <w:r w:rsidDel="00000000" w:rsidR="00000000" w:rsidRPr="00000000">
                                <w:rPr>
                                  <w:rFonts w:ascii="Calibri" w:cs="Calibri" w:eastAsia="Calibri" w:hAnsi="Calibri"/>
                                  <w:b w:val="0"/>
                                  <w:i w:val="0"/>
                                  <w:smallCaps w:val="0"/>
                                  <w:strike w:val="0"/>
                                  <w:color w:val="ffffff"/>
                                  <w:sz w:val="28"/>
                                  <w:vertAlign w:val="baseline"/>
                                </w:rPr>
                                <w:t xml:space="preserve">     January 2022</w:t>
                              </w:r>
                            </w:p>
                          </w:txbxContent>
                        </wps:txbx>
                        <wps:bodyPr anchorCtr="0" anchor="t" bIns="0" lIns="0" spcFirstLastPara="1" rIns="0" wrap="square" tIns="0">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-647699</wp:posOffset>
              </wp:positionH>
              <wp:positionV relativeFrom="paragraph">
                <wp:posOffset>38100</wp:posOffset>
              </wp:positionV>
              <wp:extent cx="7376160" cy="576580"/>
              <wp:effectExtent b="0" l="0" r="0" t="0"/>
              <wp:wrapNone/>
              <wp:docPr id="13063"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7376160" cy="57658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841"/>
        <w:tab w:val="left" w:pos="2273"/>
        <w:tab w:val="left" w:pos="2394"/>
        <w:tab w:val="left" w:pos="59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-584199</wp:posOffset>
              </wp:positionH>
              <wp:positionV relativeFrom="paragraph">
                <wp:posOffset>-165099</wp:posOffset>
              </wp:positionV>
              <wp:extent cx="7376160" cy="576580"/>
              <wp:effectExtent b="0" l="0" r="0" t="0"/>
              <wp:wrapNone/>
              <wp:docPr id="13058" name=""/>
              <a:graphic>
                <a:graphicData uri="http://schemas.microsoft.com/office/word/2010/wordprocessingGroup">
                  <wpg:wgp>
                    <wpg:cNvGrpSpPr/>
                    <wpg:grpSpPr>
                      <a:xfrm>
                        <a:off x="1657920" y="3491710"/>
                        <a:ext cx="7376160" cy="576580"/>
                        <a:chOff x="1657920" y="3491710"/>
                        <a:chExt cx="7375060" cy="575080"/>
                      </a:xfrm>
                    </wpg:grpSpPr>
                    <wpg:grpSp>
                      <wpg:cNvGrpSpPr/>
                      <wpg:grpSpPr>
                        <a:xfrm>
                          <a:off x="1657920" y="3491710"/>
                          <a:ext cx="7375060" cy="575080"/>
                          <a:chOff x="0" y="0"/>
                          <a:chExt cx="73750" cy="5750"/>
                        </a:xfrm>
                      </wpg:grpSpPr>
                      <wps:wsp>
                        <wps:cNvSpPr/>
                        <wps:cNvPr id="3" name="Shape 3"/>
                        <wps:spPr>
                          <a:xfrm>
                            <a:off x="0" y="0"/>
                            <a:ext cx="73750" cy="5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63" y="77"/>
                            <a:ext cx="73634" cy="5611"/>
                            <a:chOff x="323" y="356"/>
                            <a:chExt cx="11596" cy="731"/>
                          </a:xfrm>
                        </wpg:grpSpPr>
                        <wps:wsp>
                          <wps:cNvSpPr/>
                          <wps:cNvPr id="5" name="Shape 5"/>
                          <wps:spPr>
                            <a:xfrm>
                              <a:off x="370" y="402"/>
                              <a:ext cx="9354" cy="630"/>
                            </a:xfrm>
                            <a:custGeom>
                              <a:rect b="b" l="l" r="r" t="t"/>
                              <a:pathLst>
                                <a:path extrusionOk="0" h="630" w="9354">
                                  <a:moveTo>
                                    <a:pt x="0" y="630"/>
                                  </a:moveTo>
                                  <a:lnTo>
                                    <a:pt x="9354" y="630"/>
                                  </a:lnTo>
                                  <a:lnTo>
                                    <a:pt x="9354" y="0"/>
                                  </a:lnTo>
                                  <a:lnTo>
                                    <a:pt x="0" y="0"/>
                                  </a:lnTo>
                                  <a:lnTo>
                                    <a:pt x="0" y="630"/>
                                  </a:lnTo>
                                  <a:close/>
                                </a:path>
                              </a:pathLst>
                            </a:custGeom>
                            <a:solidFill>
                              <a:srgbClr val="0070C0"/>
                            </a:solidFill>
                            <a:ln>
                              <a:noFill/>
                            </a:ln>
                          </wps:spPr>
                          <wps:bodyPr anchorCtr="0" anchor="ctr" bIns="91425" lIns="91425" spcFirstLastPara="1" rIns="91425" wrap="square" tIns="91425">
                            <a:noAutofit/>
                          </wps:bodyPr>
                        </wps:wsp>
                        <wps:wsp>
                          <wps:cNvSpPr/>
                          <wps:cNvPr id="6" name="Shape 6"/>
                          <wps:spPr>
                            <a:xfrm>
                              <a:off x="9764" y="402"/>
                              <a:ext cx="2104" cy="630"/>
                            </a:xfrm>
                            <a:custGeom>
                              <a:rect b="b" l="l" r="r" t="t"/>
                              <a:pathLst>
                                <a:path extrusionOk="0" h="630" w="2104">
                                  <a:moveTo>
                                    <a:pt x="0" y="630"/>
                                  </a:moveTo>
                                  <a:lnTo>
                                    <a:pt x="2104" y="630"/>
                                  </a:lnTo>
                                  <a:lnTo>
                                    <a:pt x="2104" y="0"/>
                                  </a:lnTo>
                                  <a:lnTo>
                                    <a:pt x="0" y="0"/>
                                  </a:lnTo>
                                  <a:lnTo>
                                    <a:pt x="0" y="630"/>
                                  </a:lnTo>
                                  <a:close/>
                                </a:path>
                              </a:pathLst>
                            </a:custGeom>
                            <a:solidFill>
                              <a:srgbClr val="9BBB59"/>
                            </a:solidFill>
                            <a:ln>
                              <a:noFill/>
                            </a:ln>
                          </wps:spPr>
                          <wps:bodyPr anchorCtr="0" anchor="ctr" bIns="91425" lIns="91425" spcFirstLastPara="1" rIns="91425" wrap="square" tIns="91425">
                            <a:noAutofit/>
                          </wps:bodyPr>
                        </wps:wsp>
                        <wps:wsp>
                          <wps:cNvSpPr/>
                          <wps:cNvPr id="7" name="Shape 7"/>
                          <wps:spPr>
                            <a:xfrm>
                              <a:off x="323" y="356"/>
                              <a:ext cx="11596" cy="731"/>
                            </a:xfrm>
                            <a:custGeom>
                              <a:rect b="b" l="l" r="r" t="t"/>
                              <a:pathLst>
                                <a:path extrusionOk="0" h="731" w="11596">
                                  <a:moveTo>
                                    <a:pt x="11595" y="0"/>
                                  </a:moveTo>
                                  <a:lnTo>
                                    <a:pt x="0" y="0"/>
                                  </a:lnTo>
                                  <a:lnTo>
                                    <a:pt x="0" y="731"/>
                                  </a:lnTo>
                                  <a:lnTo>
                                    <a:pt x="11595" y="731"/>
                                  </a:lnTo>
                                  <a:lnTo>
                                    <a:pt x="11595" y="0"/>
                                  </a:lnTo>
                                  <a:close/>
                                </a:path>
                              </a:pathLst>
                            </a:custGeom>
                            <a:no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g:grpSp>
                      <wps:wsp>
                        <wps:cNvSpPr/>
                        <wps:cNvPr id="8" name="Shape 8"/>
                        <wps:spPr>
                          <a:xfrm>
                            <a:off x="1155" y="1959"/>
                            <a:ext cx="54699" cy="2032"/>
                          </a:xfrm>
                          <a:prstGeom prst="rect">
                            <a:avLst/>
                          </a:prstGeom>
                          <a:noFill/>
                          <a:ln>
                            <a:noFill/>
                          </a:ln>
                        </wps:spPr>
                        <wps:txbx>
                          <w:txbxContent>
                            <w:p w:rsidR="00000000" w:rsidDel="00000000" w:rsidP="00000000" w:rsidRDefault="00000000" w:rsidRPr="00000000">
                              <w:pPr>
                                <w:spacing w:after="0" w:before="0" w:line="305.00000953674316"/>
                                <w:ind w:left="0" w:right="0" w:firstLine="0"/>
                                <w:jc w:val="left"/>
                                <w:textDirection w:val="btLr"/>
                              </w:pPr>
                              <w:r w:rsidDel="00000000" w:rsidR="00000000" w:rsidRPr="00000000">
                                <w:rPr>
                                  <w:rFonts w:ascii="Calibri" w:cs="Calibri" w:eastAsia="Calibri" w:hAnsi="Calibri"/>
                                  <w:b w:val="1"/>
                                  <w:i w:val="0"/>
                                  <w:smallCaps w:val="0"/>
                                  <w:strike w:val="0"/>
                                  <w:color w:val="ffffff"/>
                                  <w:sz w:val="36"/>
                                  <w:vertAlign w:val="baseline"/>
                                </w:rPr>
                                <w:t xml:space="preserve">TABLE OF CONTENTS </w:t>
                              </w:r>
                            </w:p>
                          </w:txbxContent>
                        </wps:txbx>
                        <wps:bodyPr anchorCtr="0" anchor="t" bIns="0" lIns="0" spcFirstLastPara="1" rIns="0" wrap="square" tIns="0">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-584199</wp:posOffset>
              </wp:positionH>
              <wp:positionV relativeFrom="paragraph">
                <wp:posOffset>-165099</wp:posOffset>
              </wp:positionV>
              <wp:extent cx="7376160" cy="576580"/>
              <wp:effectExtent b="0" l="0" r="0" t="0"/>
              <wp:wrapNone/>
              <wp:docPr id="1305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376160" cy="5765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5372100</wp:posOffset>
              </wp:positionH>
              <wp:positionV relativeFrom="paragraph">
                <wp:posOffset>12700</wp:posOffset>
              </wp:positionV>
              <wp:extent cx="1373505" cy="259360"/>
              <wp:effectExtent b="0" l="0" r="0" t="0"/>
              <wp:wrapNone/>
              <wp:docPr id="13060" name=""/>
              <a:graphic>
                <a:graphicData uri="http://schemas.microsoft.com/office/word/2010/wordprocessingShape">
                  <wps:wsp>
                    <wps:cNvSpPr/>
                    <wps:cNvPr id="11" name="Shape 11"/>
                    <wps:spPr>
                      <a:xfrm>
                        <a:off x="4664010" y="3655083"/>
                        <a:ext cx="1363980" cy="249835"/>
                      </a:xfrm>
                      <a:prstGeom prst="rect">
                        <a:avLst/>
                      </a:prstGeom>
                      <a:noFill/>
                      <a:ln>
                        <a:noFill/>
                      </a:ln>
                    </wps:spPr>
                    <wps:txbx>
                      <w:txbxContent>
                        <w:p w:rsidR="00000000" w:rsidDel="00000000" w:rsidP="00000000" w:rsidRDefault="00000000" w:rsidRPr="00000000">
                          <w:pPr>
                            <w:spacing w:after="0" w:before="0" w:line="305.00000953674316"/>
                            <w:ind w:left="20" w:right="0" w:firstLine="20"/>
                            <w:jc w:val="left"/>
                            <w:textDirection w:val="btLr"/>
                          </w:pPr>
                          <w:r w:rsidDel="00000000" w:rsidR="00000000" w:rsidRPr="00000000">
                            <w:rPr>
                              <w:rFonts w:ascii="Calibri" w:cs="Calibri" w:eastAsia="Calibri" w:hAnsi="Calibri"/>
                              <w:b w:val="0"/>
                              <w:i w:val="0"/>
                              <w:smallCaps w:val="0"/>
                              <w:strike w:val="0"/>
                              <w:color w:val="ffffff"/>
                              <w:sz w:val="28"/>
                              <w:vertAlign w:val="baseline"/>
                            </w:rPr>
                            <w:t xml:space="preserve">    January 20022</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5372100</wp:posOffset>
              </wp:positionH>
              <wp:positionV relativeFrom="paragraph">
                <wp:posOffset>12700</wp:posOffset>
              </wp:positionV>
              <wp:extent cx="1373505" cy="259360"/>
              <wp:effectExtent b="0" l="0" r="0" t="0"/>
              <wp:wrapNone/>
              <wp:docPr id="13060"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373505" cy="259360"/>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841"/>
        <w:tab w:val="left" w:pos="2273"/>
        <w:tab w:val="left" w:pos="2394"/>
        <w:tab w:val="left" w:pos="59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-558799</wp:posOffset>
              </wp:positionH>
              <wp:positionV relativeFrom="paragraph">
                <wp:posOffset>-495299</wp:posOffset>
              </wp:positionV>
              <wp:extent cx="7376160" cy="576580"/>
              <wp:effectExtent b="0" l="0" r="0" t="0"/>
              <wp:wrapNone/>
              <wp:docPr id="13061" name=""/>
              <a:graphic>
                <a:graphicData uri="http://schemas.microsoft.com/office/word/2010/wordprocessingGroup">
                  <wpg:wgp>
                    <wpg:cNvGrpSpPr/>
                    <wpg:grpSpPr>
                      <a:xfrm>
                        <a:off x="1657920" y="3491710"/>
                        <a:ext cx="7376160" cy="576580"/>
                        <a:chOff x="1657920" y="3491710"/>
                        <a:chExt cx="7376160" cy="576580"/>
                      </a:xfrm>
                    </wpg:grpSpPr>
                    <wpg:grpSp>
                      <wpg:cNvGrpSpPr/>
                      <wpg:grpSpPr>
                        <a:xfrm>
                          <a:off x="1657920" y="3491710"/>
                          <a:ext cx="7376160" cy="576580"/>
                          <a:chOff x="64" y="77"/>
                          <a:chExt cx="73634" cy="5611"/>
                        </a:xfrm>
                      </wpg:grpSpPr>
                      <wps:wsp>
                        <wps:cNvSpPr/>
                        <wps:cNvPr id="3" name="Shape 3"/>
                        <wps:spPr>
                          <a:xfrm>
                            <a:off x="64" y="77"/>
                            <a:ext cx="73625" cy="5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64" y="77"/>
                            <a:ext cx="73634" cy="5611"/>
                            <a:chOff x="323" y="356"/>
                            <a:chExt cx="11596" cy="731"/>
                          </a:xfrm>
                        </wpg:grpSpPr>
                        <wps:wsp>
                          <wps:cNvSpPr/>
                          <wps:cNvPr id="14" name="Shape 14"/>
                          <wps:spPr>
                            <a:xfrm>
                              <a:off x="370" y="402"/>
                              <a:ext cx="9354" cy="630"/>
                            </a:xfrm>
                            <a:custGeom>
                              <a:rect b="b" l="l" r="r" t="t"/>
                              <a:pathLst>
                                <a:path extrusionOk="0" h="630" w="9354">
                                  <a:moveTo>
                                    <a:pt x="0" y="630"/>
                                  </a:moveTo>
                                  <a:lnTo>
                                    <a:pt x="9354" y="630"/>
                                  </a:lnTo>
                                  <a:lnTo>
                                    <a:pt x="9354" y="0"/>
                                  </a:lnTo>
                                  <a:lnTo>
                                    <a:pt x="0" y="0"/>
                                  </a:lnTo>
                                  <a:lnTo>
                                    <a:pt x="0" y="630"/>
                                  </a:lnTo>
                                  <a:close/>
                                </a:path>
                              </a:pathLst>
                            </a:custGeom>
                            <a:solidFill>
                              <a:srgbClr val="0070C0"/>
                            </a:solidFill>
                            <a:ln>
                              <a:noFill/>
                            </a:ln>
                          </wps:spPr>
                          <wps:bodyPr anchorCtr="0" anchor="ctr" bIns="91425" lIns="91425" spcFirstLastPara="1" rIns="91425" wrap="square" tIns="91425">
                            <a:noAutofit/>
                          </wps:bodyPr>
                        </wps:wsp>
                        <wps:wsp>
                          <wps:cNvSpPr/>
                          <wps:cNvPr id="15" name="Shape 15"/>
                          <wps:spPr>
                            <a:xfrm>
                              <a:off x="9764" y="402"/>
                              <a:ext cx="2104" cy="630"/>
                            </a:xfrm>
                            <a:custGeom>
                              <a:rect b="b" l="l" r="r" t="t"/>
                              <a:pathLst>
                                <a:path extrusionOk="0" h="630" w="2104">
                                  <a:moveTo>
                                    <a:pt x="0" y="630"/>
                                  </a:moveTo>
                                  <a:lnTo>
                                    <a:pt x="2104" y="630"/>
                                  </a:lnTo>
                                  <a:lnTo>
                                    <a:pt x="2104" y="0"/>
                                  </a:lnTo>
                                  <a:lnTo>
                                    <a:pt x="0" y="0"/>
                                  </a:lnTo>
                                  <a:lnTo>
                                    <a:pt x="0" y="630"/>
                                  </a:lnTo>
                                  <a:close/>
                                </a:path>
                              </a:pathLst>
                            </a:custGeom>
                            <a:solidFill>
                              <a:srgbClr val="9BBB59"/>
                            </a:solidFill>
                            <a:ln>
                              <a:noFill/>
                            </a:ln>
                          </wps:spPr>
                          <wps:bodyPr anchorCtr="0" anchor="ctr" bIns="91425" lIns="91425" spcFirstLastPara="1" rIns="91425" wrap="square" tIns="91425">
                            <a:noAutofit/>
                          </wps:bodyPr>
                        </wps:wsp>
                        <wps:wsp>
                          <wps:cNvSpPr/>
                          <wps:cNvPr id="16" name="Shape 16"/>
                          <wps:spPr>
                            <a:xfrm>
                              <a:off x="323" y="356"/>
                              <a:ext cx="11596" cy="731"/>
                            </a:xfrm>
                            <a:custGeom>
                              <a:rect b="b" l="l" r="r" t="t"/>
                              <a:pathLst>
                                <a:path extrusionOk="0" h="731" w="11596">
                                  <a:moveTo>
                                    <a:pt x="11595" y="0"/>
                                  </a:moveTo>
                                  <a:lnTo>
                                    <a:pt x="0" y="0"/>
                                  </a:lnTo>
                                  <a:lnTo>
                                    <a:pt x="0" y="731"/>
                                  </a:lnTo>
                                  <a:lnTo>
                                    <a:pt x="11595" y="731"/>
                                  </a:lnTo>
                                  <a:lnTo>
                                    <a:pt x="11595" y="0"/>
                                  </a:lnTo>
                                  <a:close/>
                                </a:path>
                              </a:pathLst>
                            </a:custGeom>
                            <a:no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g:grpSp>
                      <wps:wsp>
                        <wps:cNvSpPr/>
                        <wps:cNvPr id="17" name="Shape 17"/>
                        <wps:spPr>
                          <a:xfrm>
                            <a:off x="1155" y="1959"/>
                            <a:ext cx="54699" cy="2032"/>
                          </a:xfrm>
                          <a:prstGeom prst="rect">
                            <a:avLst/>
                          </a:prstGeom>
                          <a:noFill/>
                          <a:ln>
                            <a:noFill/>
                          </a:ln>
                        </wps:spPr>
                        <wps:txbx>
                          <w:txbxContent>
                            <w:p w:rsidR="00000000" w:rsidDel="00000000" w:rsidP="00000000" w:rsidRDefault="00000000" w:rsidRPr="00000000">
                              <w:pPr>
                                <w:spacing w:after="0" w:before="0" w:line="305.00000953674316"/>
                                <w:ind w:left="0" w:right="0" w:firstLine="0"/>
                                <w:jc w:val="left"/>
                                <w:textDirection w:val="btLr"/>
                              </w:pPr>
                              <w:r w:rsidDel="00000000" w:rsidR="00000000" w:rsidRPr="00000000">
                                <w:rPr>
                                  <w:rFonts w:ascii="Calibri" w:cs="Calibri" w:eastAsia="Calibri" w:hAnsi="Calibri"/>
                                  <w:b w:val="1"/>
                                  <w:i w:val="0"/>
                                  <w:smallCaps w:val="0"/>
                                  <w:strike w:val="0"/>
                                  <w:color w:val="ffffff"/>
                                  <w:sz w:val="36"/>
                                  <w:vertAlign w:val="baseline"/>
                                </w:rPr>
                                <w:t xml:space="preserve">TALKING POINTS </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-558799</wp:posOffset>
              </wp:positionH>
              <wp:positionV relativeFrom="paragraph">
                <wp:posOffset>-495299</wp:posOffset>
              </wp:positionV>
              <wp:extent cx="7376160" cy="576580"/>
              <wp:effectExtent b="0" l="0" r="0" t="0"/>
              <wp:wrapNone/>
              <wp:docPr id="13061"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7376160" cy="5765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5410200</wp:posOffset>
              </wp:positionH>
              <wp:positionV relativeFrom="paragraph">
                <wp:posOffset>-292099</wp:posOffset>
              </wp:positionV>
              <wp:extent cx="1250315" cy="230505"/>
              <wp:effectExtent b="0" l="0" r="0" t="0"/>
              <wp:wrapNone/>
              <wp:docPr id="13066" name=""/>
              <a:graphic>
                <a:graphicData uri="http://schemas.microsoft.com/office/word/2010/wordprocessingShape">
                  <wps:wsp>
                    <wps:cNvSpPr/>
                    <wps:cNvPr id="39" name="Shape 39"/>
                    <wps:spPr>
                      <a:xfrm>
                        <a:off x="4725605" y="3669510"/>
                        <a:ext cx="1240790" cy="220980"/>
                      </a:xfrm>
                      <a:prstGeom prst="rect">
                        <a:avLst/>
                      </a:prstGeom>
                      <a:noFill/>
                      <a:ln>
                        <a:noFill/>
                      </a:ln>
                    </wps:spPr>
                    <wps:txbx>
                      <w:txbxContent>
                        <w:p w:rsidR="00000000" w:rsidDel="00000000" w:rsidP="00000000" w:rsidRDefault="00000000" w:rsidRPr="00000000">
                          <w:pPr>
                            <w:spacing w:after="0" w:before="0" w:line="305.00000953674316"/>
                            <w:ind w:left="20" w:right="0" w:firstLine="20"/>
                            <w:jc w:val="left"/>
                            <w:textDirection w:val="btLr"/>
                          </w:pPr>
                          <w:r w:rsidDel="00000000" w:rsidR="00000000" w:rsidRPr="00000000">
                            <w:rPr>
                              <w:rFonts w:ascii="Calibri" w:cs="Calibri" w:eastAsia="Calibri" w:hAnsi="Calibri"/>
                              <w:b w:val="0"/>
                              <w:i w:val="0"/>
                              <w:smallCaps w:val="0"/>
                              <w:strike w:val="0"/>
                              <w:color w:val="ffffff"/>
                              <w:sz w:val="28"/>
                              <w:vertAlign w:val="baseline"/>
                            </w:rPr>
                            <w:t xml:space="preserve">    January 2022</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5410200</wp:posOffset>
              </wp:positionH>
              <wp:positionV relativeFrom="paragraph">
                <wp:posOffset>-292099</wp:posOffset>
              </wp:positionV>
              <wp:extent cx="1250315" cy="230505"/>
              <wp:effectExtent b="0" l="0" r="0" t="0"/>
              <wp:wrapNone/>
              <wp:docPr id="13066" name="image11.png"/>
              <a:graphic>
                <a:graphicData uri="http://schemas.openxmlformats.org/drawingml/2006/picture">
                  <pic:pic>
                    <pic:nvPicPr>
                      <pic:cNvPr id="0" name="image11.png"/>
                      <pic:cNvPicPr preferRelativeResize="0"/>
                    </pic:nvPicPr>
                    <pic:blipFill>
                      <a:blip r:embed="rId2"/>
                      <a:srcRect/>
                      <a:stretch>
                        <a:fillRect/>
                      </a:stretch>
                    </pic:blipFill>
                    <pic:spPr>
                      <a:xfrm>
                        <a:off x="0" y="0"/>
                        <a:ext cx="1250315" cy="230505"/>
                      </a:xfrm>
                      <a:prstGeom prst="rect"/>
                      <a:ln/>
                    </pic:spPr>
                  </pic:pic>
                </a:graphicData>
              </a:graphic>
            </wp:anchor>
          </w:drawing>
        </mc:Fallback>
      </mc:AlternateContent>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841"/>
        <w:tab w:val="left" w:pos="2273"/>
        <w:tab w:val="left" w:pos="2394"/>
        <w:tab w:val="left" w:pos="59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-558799</wp:posOffset>
              </wp:positionV>
              <wp:extent cx="7376160" cy="576580"/>
              <wp:effectExtent b="0" l="0" r="0" t="0"/>
              <wp:wrapNone/>
              <wp:docPr id="13062" name=""/>
              <a:graphic>
                <a:graphicData uri="http://schemas.microsoft.com/office/word/2010/wordprocessingGroup">
                  <wpg:wgp>
                    <wpg:cNvGrpSpPr/>
                    <wpg:grpSpPr>
                      <a:xfrm>
                        <a:off x="1657920" y="3491710"/>
                        <a:ext cx="7376160" cy="576580"/>
                        <a:chOff x="1657920" y="3491710"/>
                        <a:chExt cx="7375060" cy="575080"/>
                      </a:xfrm>
                    </wpg:grpSpPr>
                    <wpg:grpSp>
                      <wpg:cNvGrpSpPr/>
                      <wpg:grpSpPr>
                        <a:xfrm>
                          <a:off x="1657920" y="3491710"/>
                          <a:ext cx="7375060" cy="575080"/>
                          <a:chOff x="0" y="0"/>
                          <a:chExt cx="73750" cy="5750"/>
                        </a:xfrm>
                      </wpg:grpSpPr>
                      <wps:wsp>
                        <wps:cNvSpPr/>
                        <wps:cNvPr id="3" name="Shape 3"/>
                        <wps:spPr>
                          <a:xfrm>
                            <a:off x="0" y="0"/>
                            <a:ext cx="73750" cy="5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63" y="77"/>
                            <a:ext cx="73634" cy="5611"/>
                            <a:chOff x="323" y="356"/>
                            <a:chExt cx="11596" cy="731"/>
                          </a:xfrm>
                        </wpg:grpSpPr>
                        <wps:wsp>
                          <wps:cNvSpPr/>
                          <wps:cNvPr id="20" name="Shape 20"/>
                          <wps:spPr>
                            <a:xfrm>
                              <a:off x="370" y="402"/>
                              <a:ext cx="9354" cy="630"/>
                            </a:xfrm>
                            <a:custGeom>
                              <a:rect b="b" l="l" r="r" t="t"/>
                              <a:pathLst>
                                <a:path extrusionOk="0" h="630" w="9354">
                                  <a:moveTo>
                                    <a:pt x="0" y="630"/>
                                  </a:moveTo>
                                  <a:lnTo>
                                    <a:pt x="9354" y="630"/>
                                  </a:lnTo>
                                  <a:lnTo>
                                    <a:pt x="9354" y="0"/>
                                  </a:lnTo>
                                  <a:lnTo>
                                    <a:pt x="0" y="0"/>
                                  </a:lnTo>
                                  <a:lnTo>
                                    <a:pt x="0" y="630"/>
                                  </a:lnTo>
                                  <a:close/>
                                </a:path>
                              </a:pathLst>
                            </a:custGeom>
                            <a:solidFill>
                              <a:srgbClr val="0070C0"/>
                            </a:solidFill>
                            <a:ln>
                              <a:noFill/>
                            </a:ln>
                          </wps:spPr>
                          <wps:bodyPr anchorCtr="0" anchor="ctr" bIns="91425" lIns="91425" spcFirstLastPara="1" rIns="91425" wrap="square" tIns="91425">
                            <a:noAutofit/>
                          </wps:bodyPr>
                        </wps:wsp>
                        <wps:wsp>
                          <wps:cNvSpPr/>
                          <wps:cNvPr id="21" name="Shape 21"/>
                          <wps:spPr>
                            <a:xfrm>
                              <a:off x="9764" y="402"/>
                              <a:ext cx="2104" cy="630"/>
                            </a:xfrm>
                            <a:custGeom>
                              <a:rect b="b" l="l" r="r" t="t"/>
                              <a:pathLst>
                                <a:path extrusionOk="0" h="630" w="2104">
                                  <a:moveTo>
                                    <a:pt x="0" y="630"/>
                                  </a:moveTo>
                                  <a:lnTo>
                                    <a:pt x="2104" y="630"/>
                                  </a:lnTo>
                                  <a:lnTo>
                                    <a:pt x="2104" y="0"/>
                                  </a:lnTo>
                                  <a:lnTo>
                                    <a:pt x="0" y="0"/>
                                  </a:lnTo>
                                  <a:lnTo>
                                    <a:pt x="0" y="630"/>
                                  </a:lnTo>
                                  <a:close/>
                                </a:path>
                              </a:pathLst>
                            </a:custGeom>
                            <a:solidFill>
                              <a:srgbClr val="9BBB59"/>
                            </a:solidFill>
                            <a:ln>
                              <a:noFill/>
                            </a:ln>
                          </wps:spPr>
                          <wps:bodyPr anchorCtr="0" anchor="ctr" bIns="91425" lIns="91425" spcFirstLastPara="1" rIns="91425" wrap="square" tIns="91425">
                            <a:noAutofit/>
                          </wps:bodyPr>
                        </wps:wsp>
                        <wps:wsp>
                          <wps:cNvSpPr/>
                          <wps:cNvPr id="22" name="Shape 22"/>
                          <wps:spPr>
                            <a:xfrm>
                              <a:off x="323" y="356"/>
                              <a:ext cx="11596" cy="731"/>
                            </a:xfrm>
                            <a:custGeom>
                              <a:rect b="b" l="l" r="r" t="t"/>
                              <a:pathLst>
                                <a:path extrusionOk="0" h="731" w="11596">
                                  <a:moveTo>
                                    <a:pt x="11595" y="0"/>
                                  </a:moveTo>
                                  <a:lnTo>
                                    <a:pt x="0" y="0"/>
                                  </a:lnTo>
                                  <a:lnTo>
                                    <a:pt x="0" y="731"/>
                                  </a:lnTo>
                                  <a:lnTo>
                                    <a:pt x="11595" y="731"/>
                                  </a:lnTo>
                                  <a:lnTo>
                                    <a:pt x="11595" y="0"/>
                                  </a:lnTo>
                                  <a:close/>
                                </a:path>
                              </a:pathLst>
                            </a:custGeom>
                            <a:no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g:grpSp>
                      <wps:wsp>
                        <wps:cNvSpPr/>
                        <wps:cNvPr id="23" name="Shape 23"/>
                        <wps:spPr>
                          <a:xfrm>
                            <a:off x="1155" y="1959"/>
                            <a:ext cx="54699" cy="2032"/>
                          </a:xfrm>
                          <a:prstGeom prst="rect">
                            <a:avLst/>
                          </a:prstGeom>
                          <a:noFill/>
                          <a:ln>
                            <a:noFill/>
                          </a:ln>
                        </wps:spPr>
                        <wps:txbx>
                          <w:txbxContent>
                            <w:p w:rsidR="00000000" w:rsidDel="00000000" w:rsidP="00000000" w:rsidRDefault="00000000" w:rsidRPr="00000000">
                              <w:pPr>
                                <w:spacing w:after="0" w:before="0" w:line="305.00000953674316"/>
                                <w:ind w:left="0" w:right="0" w:firstLine="0"/>
                                <w:jc w:val="left"/>
                                <w:textDirection w:val="btLr"/>
                              </w:pPr>
                              <w:r w:rsidDel="00000000" w:rsidR="00000000" w:rsidRPr="00000000">
                                <w:rPr>
                                  <w:rFonts w:ascii="Calibri" w:cs="Calibri" w:eastAsia="Calibri" w:hAnsi="Calibri"/>
                                  <w:b w:val="1"/>
                                  <w:i w:val="0"/>
                                  <w:smallCaps w:val="0"/>
                                  <w:strike w:val="0"/>
                                  <w:color w:val="ffffff"/>
                                  <w:sz w:val="36"/>
                                  <w:vertAlign w:val="baseline"/>
                                </w:rPr>
                                <w:t xml:space="preserve">TALKING POINTS </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-558799</wp:posOffset>
              </wp:positionV>
              <wp:extent cx="7376160" cy="576580"/>
              <wp:effectExtent b="0" l="0" r="0" t="0"/>
              <wp:wrapNone/>
              <wp:docPr id="13062"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7376160" cy="5765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5397500</wp:posOffset>
              </wp:positionH>
              <wp:positionV relativeFrom="paragraph">
                <wp:posOffset>-406399</wp:posOffset>
              </wp:positionV>
              <wp:extent cx="1345636" cy="201952"/>
              <wp:effectExtent b="0" l="0" r="0" t="0"/>
              <wp:wrapNone/>
              <wp:docPr id="13064" name=""/>
              <a:graphic>
                <a:graphicData uri="http://schemas.microsoft.com/office/word/2010/wordprocessingShape">
                  <wps:wsp>
                    <wps:cNvSpPr/>
                    <wps:cNvPr id="32" name="Shape 32"/>
                    <wps:spPr>
                      <a:xfrm>
                        <a:off x="4677945" y="3683787"/>
                        <a:ext cx="1336111" cy="192427"/>
                      </a:xfrm>
                      <a:prstGeom prst="rect">
                        <a:avLst/>
                      </a:prstGeom>
                      <a:noFill/>
                      <a:ln>
                        <a:noFill/>
                      </a:ln>
                    </wps:spPr>
                    <wps:txbx>
                      <w:txbxContent>
                        <w:p w:rsidR="00000000" w:rsidDel="00000000" w:rsidP="00000000" w:rsidRDefault="00000000" w:rsidRPr="00000000">
                          <w:pPr>
                            <w:spacing w:after="0" w:before="0" w:line="305.00000953674316"/>
                            <w:ind w:left="0" w:right="0" w:firstLine="0"/>
                            <w:jc w:val="left"/>
                            <w:textDirection w:val="btLr"/>
                          </w:pPr>
                          <w:r w:rsidDel="00000000" w:rsidR="00000000" w:rsidRPr="00000000">
                            <w:rPr>
                              <w:rFonts w:ascii="Calibri" w:cs="Calibri" w:eastAsia="Calibri" w:hAnsi="Calibri"/>
                              <w:b w:val="0"/>
                              <w:i w:val="0"/>
                              <w:smallCaps w:val="0"/>
                              <w:strike w:val="0"/>
                              <w:color w:val="ffffff"/>
                              <w:sz w:val="28"/>
                              <w:vertAlign w:val="baseline"/>
                            </w:rPr>
                            <w:t xml:space="preserve">    January 2022</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5397500</wp:posOffset>
              </wp:positionH>
              <wp:positionV relativeFrom="paragraph">
                <wp:posOffset>-406399</wp:posOffset>
              </wp:positionV>
              <wp:extent cx="1345636" cy="201952"/>
              <wp:effectExtent b="0" l="0" r="0" t="0"/>
              <wp:wrapNone/>
              <wp:docPr id="13064" name="image9.png"/>
              <a:graphic>
                <a:graphicData uri="http://schemas.openxmlformats.org/drawingml/2006/picture">
                  <pic:pic>
                    <pic:nvPicPr>
                      <pic:cNvPr id="0" name="image9.png"/>
                      <pic:cNvPicPr preferRelativeResize="0"/>
                    </pic:nvPicPr>
                    <pic:blipFill>
                      <a:blip r:embed="rId2"/>
                      <a:srcRect/>
                      <a:stretch>
                        <a:fillRect/>
                      </a:stretch>
                    </pic:blipFill>
                    <pic:spPr>
                      <a:xfrm>
                        <a:off x="0" y="0"/>
                        <a:ext cx="1345636" cy="201952"/>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decimal"/>
      <w:lvlText w:val="Q."/>
      <w:lvlJc w:val="left"/>
      <w:pPr>
        <w:ind w:left="720" w:hanging="360"/>
      </w:pPr>
      <w:rPr>
        <w:rFonts w:ascii="Arial Black" w:cs="Arial Black" w:eastAsia="Arial Black" w:hAnsi="Arial Black"/>
        <w:sz w:val="24"/>
        <w:szCs w:val="24"/>
      </w:rPr>
    </w:lvl>
    <w:lvl w:ilvl="1">
      <w:start w:val="1"/>
      <w:numFmt w:val="decimal"/>
      <w:lvlText w:val="A."/>
      <w:lvlJc w:val="left"/>
      <w:pPr>
        <w:ind w:left="1440" w:hanging="360"/>
      </w:pPr>
      <w:rPr>
        <w:rFonts w:ascii="Arial Black" w:cs="Arial Black" w:eastAsia="Arial Black" w:hAnsi="Arial Black"/>
        <w:sz w:val="24"/>
        <w:szCs w:val="24"/>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Arial" w:cs="Arial" w:eastAsia="Arial" w:hAnsi="Arial"/>
        <w:color w:val="00000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1">
    <w:lvl w:ilvl="0">
      <w:start w:val="1"/>
      <w:numFmt w:val="decimal"/>
      <w:lvlText w:val="%1."/>
      <w:lvlJc w:val="left"/>
      <w:pPr>
        <w:ind w:left="0" w:hanging="360"/>
      </w:pPr>
      <w:rPr>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decimal"/>
      <w:lvlText w:val="CHAPTER %1. "/>
      <w:lvlJc w:val="left"/>
      <w:pPr>
        <w:ind w:left="720" w:hanging="720"/>
      </w:pPr>
      <w:rPr>
        <w:rFonts w:ascii="Times New Roman" w:cs="Times New Roman" w:eastAsia="Times New Roman" w:hAnsi="Times New Roman"/>
        <w:b w:val="1"/>
        <w:i w:val="0"/>
        <w:smallCaps w:val="0"/>
        <w:strike w:val="0"/>
        <w:sz w:val="36"/>
        <w:szCs w:val="36"/>
        <w:u w:val="none"/>
        <w:vertAlign w:val="baseline"/>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2160" w:hanging="1008"/>
      </w:pPr>
      <w:rPr>
        <w:b w:val="1"/>
        <w:i w:val="0"/>
      </w:rPr>
    </w:lvl>
    <w:lvl w:ilvl="5">
      <w:start w:val="1"/>
      <w:numFmt w:val="decimal"/>
      <w:lvlText w:val="%1.%2.%3.%4.%5.%6"/>
      <w:lvlJc w:val="left"/>
      <w:pPr>
        <w:ind w:left="2304" w:hanging="1152"/>
      </w:pPr>
      <w:rPr>
        <w:sz w:val="2"/>
        <w:szCs w:val="2"/>
      </w:rPr>
    </w:lvl>
    <w:lvl w:ilvl="6">
      <w:start w:val="1"/>
      <w:numFmt w:val="decimal"/>
      <w:lvlText w:val="%1.%2.%3.%4.%5.%6.%7"/>
      <w:lvlJc w:val="left"/>
      <w:pPr>
        <w:ind w:left="2448" w:hanging="1295.9999999999998"/>
      </w:pPr>
      <w:rPr>
        <w:color w:val="ffffff"/>
        <w:sz w:val="2"/>
        <w:szCs w:val="2"/>
      </w:rPr>
    </w:lvl>
    <w:lvl w:ilvl="7">
      <w:start w:val="1"/>
      <w:numFmt w:val="decimal"/>
      <w:lvlText w:val="%1.%2.%3.%4.%5.%6.%7.%8"/>
      <w:lvlJc w:val="left"/>
      <w:pPr>
        <w:ind w:left="2592" w:hanging="1440"/>
      </w:pPr>
      <w:rPr/>
    </w:lvl>
    <w:lvl w:ilvl="8">
      <w:start w:val="1"/>
      <w:numFmt w:val="decimal"/>
      <w:lvlText w:val="%1.%2.%3.%4.%5.%6.%7.%8.%9"/>
      <w:lvlJc w:val="left"/>
      <w:pPr>
        <w:ind w:left="2736" w:hanging="1583.9999999999998"/>
      </w:pPr>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1044" w:hanging="360"/>
      </w:pPr>
      <w:rPr>
        <w:rFonts w:ascii="Noto Sans Symbols" w:cs="Noto Sans Symbols" w:eastAsia="Noto Sans Symbols" w:hAnsi="Noto Sans Symbols"/>
      </w:rPr>
    </w:lvl>
    <w:lvl w:ilvl="1">
      <w:start w:val="1"/>
      <w:numFmt w:val="bullet"/>
      <w:lvlText w:val="o"/>
      <w:lvlJc w:val="left"/>
      <w:pPr>
        <w:ind w:left="1764" w:hanging="360"/>
      </w:pPr>
      <w:rPr>
        <w:rFonts w:ascii="Courier New" w:cs="Courier New" w:eastAsia="Courier New" w:hAnsi="Courier New"/>
      </w:rPr>
    </w:lvl>
    <w:lvl w:ilvl="2">
      <w:start w:val="1"/>
      <w:numFmt w:val="bullet"/>
      <w:lvlText w:val="▪"/>
      <w:lvlJc w:val="left"/>
      <w:pPr>
        <w:ind w:left="2484" w:hanging="360"/>
      </w:pPr>
      <w:rPr>
        <w:rFonts w:ascii="Noto Sans Symbols" w:cs="Noto Sans Symbols" w:eastAsia="Noto Sans Symbols" w:hAnsi="Noto Sans Symbols"/>
      </w:rPr>
    </w:lvl>
    <w:lvl w:ilvl="3">
      <w:start w:val="1"/>
      <w:numFmt w:val="bullet"/>
      <w:lvlText w:val="●"/>
      <w:lvlJc w:val="left"/>
      <w:pPr>
        <w:ind w:left="3204" w:hanging="360"/>
      </w:pPr>
      <w:rPr>
        <w:rFonts w:ascii="Noto Sans Symbols" w:cs="Noto Sans Symbols" w:eastAsia="Noto Sans Symbols" w:hAnsi="Noto Sans Symbols"/>
      </w:rPr>
    </w:lvl>
    <w:lvl w:ilvl="4">
      <w:start w:val="1"/>
      <w:numFmt w:val="bullet"/>
      <w:lvlText w:val="o"/>
      <w:lvlJc w:val="left"/>
      <w:pPr>
        <w:ind w:left="3924" w:hanging="360"/>
      </w:pPr>
      <w:rPr>
        <w:rFonts w:ascii="Courier New" w:cs="Courier New" w:eastAsia="Courier New" w:hAnsi="Courier New"/>
      </w:rPr>
    </w:lvl>
    <w:lvl w:ilvl="5">
      <w:start w:val="1"/>
      <w:numFmt w:val="bullet"/>
      <w:lvlText w:val="▪"/>
      <w:lvlJc w:val="left"/>
      <w:pPr>
        <w:ind w:left="4644" w:hanging="360"/>
      </w:pPr>
      <w:rPr>
        <w:rFonts w:ascii="Noto Sans Symbols" w:cs="Noto Sans Symbols" w:eastAsia="Noto Sans Symbols" w:hAnsi="Noto Sans Symbols"/>
      </w:rPr>
    </w:lvl>
    <w:lvl w:ilvl="6">
      <w:start w:val="1"/>
      <w:numFmt w:val="bullet"/>
      <w:lvlText w:val="●"/>
      <w:lvlJc w:val="left"/>
      <w:pPr>
        <w:ind w:left="5364" w:hanging="360"/>
      </w:pPr>
      <w:rPr>
        <w:rFonts w:ascii="Noto Sans Symbols" w:cs="Noto Sans Symbols" w:eastAsia="Noto Sans Symbols" w:hAnsi="Noto Sans Symbols"/>
      </w:rPr>
    </w:lvl>
    <w:lvl w:ilvl="7">
      <w:start w:val="1"/>
      <w:numFmt w:val="bullet"/>
      <w:lvlText w:val="o"/>
      <w:lvlJc w:val="left"/>
      <w:pPr>
        <w:ind w:left="6084" w:hanging="360"/>
      </w:pPr>
      <w:rPr>
        <w:rFonts w:ascii="Courier New" w:cs="Courier New" w:eastAsia="Courier New" w:hAnsi="Courier New"/>
      </w:rPr>
    </w:lvl>
    <w:lvl w:ilvl="8">
      <w:start w:val="1"/>
      <w:numFmt w:val="bullet"/>
      <w:lvlText w:val="▪"/>
      <w:lvlJc w:val="left"/>
      <w:pPr>
        <w:ind w:left="6804"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7">
    <w:lvl w:ilvl="0">
      <w:start w:val="1"/>
      <w:numFmt w:val="bullet"/>
      <w:lvlText w:val="o"/>
      <w:lvlJc w:val="left"/>
      <w:pPr>
        <w:ind w:left="1800" w:hanging="360"/>
      </w:pPr>
      <w:rPr>
        <w:rFonts w:ascii="Courier New" w:cs="Courier New" w:eastAsia="Courier New" w:hAnsi="Courier New"/>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9">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1">
    <w:lvl w:ilvl="0">
      <w:start w:val="1"/>
      <w:numFmt w:val="bullet"/>
      <w:lvlText w:val="o"/>
      <w:lvlJc w:val="left"/>
      <w:pPr>
        <w:ind w:left="180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5">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6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6">
    <w:lvl w:ilvl="0">
      <w:start w:val="1"/>
      <w:numFmt w:val="bullet"/>
      <w:lvlText w:val="o"/>
      <w:lvlJc w:val="left"/>
      <w:pPr>
        <w:ind w:left="180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480" w:lineRule="auto"/>
      <w:ind w:left="720" w:hanging="720"/>
    </w:pPr>
    <w:rPr>
      <w:b w:val="1"/>
      <w:smallCaps w:val="1"/>
      <w:sz w:val="36"/>
      <w:szCs w:val="36"/>
    </w:rPr>
  </w:style>
  <w:style w:type="paragraph" w:styleId="Heading2">
    <w:name w:val="heading 2"/>
    <w:basedOn w:val="Normal"/>
    <w:next w:val="Normal"/>
    <w:pPr>
      <w:keepNext w:val="1"/>
      <w:keepLines w:val="1"/>
      <w:spacing w:after="280" w:before="420" w:lineRule="auto"/>
      <w:ind w:left="720" w:hanging="720"/>
    </w:pPr>
    <w:rPr>
      <w:b w:val="1"/>
      <w:sz w:val="32"/>
      <w:szCs w:val="32"/>
    </w:rPr>
  </w:style>
  <w:style w:type="paragraph" w:styleId="Heading3">
    <w:name w:val="heading 3"/>
    <w:basedOn w:val="Normal"/>
    <w:next w:val="Normal"/>
    <w:pPr>
      <w:keepNext w:val="1"/>
      <w:keepLines w:val="1"/>
      <w:spacing w:after="280" w:before="420" w:lineRule="auto"/>
      <w:ind w:left="720" w:hanging="720"/>
    </w:pPr>
    <w:rPr>
      <w:b w:val="1"/>
    </w:rPr>
  </w:style>
  <w:style w:type="paragraph" w:styleId="Heading4">
    <w:name w:val="heading 4"/>
    <w:basedOn w:val="Normal"/>
    <w:next w:val="Normal"/>
    <w:pPr>
      <w:keepNext w:val="1"/>
      <w:keepLines w:val="1"/>
      <w:spacing w:after="280" w:before="420" w:lineRule="auto"/>
      <w:ind w:left="1080" w:hanging="1080"/>
    </w:pPr>
    <w:rPr>
      <w:b w:val="1"/>
    </w:rPr>
  </w:style>
  <w:style w:type="paragraph" w:styleId="Heading5">
    <w:name w:val="heading 5"/>
    <w:basedOn w:val="Normal"/>
    <w:next w:val="Normal"/>
    <w:pPr>
      <w:keepNext w:val="1"/>
      <w:keepLines w:val="1"/>
      <w:spacing w:after="280" w:before="420" w:lineRule="auto"/>
      <w:ind w:left="1152" w:hanging="1152"/>
    </w:pPr>
    <w:rPr>
      <w:b w:val="1"/>
    </w:rPr>
  </w:style>
  <w:style w:type="paragraph" w:styleId="Heading6">
    <w:name w:val="heading 6"/>
    <w:basedOn w:val="Normal"/>
    <w:next w:val="Normal"/>
    <w:pPr>
      <w:spacing w:after="60" w:before="240" w:lineRule="auto"/>
    </w:pPr>
    <w:rPr>
      <w:rFonts w:ascii="Calibri" w:cs="Calibri" w:eastAsia="Calibri" w:hAnsi="Calibri"/>
      <w:b w:val="1"/>
      <w:sz w:val="22"/>
      <w:szCs w:val="22"/>
    </w:rPr>
  </w:style>
  <w:style w:type="paragraph" w:styleId="Title">
    <w:name w:val="Title"/>
    <w:basedOn w:val="Normal"/>
    <w:next w:val="Normal"/>
    <w:pPr/>
    <w:rPr>
      <w:rFonts w:ascii="Cambria" w:cs="Cambria" w:eastAsia="Cambria" w:hAnsi="Cambria"/>
      <w:sz w:val="56"/>
      <w:szCs w:val="56"/>
    </w:rPr>
  </w:style>
  <w:style w:type="paragraph" w:styleId="Normal" w:default="1">
    <w:name w:val="Normal"/>
    <w:qFormat w:val="1"/>
    <w:rsid w:val="00186EA5"/>
    <w:pPr>
      <w:suppressAutoHyphens w:val="1"/>
    </w:pPr>
    <w:rPr>
      <w:sz w:val="24"/>
    </w:rPr>
  </w:style>
  <w:style w:type="paragraph" w:styleId="Heading1">
    <w:name w:val="heading 1"/>
    <w:basedOn w:val="Normal"/>
    <w:next w:val="Normal"/>
    <w:link w:val="Heading1Char"/>
    <w:autoRedefine w:val="1"/>
    <w:qFormat w:val="1"/>
    <w:rsid w:val="00C73DF5"/>
    <w:pPr>
      <w:keepNext w:val="1"/>
      <w:numPr>
        <w:numId w:val="3"/>
      </w:numPr>
      <w:spacing w:line="480" w:lineRule="auto"/>
      <w:outlineLvl w:val="0"/>
    </w:pPr>
    <w:rPr>
      <w:rFonts w:eastAsia="Arial"/>
      <w:b w:val="1"/>
      <w:caps w:val="1"/>
      <w:sz w:val="36"/>
      <w:szCs w:val="52"/>
    </w:rPr>
  </w:style>
  <w:style w:type="paragraph" w:styleId="Heading2">
    <w:name w:val="heading 2"/>
    <w:basedOn w:val="Normal"/>
    <w:next w:val="Normal"/>
    <w:link w:val="Heading2Char"/>
    <w:qFormat w:val="1"/>
    <w:rsid w:val="006F69F6"/>
    <w:pPr>
      <w:keepNext w:val="1"/>
      <w:keepLines w:val="1"/>
      <w:numPr>
        <w:ilvl w:val="1"/>
        <w:numId w:val="3"/>
      </w:numPr>
      <w:spacing w:after="280" w:before="420"/>
      <w:outlineLvl w:val="1"/>
    </w:pPr>
    <w:rPr>
      <w:rFonts w:eastAsia="Arial"/>
      <w:b w:val="1"/>
      <w:sz w:val="32"/>
    </w:rPr>
  </w:style>
  <w:style w:type="paragraph" w:styleId="Heading3">
    <w:name w:val="heading 3"/>
    <w:basedOn w:val="Normal"/>
    <w:next w:val="NormalIndent"/>
    <w:link w:val="Heading3Char"/>
    <w:qFormat w:val="1"/>
    <w:rsid w:val="00186EA5"/>
    <w:pPr>
      <w:keepNext w:val="1"/>
      <w:keepLines w:val="1"/>
      <w:numPr>
        <w:ilvl w:val="2"/>
        <w:numId w:val="3"/>
      </w:numPr>
      <w:spacing w:after="280" w:before="420"/>
      <w:outlineLvl w:val="2"/>
    </w:pPr>
    <w:rPr>
      <w:rFonts w:eastAsia="Calibri"/>
      <w:b w:val="1"/>
    </w:rPr>
  </w:style>
  <w:style w:type="paragraph" w:styleId="Heading4">
    <w:name w:val="heading 4"/>
    <w:basedOn w:val="Normal"/>
    <w:next w:val="Normal"/>
    <w:link w:val="Heading4Char"/>
    <w:qFormat w:val="1"/>
    <w:rsid w:val="00186EA5"/>
    <w:pPr>
      <w:keepNext w:val="1"/>
      <w:keepLines w:val="1"/>
      <w:numPr>
        <w:ilvl w:val="3"/>
        <w:numId w:val="3"/>
      </w:numPr>
      <w:spacing w:after="280" w:before="420"/>
      <w:outlineLvl w:val="3"/>
    </w:pPr>
    <w:rPr>
      <w:rFonts w:eastAsia="Calibri"/>
      <w:b w:val="1"/>
    </w:rPr>
  </w:style>
  <w:style w:type="paragraph" w:styleId="Heading5">
    <w:name w:val="heading 5"/>
    <w:basedOn w:val="Normal"/>
    <w:next w:val="Normal"/>
    <w:link w:val="Heading5Char"/>
    <w:qFormat w:val="1"/>
    <w:rsid w:val="00186EA5"/>
    <w:pPr>
      <w:keepNext w:val="1"/>
      <w:keepLines w:val="1"/>
      <w:spacing w:after="280" w:before="420"/>
      <w:ind w:left="1152" w:hanging="1152"/>
      <w:outlineLvl w:val="4"/>
    </w:pPr>
    <w:rPr>
      <w:rFonts w:eastAsia="Calibri"/>
      <w:b w:val="1"/>
    </w:rPr>
  </w:style>
  <w:style w:type="paragraph" w:styleId="Heading6">
    <w:name w:val="heading 6"/>
    <w:basedOn w:val="Normal"/>
    <w:link w:val="Heading6Char"/>
    <w:semiHidden w:val="1"/>
    <w:unhideWhenUsed w:val="1"/>
    <w:qFormat w:val="1"/>
    <w:pPr>
      <w:spacing w:after="60" w:before="240"/>
      <w:outlineLvl w:val="5"/>
    </w:pPr>
    <w:rPr>
      <w:rFonts w:asciiTheme="minorHAnsi" w:cstheme="minorBidi" w:eastAsiaTheme="minorEastAsia" w:hAnsiTheme="minorHAnsi"/>
      <w:b w:val="1"/>
      <w:bCs w:val="1"/>
      <w:sz w:val="22"/>
      <w:szCs w:val="22"/>
    </w:rPr>
  </w:style>
  <w:style w:type="paragraph" w:styleId="Heading7">
    <w:name w:val="heading 7"/>
    <w:basedOn w:val="Normal"/>
    <w:link w:val="Heading7Char"/>
    <w:semiHidden w:val="1"/>
    <w:unhideWhenUsed w:val="1"/>
    <w:qFormat w:val="1"/>
    <w:pPr>
      <w:spacing w:after="60" w:before="240"/>
      <w:outlineLvl w:val="6"/>
    </w:pPr>
    <w:rPr>
      <w:rFonts w:asciiTheme="minorHAnsi" w:cstheme="minorBidi" w:eastAsiaTheme="minorEastAsia" w:hAnsiTheme="minorHAnsi"/>
      <w:szCs w:val="24"/>
    </w:rPr>
  </w:style>
  <w:style w:type="paragraph" w:styleId="Heading8">
    <w:name w:val="heading 8"/>
    <w:basedOn w:val="Normal"/>
    <w:link w:val="Heading8Char"/>
    <w:semiHidden w:val="1"/>
    <w:unhideWhenUsed w:val="1"/>
    <w:qFormat w:val="1"/>
    <w:pPr>
      <w:spacing w:after="60" w:before="240"/>
      <w:outlineLvl w:val="7"/>
    </w:pPr>
    <w:rPr>
      <w:rFonts w:asciiTheme="minorHAnsi" w:cstheme="minorBidi" w:eastAsiaTheme="minorEastAsia" w:hAnsiTheme="minorHAnsi"/>
      <w:i w:val="1"/>
      <w:iCs w:val="1"/>
      <w:szCs w:val="24"/>
    </w:rPr>
  </w:style>
  <w:style w:type="paragraph" w:styleId="Heading9">
    <w:name w:val="heading 9"/>
    <w:basedOn w:val="Normal"/>
    <w:semiHidden w:val="1"/>
    <w:unhideWhenUsed w:val="1"/>
    <w:qFormat w:val="1"/>
    <w:pPr>
      <w:spacing w:after="60" w:before="240"/>
      <w:outlineLvl w:val="8"/>
    </w:pPr>
    <w:rPr>
      <w:rFonts w:asciiTheme="majorHAnsi" w:cstheme="majorBidi" w:eastAsiaTheme="majorEastAsia" w:hAnsiTheme="majorHAnsi"/>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OC1">
    <w:name w:val="toc 1"/>
    <w:basedOn w:val="Normal"/>
    <w:uiPriority w:val="39"/>
    <w:qFormat w:val="1"/>
    <w:pPr>
      <w:spacing w:before="158"/>
    </w:pPr>
    <w:rPr>
      <w:b w:val="1"/>
      <w:bCs w:val="1"/>
    </w:rPr>
  </w:style>
  <w:style w:type="paragraph" w:styleId="TOC2">
    <w:name w:val="toc 2"/>
    <w:basedOn w:val="Normal"/>
    <w:uiPriority w:val="39"/>
    <w:qFormat w:val="1"/>
    <w:pPr>
      <w:spacing w:before="158"/>
      <w:ind w:left="119"/>
    </w:pPr>
    <w:rPr>
      <w:b w:val="1"/>
      <w:bCs w:val="1"/>
    </w:rPr>
  </w:style>
  <w:style w:type="paragraph" w:styleId="TOC3">
    <w:name w:val="toc 3"/>
    <w:basedOn w:val="Normal"/>
    <w:uiPriority w:val="1"/>
    <w:pPr>
      <w:spacing w:before="157"/>
      <w:ind w:left="120"/>
    </w:pPr>
  </w:style>
  <w:style w:type="paragraph" w:styleId="TOC4">
    <w:name w:val="toc 4"/>
    <w:basedOn w:val="Normal"/>
    <w:uiPriority w:val="1"/>
    <w:pPr>
      <w:spacing w:before="157"/>
      <w:ind w:left="459"/>
    </w:pPr>
  </w:style>
  <w:style w:type="paragraph" w:styleId="TOC5">
    <w:name w:val="toc 5"/>
    <w:basedOn w:val="Normal"/>
    <w:uiPriority w:val="1"/>
    <w:pPr>
      <w:spacing w:before="157"/>
      <w:ind w:left="479"/>
    </w:pPr>
  </w:style>
  <w:style w:type="paragraph" w:styleId="BodyText">
    <w:name w:val="Body Text"/>
    <w:basedOn w:val="Normal"/>
    <w:link w:val="BodyTextChar"/>
    <w:uiPriority w:val="1"/>
    <w:qFormat w:val="1"/>
    <w:rPr>
      <w:sz w:val="21"/>
      <w:szCs w:val="21"/>
    </w:rPr>
  </w:style>
  <w:style w:type="paragraph" w:styleId="ListParagraph">
    <w:name w:val="List Paragraph"/>
    <w:basedOn w:val="Normal"/>
    <w:link w:val="ListParagraphChar"/>
    <w:uiPriority w:val="34"/>
    <w:qFormat w:val="1"/>
    <w:pPr>
      <w:ind w:left="720"/>
    </w:pPr>
  </w:style>
  <w:style w:type="paragraph" w:styleId="TableParagraph" w:customStyle="1">
    <w:name w:val="Table Paragraph"/>
    <w:basedOn w:val="Normal"/>
    <w:uiPriority w:val="1"/>
  </w:style>
  <w:style w:type="paragraph" w:styleId="Header">
    <w:name w:val="header"/>
    <w:basedOn w:val="Normal"/>
    <w:link w:val="HeaderChar"/>
    <w:uiPriority w:val="99"/>
    <w:unhideWhenUsed w:val="1"/>
    <w:rsid w:val="00B42A59"/>
    <w:pPr>
      <w:tabs>
        <w:tab w:val="center" w:pos="4680"/>
        <w:tab w:val="right" w:pos="9360"/>
      </w:tabs>
    </w:pPr>
  </w:style>
  <w:style w:type="character" w:styleId="HeaderChar" w:customStyle="1">
    <w:name w:val="Header Char"/>
    <w:basedOn w:val="DefaultParagraphFont"/>
    <w:link w:val="Header"/>
    <w:uiPriority w:val="99"/>
    <w:rsid w:val="00B42A59"/>
  </w:style>
  <w:style w:type="paragraph" w:styleId="Footer">
    <w:name w:val="footer"/>
    <w:basedOn w:val="Normal"/>
    <w:link w:val="FooterChar"/>
    <w:uiPriority w:val="99"/>
    <w:unhideWhenUsed w:val="1"/>
    <w:rsid w:val="00B42A59"/>
    <w:pPr>
      <w:tabs>
        <w:tab w:val="center" w:pos="4680"/>
        <w:tab w:val="right" w:pos="9360"/>
      </w:tabs>
    </w:pPr>
  </w:style>
  <w:style w:type="character" w:styleId="FooterChar" w:customStyle="1">
    <w:name w:val="Footer Char"/>
    <w:basedOn w:val="DefaultParagraphFont"/>
    <w:link w:val="Footer"/>
    <w:uiPriority w:val="99"/>
    <w:rsid w:val="00B42A59"/>
  </w:style>
  <w:style w:type="table" w:styleId="TableGrid">
    <w:name w:val="Table Grid"/>
    <w:basedOn w:val="TableNormal"/>
    <w:uiPriority w:val="39"/>
    <w:rsid w:val="00D27A6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56664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6664F"/>
    <w:rPr>
      <w:rFonts w:ascii="Segoe UI" w:cs="Segoe UI" w:hAnsi="Segoe UI"/>
      <w:sz w:val="18"/>
      <w:szCs w:val="18"/>
    </w:rPr>
  </w:style>
  <w:style w:type="paragraph" w:styleId="TOCHeading">
    <w:name w:val="TOC Heading"/>
    <w:basedOn w:val="Heading1"/>
    <w:next w:val="Normal"/>
    <w:uiPriority w:val="39"/>
    <w:semiHidden w:val="1"/>
    <w:unhideWhenUsed w:val="1"/>
    <w:qFormat w:val="1"/>
    <w:rsid w:val="00723823"/>
    <w:pPr>
      <w:numPr>
        <w:numId w:val="0"/>
      </w:numPr>
      <w:spacing w:after="60" w:before="240" w:line="240" w:lineRule="auto"/>
      <w:outlineLvl w:val="9"/>
    </w:pPr>
    <w:rPr>
      <w:rFonts w:asciiTheme="majorHAnsi" w:cstheme="majorBidi" w:eastAsiaTheme="majorEastAsia" w:hAnsiTheme="majorHAnsi"/>
      <w:bCs w:val="1"/>
      <w:caps w:val="0"/>
      <w:kern w:val="32"/>
      <w:sz w:val="32"/>
      <w:szCs w:val="32"/>
    </w:rPr>
  </w:style>
  <w:style w:type="character" w:styleId="Hyperlink">
    <w:name w:val="Hyperlink"/>
    <w:basedOn w:val="DefaultParagraphFont"/>
    <w:uiPriority w:val="99"/>
    <w:unhideWhenUsed w:val="1"/>
    <w:rsid w:val="00723823"/>
    <w:rPr>
      <w:color w:val="0000ff" w:themeColor="hyperlink"/>
      <w:u w:val="single"/>
    </w:rPr>
  </w:style>
  <w:style w:type="character" w:styleId="Heading1Char" w:customStyle="1">
    <w:name w:val="Heading 1 Char"/>
    <w:basedOn w:val="DefaultParagraphFont"/>
    <w:link w:val="Heading1"/>
    <w:rsid w:val="00C73DF5"/>
    <w:rPr>
      <w:rFonts w:eastAsia="Arial"/>
      <w:b w:val="1"/>
      <w:caps w:val="1"/>
      <w:sz w:val="36"/>
      <w:szCs w:val="52"/>
    </w:rPr>
  </w:style>
  <w:style w:type="character" w:styleId="Heading2Char" w:customStyle="1">
    <w:name w:val="Heading 2 Char"/>
    <w:basedOn w:val="DefaultParagraphFont"/>
    <w:link w:val="Heading2"/>
    <w:rsid w:val="006F69F6"/>
    <w:rPr>
      <w:rFonts w:eastAsia="Arial"/>
      <w:b w:val="1"/>
      <w:sz w:val="32"/>
    </w:rPr>
  </w:style>
  <w:style w:type="character" w:styleId="BodyTextChar" w:customStyle="1">
    <w:name w:val="Body Text Char"/>
    <w:basedOn w:val="DefaultParagraphFont"/>
    <w:link w:val="BodyText"/>
    <w:uiPriority w:val="1"/>
    <w:rsid w:val="00BD466F"/>
    <w:rPr>
      <w:rFonts w:ascii="Times New Roman" w:eastAsia="Times New Roman" w:hAnsi="Times New Roman"/>
      <w:sz w:val="21"/>
      <w:szCs w:val="21"/>
    </w:rPr>
  </w:style>
  <w:style w:type="paragraph" w:styleId="NoSpacing">
    <w:name w:val="No Spacing"/>
    <w:uiPriority w:val="1"/>
    <w:qFormat w:val="1"/>
    <w:rsid w:val="00441DE5"/>
    <w:pPr>
      <w:suppressAutoHyphens w:val="1"/>
    </w:pPr>
    <w:rPr>
      <w:rFonts w:eastAsia="Constantia"/>
      <w:sz w:val="24"/>
    </w:rPr>
  </w:style>
  <w:style w:type="paragraph" w:styleId="Revision">
    <w:name w:val="Revision"/>
    <w:hidden w:val="1"/>
    <w:uiPriority w:val="99"/>
    <w:semiHidden w:val="1"/>
    <w:rsid w:val="004674B5"/>
  </w:style>
  <w:style w:type="character" w:styleId="Heading3Char" w:customStyle="1">
    <w:name w:val="Heading 3 Char"/>
    <w:basedOn w:val="DefaultParagraphFont"/>
    <w:link w:val="Heading3"/>
    <w:rsid w:val="0027507D"/>
    <w:rPr>
      <w:rFonts w:eastAsia="Calibri"/>
      <w:b w:val="1"/>
      <w:sz w:val="24"/>
    </w:rPr>
  </w:style>
  <w:style w:type="character" w:styleId="Heading4Char" w:customStyle="1">
    <w:name w:val="Heading 4 Char"/>
    <w:basedOn w:val="DefaultParagraphFont"/>
    <w:link w:val="Heading4"/>
    <w:rsid w:val="0027507D"/>
    <w:rPr>
      <w:rFonts w:eastAsia="Calibri"/>
      <w:b w:val="1"/>
      <w:sz w:val="24"/>
    </w:rPr>
  </w:style>
  <w:style w:type="character" w:styleId="Heading5Char" w:customStyle="1">
    <w:name w:val="Heading 5 Char"/>
    <w:basedOn w:val="DefaultParagraphFont"/>
    <w:link w:val="Heading5"/>
    <w:rsid w:val="0027507D"/>
    <w:rPr>
      <w:rFonts w:eastAsia="Calibri"/>
      <w:b w:val="1"/>
      <w:sz w:val="24"/>
    </w:rPr>
  </w:style>
  <w:style w:type="character" w:styleId="Heading6Char" w:customStyle="1">
    <w:name w:val="Heading 6 Char"/>
    <w:basedOn w:val="DefaultParagraphFont"/>
    <w:link w:val="Heading6"/>
    <w:semiHidden w:val="1"/>
    <w:rsid w:val="0027507D"/>
    <w:rPr>
      <w:rFonts w:asciiTheme="minorHAnsi" w:cstheme="minorBidi" w:eastAsiaTheme="minorEastAsia" w:hAnsiTheme="minorHAnsi"/>
      <w:b w:val="1"/>
      <w:bCs w:val="1"/>
      <w:sz w:val="22"/>
      <w:szCs w:val="22"/>
    </w:rPr>
  </w:style>
  <w:style w:type="character" w:styleId="Heading7Char" w:customStyle="1">
    <w:name w:val="Heading 7 Char"/>
    <w:basedOn w:val="DefaultParagraphFont"/>
    <w:link w:val="Heading7"/>
    <w:semiHidden w:val="1"/>
    <w:rsid w:val="0027507D"/>
    <w:rPr>
      <w:rFonts w:asciiTheme="minorHAnsi" w:cstheme="minorBidi" w:eastAsiaTheme="minorEastAsia" w:hAnsiTheme="minorHAnsi"/>
      <w:sz w:val="24"/>
      <w:szCs w:val="24"/>
    </w:rPr>
  </w:style>
  <w:style w:type="character" w:styleId="Heading8Char" w:customStyle="1">
    <w:name w:val="Heading 8 Char"/>
    <w:basedOn w:val="DefaultParagraphFont"/>
    <w:link w:val="Heading8"/>
    <w:semiHidden w:val="1"/>
    <w:rsid w:val="0027507D"/>
    <w:rPr>
      <w:rFonts w:asciiTheme="minorHAnsi" w:cstheme="minorBidi" w:eastAsiaTheme="minorEastAsia" w:hAnsiTheme="minorHAnsi"/>
      <w:i w:val="1"/>
      <w:iCs w:val="1"/>
      <w:sz w:val="24"/>
      <w:szCs w:val="24"/>
    </w:rPr>
  </w:style>
  <w:style w:type="paragraph" w:styleId="NormalIndent">
    <w:name w:val="Normal Indent"/>
    <w:basedOn w:val="Normal"/>
    <w:uiPriority w:val="99"/>
    <w:semiHidden w:val="1"/>
    <w:unhideWhenUsed w:val="1"/>
    <w:rsid w:val="00186EA5"/>
    <w:pPr>
      <w:ind w:left="720"/>
    </w:pPr>
  </w:style>
  <w:style w:type="paragraph" w:styleId="Caption">
    <w:name w:val="caption"/>
    <w:basedOn w:val="Normal"/>
    <w:next w:val="Normal"/>
    <w:qFormat w:val="1"/>
    <w:rsid w:val="00186EA5"/>
    <w:pPr>
      <w:keepLines w:val="1"/>
      <w:jc w:val="center"/>
    </w:pPr>
    <w:rPr>
      <w:b w:val="1"/>
    </w:rPr>
  </w:style>
  <w:style w:type="paragraph" w:styleId="FootnoteText">
    <w:name w:val="footnote text"/>
    <w:basedOn w:val="Normal"/>
    <w:link w:val="FootnoteTextChar"/>
    <w:uiPriority w:val="99"/>
    <w:unhideWhenUsed w:val="1"/>
    <w:rsid w:val="00675661"/>
    <w:pPr>
      <w:suppressAutoHyphens w:val="0"/>
    </w:pPr>
    <w:rPr>
      <w:rFonts w:ascii="Calibri" w:eastAsia="Calibri" w:hAnsi="Calibri"/>
      <w:sz w:val="20"/>
    </w:rPr>
  </w:style>
  <w:style w:type="character" w:styleId="FootnoteTextChar" w:customStyle="1">
    <w:name w:val="Footnote Text Char"/>
    <w:basedOn w:val="DefaultParagraphFont"/>
    <w:link w:val="FootnoteText"/>
    <w:uiPriority w:val="99"/>
    <w:rsid w:val="00675661"/>
    <w:rPr>
      <w:rFonts w:ascii="Calibri" w:eastAsia="Calibri" w:hAnsi="Calibri"/>
    </w:rPr>
  </w:style>
  <w:style w:type="character" w:styleId="FootnoteReference">
    <w:name w:val="footnote reference"/>
    <w:uiPriority w:val="99"/>
    <w:unhideWhenUsed w:val="1"/>
    <w:rsid w:val="00675661"/>
    <w:rPr>
      <w:vertAlign w:val="superscript"/>
    </w:rPr>
  </w:style>
  <w:style w:type="character" w:styleId="Emphasis">
    <w:name w:val="Emphasis"/>
    <w:uiPriority w:val="20"/>
    <w:qFormat w:val="1"/>
    <w:rsid w:val="004D7909"/>
    <w:rPr>
      <w:b w:val="0"/>
      <w:bCs w:val="0"/>
      <w:i w:val="1"/>
      <w:iCs w:val="1"/>
    </w:rPr>
  </w:style>
  <w:style w:type="paragraph" w:styleId="NormalWeb">
    <w:name w:val="Normal (Web)"/>
    <w:basedOn w:val="Normal"/>
    <w:uiPriority w:val="99"/>
    <w:rsid w:val="00BA7AC5"/>
    <w:pPr>
      <w:suppressAutoHyphens w:val="0"/>
      <w:spacing w:after="100" w:afterAutospacing="1" w:before="100" w:beforeAutospacing="1"/>
    </w:pPr>
    <w:rPr>
      <w:szCs w:val="24"/>
    </w:rPr>
  </w:style>
  <w:style w:type="character" w:styleId="remove-absolute" w:customStyle="1">
    <w:name w:val="remove-absolute"/>
    <w:basedOn w:val="DefaultParagraphFont"/>
    <w:rsid w:val="000C74A9"/>
  </w:style>
  <w:style w:type="character" w:styleId="apple-converted-space" w:customStyle="1">
    <w:name w:val="apple-converted-space"/>
    <w:rsid w:val="003D4F95"/>
  </w:style>
  <w:style w:type="character" w:styleId="FollowedHyperlink">
    <w:name w:val="FollowedHyperlink"/>
    <w:rsid w:val="008A6590"/>
    <w:rPr>
      <w:color w:val="800080"/>
      <w:u w:val="single"/>
    </w:rPr>
  </w:style>
  <w:style w:type="character" w:styleId="Strong">
    <w:name w:val="Strong"/>
    <w:uiPriority w:val="22"/>
    <w:qFormat w:val="1"/>
    <w:rsid w:val="0094752B"/>
    <w:rPr>
      <w:b w:val="1"/>
      <w:bCs w:val="1"/>
    </w:rPr>
  </w:style>
  <w:style w:type="character" w:styleId="UnresolvedMention">
    <w:name w:val="Unresolved Mention"/>
    <w:basedOn w:val="DefaultParagraphFont"/>
    <w:uiPriority w:val="99"/>
    <w:semiHidden w:val="1"/>
    <w:unhideWhenUsed w:val="1"/>
    <w:rsid w:val="00E87376"/>
    <w:rPr>
      <w:color w:val="605e5c"/>
      <w:shd w:color="auto" w:fill="e1dfdd" w:val="clear"/>
    </w:rPr>
  </w:style>
  <w:style w:type="paragraph" w:styleId="Default" w:customStyle="1">
    <w:name w:val="Default"/>
    <w:rsid w:val="00D91895"/>
    <w:pPr>
      <w:autoSpaceDE w:val="0"/>
      <w:autoSpaceDN w:val="0"/>
      <w:adjustRightInd w:val="0"/>
    </w:pPr>
    <w:rPr>
      <w:color w:val="000000"/>
      <w:sz w:val="24"/>
      <w:szCs w:val="24"/>
    </w:rPr>
  </w:style>
  <w:style w:type="paragraph" w:styleId="Title">
    <w:name w:val="Title"/>
    <w:basedOn w:val="Normal"/>
    <w:next w:val="Normal"/>
    <w:link w:val="TitleChar"/>
    <w:qFormat w:val="1"/>
    <w:rsid w:val="00173D34"/>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rsid w:val="00173D34"/>
    <w:rPr>
      <w:rFonts w:asciiTheme="majorHAnsi" w:cstheme="majorBidi" w:eastAsiaTheme="majorEastAsia" w:hAnsiTheme="majorHAnsi"/>
      <w:spacing w:val="-10"/>
      <w:kern w:val="28"/>
      <w:sz w:val="56"/>
      <w:szCs w:val="56"/>
    </w:rPr>
  </w:style>
  <w:style w:type="character" w:styleId="ListParagraphChar" w:customStyle="1">
    <w:name w:val="List Paragraph Char"/>
    <w:link w:val="ListParagraph"/>
    <w:uiPriority w:val="34"/>
    <w:locked w:val="1"/>
    <w:rsid w:val="002F39DC"/>
    <w:rPr>
      <w:sz w:val="24"/>
    </w:rPr>
  </w:style>
  <w:style w:type="paragraph" w:styleId="Bibliography">
    <w:name w:val="Bibliography"/>
    <w:basedOn w:val="Normal"/>
    <w:next w:val="Normal"/>
    <w:uiPriority w:val="37"/>
    <w:semiHidden w:val="1"/>
    <w:unhideWhenUsed w:val="1"/>
    <w:rsid w:val="00E506EE"/>
  </w:style>
  <w:style w:type="paragraph" w:styleId="BlockText">
    <w:name w:val="Block Text"/>
    <w:basedOn w:val="Normal"/>
    <w:uiPriority w:val="99"/>
    <w:semiHidden w:val="1"/>
    <w:unhideWhenUsed w:val="1"/>
    <w:rsid w:val="00E506EE"/>
    <w:pPr>
      <w:pBdr>
        <w:top w:color="4f81bd" w:space="10" w:sz="2" w:themeColor="accent1" w:val="single"/>
        <w:left w:color="4f81bd" w:space="10" w:sz="2" w:themeColor="accent1" w:val="single"/>
        <w:bottom w:color="4f81bd" w:space="10" w:sz="2" w:themeColor="accent1" w:val="single"/>
        <w:right w:color="4f81bd" w:space="10" w:sz="2" w:themeColor="accent1" w:val="single"/>
      </w:pBdr>
      <w:ind w:left="1152" w:right="1152"/>
    </w:pPr>
    <w:rPr>
      <w:rFonts w:asciiTheme="minorHAnsi" w:cstheme="minorBidi" w:eastAsiaTheme="minorEastAsia" w:hAnsiTheme="minorHAnsi"/>
      <w:i w:val="1"/>
      <w:iCs w:val="1"/>
      <w:color w:val="4f81bd" w:themeColor="accent1"/>
    </w:rPr>
  </w:style>
  <w:style w:type="paragraph" w:styleId="BodyText2">
    <w:name w:val="Body Text 2"/>
    <w:basedOn w:val="Normal"/>
    <w:link w:val="BodyText2Char"/>
    <w:uiPriority w:val="99"/>
    <w:semiHidden w:val="1"/>
    <w:unhideWhenUsed w:val="1"/>
    <w:rsid w:val="00E506EE"/>
    <w:pPr>
      <w:spacing w:after="120" w:line="480" w:lineRule="auto"/>
    </w:pPr>
  </w:style>
  <w:style w:type="character" w:styleId="BodyText2Char" w:customStyle="1">
    <w:name w:val="Body Text 2 Char"/>
    <w:basedOn w:val="DefaultParagraphFont"/>
    <w:link w:val="BodyText2"/>
    <w:uiPriority w:val="99"/>
    <w:semiHidden w:val="1"/>
    <w:rsid w:val="00E506EE"/>
    <w:rPr>
      <w:sz w:val="24"/>
    </w:rPr>
  </w:style>
  <w:style w:type="paragraph" w:styleId="BodyText3">
    <w:name w:val="Body Text 3"/>
    <w:basedOn w:val="Normal"/>
    <w:link w:val="BodyText3Char"/>
    <w:uiPriority w:val="99"/>
    <w:semiHidden w:val="1"/>
    <w:unhideWhenUsed w:val="1"/>
    <w:rsid w:val="00E506EE"/>
    <w:pPr>
      <w:spacing w:after="120"/>
    </w:pPr>
    <w:rPr>
      <w:sz w:val="16"/>
      <w:szCs w:val="16"/>
    </w:rPr>
  </w:style>
  <w:style w:type="character" w:styleId="BodyText3Char" w:customStyle="1">
    <w:name w:val="Body Text 3 Char"/>
    <w:basedOn w:val="DefaultParagraphFont"/>
    <w:link w:val="BodyText3"/>
    <w:uiPriority w:val="99"/>
    <w:semiHidden w:val="1"/>
    <w:rsid w:val="00E506EE"/>
    <w:rPr>
      <w:sz w:val="16"/>
      <w:szCs w:val="16"/>
    </w:rPr>
  </w:style>
  <w:style w:type="paragraph" w:styleId="BodyTextFirstIndent">
    <w:name w:val="Body Text First Indent"/>
    <w:basedOn w:val="BodyText"/>
    <w:link w:val="BodyTextFirstIndentChar"/>
    <w:uiPriority w:val="99"/>
    <w:semiHidden w:val="1"/>
    <w:unhideWhenUsed w:val="1"/>
    <w:rsid w:val="00E506EE"/>
    <w:pPr>
      <w:ind w:firstLine="360"/>
    </w:pPr>
    <w:rPr>
      <w:sz w:val="24"/>
      <w:szCs w:val="20"/>
    </w:rPr>
  </w:style>
  <w:style w:type="character" w:styleId="BodyTextFirstIndentChar" w:customStyle="1">
    <w:name w:val="Body Text First Indent Char"/>
    <w:basedOn w:val="BodyTextChar"/>
    <w:link w:val="BodyTextFirstIndent"/>
    <w:uiPriority w:val="99"/>
    <w:semiHidden w:val="1"/>
    <w:rsid w:val="00E506EE"/>
    <w:rPr>
      <w:rFonts w:ascii="Times New Roman" w:eastAsia="Times New Roman" w:hAnsi="Times New Roman"/>
      <w:sz w:val="24"/>
      <w:szCs w:val="21"/>
    </w:rPr>
  </w:style>
  <w:style w:type="paragraph" w:styleId="BodyTextIndent">
    <w:name w:val="Body Text Indent"/>
    <w:basedOn w:val="Normal"/>
    <w:link w:val="BodyTextIndentChar"/>
    <w:uiPriority w:val="99"/>
    <w:semiHidden w:val="1"/>
    <w:unhideWhenUsed w:val="1"/>
    <w:rsid w:val="00E506EE"/>
    <w:pPr>
      <w:spacing w:after="120"/>
      <w:ind w:left="360"/>
    </w:pPr>
  </w:style>
  <w:style w:type="character" w:styleId="BodyTextIndentChar" w:customStyle="1">
    <w:name w:val="Body Text Indent Char"/>
    <w:basedOn w:val="DefaultParagraphFont"/>
    <w:link w:val="BodyTextIndent"/>
    <w:uiPriority w:val="99"/>
    <w:semiHidden w:val="1"/>
    <w:rsid w:val="00E506EE"/>
    <w:rPr>
      <w:sz w:val="24"/>
    </w:rPr>
  </w:style>
  <w:style w:type="paragraph" w:styleId="BodyTextFirstIndent2">
    <w:name w:val="Body Text First Indent 2"/>
    <w:basedOn w:val="BodyTextIndent"/>
    <w:link w:val="BodyTextFirstIndent2Char"/>
    <w:uiPriority w:val="99"/>
    <w:semiHidden w:val="1"/>
    <w:unhideWhenUsed w:val="1"/>
    <w:rsid w:val="00E506EE"/>
    <w:pPr>
      <w:spacing w:after="0"/>
      <w:ind w:firstLine="360"/>
    </w:pPr>
  </w:style>
  <w:style w:type="character" w:styleId="BodyTextFirstIndent2Char" w:customStyle="1">
    <w:name w:val="Body Text First Indent 2 Char"/>
    <w:basedOn w:val="BodyTextIndentChar"/>
    <w:link w:val="BodyTextFirstIndent2"/>
    <w:uiPriority w:val="99"/>
    <w:semiHidden w:val="1"/>
    <w:rsid w:val="00E506EE"/>
    <w:rPr>
      <w:sz w:val="24"/>
    </w:rPr>
  </w:style>
  <w:style w:type="paragraph" w:styleId="BodyTextIndent2">
    <w:name w:val="Body Text Indent 2"/>
    <w:basedOn w:val="Normal"/>
    <w:link w:val="BodyTextIndent2Char"/>
    <w:uiPriority w:val="99"/>
    <w:semiHidden w:val="1"/>
    <w:unhideWhenUsed w:val="1"/>
    <w:rsid w:val="00E506EE"/>
    <w:pPr>
      <w:spacing w:after="120" w:line="480" w:lineRule="auto"/>
      <w:ind w:left="360"/>
    </w:pPr>
  </w:style>
  <w:style w:type="character" w:styleId="BodyTextIndent2Char" w:customStyle="1">
    <w:name w:val="Body Text Indent 2 Char"/>
    <w:basedOn w:val="DefaultParagraphFont"/>
    <w:link w:val="BodyTextIndent2"/>
    <w:uiPriority w:val="99"/>
    <w:semiHidden w:val="1"/>
    <w:rsid w:val="00E506EE"/>
    <w:rPr>
      <w:sz w:val="24"/>
    </w:rPr>
  </w:style>
  <w:style w:type="paragraph" w:styleId="BodyTextIndent3">
    <w:name w:val="Body Text Indent 3"/>
    <w:basedOn w:val="Normal"/>
    <w:link w:val="BodyTextIndent3Char"/>
    <w:uiPriority w:val="99"/>
    <w:semiHidden w:val="1"/>
    <w:unhideWhenUsed w:val="1"/>
    <w:rsid w:val="00E506EE"/>
    <w:pPr>
      <w:spacing w:after="120"/>
      <w:ind w:left="360"/>
    </w:pPr>
    <w:rPr>
      <w:sz w:val="16"/>
      <w:szCs w:val="16"/>
    </w:rPr>
  </w:style>
  <w:style w:type="character" w:styleId="BodyTextIndent3Char" w:customStyle="1">
    <w:name w:val="Body Text Indent 3 Char"/>
    <w:basedOn w:val="DefaultParagraphFont"/>
    <w:link w:val="BodyTextIndent3"/>
    <w:uiPriority w:val="99"/>
    <w:semiHidden w:val="1"/>
    <w:rsid w:val="00E506EE"/>
    <w:rPr>
      <w:sz w:val="16"/>
      <w:szCs w:val="16"/>
    </w:rPr>
  </w:style>
  <w:style w:type="paragraph" w:styleId="Closing">
    <w:name w:val="Closing"/>
    <w:basedOn w:val="Normal"/>
    <w:link w:val="ClosingChar"/>
    <w:uiPriority w:val="99"/>
    <w:semiHidden w:val="1"/>
    <w:unhideWhenUsed w:val="1"/>
    <w:rsid w:val="00E506EE"/>
    <w:pPr>
      <w:ind w:left="4320"/>
    </w:pPr>
  </w:style>
  <w:style w:type="character" w:styleId="ClosingChar" w:customStyle="1">
    <w:name w:val="Closing Char"/>
    <w:basedOn w:val="DefaultParagraphFont"/>
    <w:link w:val="Closing"/>
    <w:uiPriority w:val="99"/>
    <w:semiHidden w:val="1"/>
    <w:rsid w:val="00E506EE"/>
    <w:rPr>
      <w:sz w:val="24"/>
    </w:rPr>
  </w:style>
  <w:style w:type="paragraph" w:styleId="CommentText">
    <w:name w:val="annotation text"/>
    <w:basedOn w:val="Normal"/>
    <w:link w:val="CommentTextChar"/>
    <w:uiPriority w:val="99"/>
    <w:semiHidden w:val="1"/>
    <w:unhideWhenUsed w:val="1"/>
    <w:rsid w:val="00E506EE"/>
    <w:rPr>
      <w:sz w:val="20"/>
    </w:rPr>
  </w:style>
  <w:style w:type="character" w:styleId="CommentTextChar" w:customStyle="1">
    <w:name w:val="Comment Text Char"/>
    <w:basedOn w:val="DefaultParagraphFont"/>
    <w:link w:val="CommentText"/>
    <w:uiPriority w:val="99"/>
    <w:semiHidden w:val="1"/>
    <w:rsid w:val="00E506EE"/>
  </w:style>
  <w:style w:type="paragraph" w:styleId="CommentSubject">
    <w:name w:val="annotation subject"/>
    <w:basedOn w:val="CommentText"/>
    <w:next w:val="CommentText"/>
    <w:link w:val="CommentSubjectChar"/>
    <w:uiPriority w:val="99"/>
    <w:semiHidden w:val="1"/>
    <w:unhideWhenUsed w:val="1"/>
    <w:rsid w:val="00E506EE"/>
    <w:rPr>
      <w:b w:val="1"/>
      <w:bCs w:val="1"/>
    </w:rPr>
  </w:style>
  <w:style w:type="character" w:styleId="CommentSubjectChar" w:customStyle="1">
    <w:name w:val="Comment Subject Char"/>
    <w:basedOn w:val="CommentTextChar"/>
    <w:link w:val="CommentSubject"/>
    <w:uiPriority w:val="99"/>
    <w:semiHidden w:val="1"/>
    <w:rsid w:val="00E506EE"/>
    <w:rPr>
      <w:b w:val="1"/>
      <w:bCs w:val="1"/>
    </w:rPr>
  </w:style>
  <w:style w:type="paragraph" w:styleId="Date">
    <w:name w:val="Date"/>
    <w:basedOn w:val="Normal"/>
    <w:next w:val="Normal"/>
    <w:link w:val="DateChar"/>
    <w:uiPriority w:val="99"/>
    <w:semiHidden w:val="1"/>
    <w:unhideWhenUsed w:val="1"/>
    <w:rsid w:val="00E506EE"/>
  </w:style>
  <w:style w:type="character" w:styleId="DateChar" w:customStyle="1">
    <w:name w:val="Date Char"/>
    <w:basedOn w:val="DefaultParagraphFont"/>
    <w:link w:val="Date"/>
    <w:uiPriority w:val="99"/>
    <w:semiHidden w:val="1"/>
    <w:rsid w:val="00E506EE"/>
    <w:rPr>
      <w:sz w:val="24"/>
    </w:rPr>
  </w:style>
  <w:style w:type="paragraph" w:styleId="DocumentMap">
    <w:name w:val="Document Map"/>
    <w:basedOn w:val="Normal"/>
    <w:link w:val="DocumentMapChar"/>
    <w:uiPriority w:val="99"/>
    <w:semiHidden w:val="1"/>
    <w:unhideWhenUsed w:val="1"/>
    <w:rsid w:val="00E506EE"/>
    <w:rPr>
      <w:rFonts w:ascii="Segoe UI" w:cs="Segoe UI" w:hAnsi="Segoe UI"/>
      <w:sz w:val="16"/>
      <w:szCs w:val="16"/>
    </w:rPr>
  </w:style>
  <w:style w:type="character" w:styleId="DocumentMapChar" w:customStyle="1">
    <w:name w:val="Document Map Char"/>
    <w:basedOn w:val="DefaultParagraphFont"/>
    <w:link w:val="DocumentMap"/>
    <w:uiPriority w:val="99"/>
    <w:semiHidden w:val="1"/>
    <w:rsid w:val="00E506EE"/>
    <w:rPr>
      <w:rFonts w:ascii="Segoe UI" w:cs="Segoe UI" w:hAnsi="Segoe UI"/>
      <w:sz w:val="16"/>
      <w:szCs w:val="16"/>
    </w:rPr>
  </w:style>
  <w:style w:type="paragraph" w:styleId="E-mailSignature">
    <w:name w:val="E-mail Signature"/>
    <w:basedOn w:val="Normal"/>
    <w:link w:val="E-mailSignatureChar"/>
    <w:uiPriority w:val="99"/>
    <w:semiHidden w:val="1"/>
    <w:unhideWhenUsed w:val="1"/>
    <w:rsid w:val="00E506EE"/>
  </w:style>
  <w:style w:type="character" w:styleId="E-mailSignatureChar" w:customStyle="1">
    <w:name w:val="E-mail Signature Char"/>
    <w:basedOn w:val="DefaultParagraphFont"/>
    <w:link w:val="E-mailSignature"/>
    <w:uiPriority w:val="99"/>
    <w:semiHidden w:val="1"/>
    <w:rsid w:val="00E506EE"/>
    <w:rPr>
      <w:sz w:val="24"/>
    </w:rPr>
  </w:style>
  <w:style w:type="paragraph" w:styleId="EndnoteText">
    <w:name w:val="endnote text"/>
    <w:basedOn w:val="Normal"/>
    <w:link w:val="EndnoteTextChar"/>
    <w:uiPriority w:val="99"/>
    <w:semiHidden w:val="1"/>
    <w:unhideWhenUsed w:val="1"/>
    <w:rsid w:val="00E506EE"/>
    <w:rPr>
      <w:sz w:val="20"/>
    </w:rPr>
  </w:style>
  <w:style w:type="character" w:styleId="EndnoteTextChar" w:customStyle="1">
    <w:name w:val="Endnote Text Char"/>
    <w:basedOn w:val="DefaultParagraphFont"/>
    <w:link w:val="EndnoteText"/>
    <w:uiPriority w:val="99"/>
    <w:semiHidden w:val="1"/>
    <w:rsid w:val="00E506EE"/>
  </w:style>
  <w:style w:type="paragraph" w:styleId="EnvelopeAddress">
    <w:name w:val="envelope address"/>
    <w:basedOn w:val="Normal"/>
    <w:uiPriority w:val="99"/>
    <w:semiHidden w:val="1"/>
    <w:unhideWhenUsed w:val="1"/>
    <w:rsid w:val="00E506EE"/>
    <w:pPr>
      <w:framePr w:lines="0" w:w="7920" w:h="1980" w:hSpace="180" w:wrap="auto" w:hAnchor="page" w:xAlign="center" w:yAlign="bottom" w:hRule="exact"/>
      <w:ind w:left="2880"/>
    </w:pPr>
    <w:rPr>
      <w:rFonts w:asciiTheme="majorHAnsi" w:cstheme="majorBidi" w:eastAsiaTheme="majorEastAsia" w:hAnsiTheme="majorHAnsi"/>
      <w:szCs w:val="24"/>
    </w:rPr>
  </w:style>
  <w:style w:type="paragraph" w:styleId="EnvelopeReturn">
    <w:name w:val="envelope return"/>
    <w:basedOn w:val="Normal"/>
    <w:uiPriority w:val="99"/>
    <w:semiHidden w:val="1"/>
    <w:unhideWhenUsed w:val="1"/>
    <w:rsid w:val="00E506EE"/>
    <w:rPr>
      <w:rFonts w:asciiTheme="majorHAnsi" w:cstheme="majorBidi" w:eastAsiaTheme="majorEastAsia" w:hAnsiTheme="majorHAnsi"/>
      <w:sz w:val="20"/>
    </w:rPr>
  </w:style>
  <w:style w:type="paragraph" w:styleId="HTMLAddress">
    <w:name w:val="HTML Address"/>
    <w:basedOn w:val="Normal"/>
    <w:link w:val="HTMLAddressChar"/>
    <w:uiPriority w:val="99"/>
    <w:semiHidden w:val="1"/>
    <w:unhideWhenUsed w:val="1"/>
    <w:rsid w:val="00E506EE"/>
    <w:rPr>
      <w:i w:val="1"/>
      <w:iCs w:val="1"/>
    </w:rPr>
  </w:style>
  <w:style w:type="character" w:styleId="HTMLAddressChar" w:customStyle="1">
    <w:name w:val="HTML Address Char"/>
    <w:basedOn w:val="DefaultParagraphFont"/>
    <w:link w:val="HTMLAddress"/>
    <w:uiPriority w:val="99"/>
    <w:semiHidden w:val="1"/>
    <w:rsid w:val="00E506EE"/>
    <w:rPr>
      <w:i w:val="1"/>
      <w:iCs w:val="1"/>
      <w:sz w:val="24"/>
    </w:rPr>
  </w:style>
  <w:style w:type="paragraph" w:styleId="HTMLPreformatted">
    <w:name w:val="HTML Preformatted"/>
    <w:basedOn w:val="Normal"/>
    <w:link w:val="HTMLPreformattedChar"/>
    <w:uiPriority w:val="99"/>
    <w:semiHidden w:val="1"/>
    <w:unhideWhenUsed w:val="1"/>
    <w:rsid w:val="00E506EE"/>
    <w:rPr>
      <w:rFonts w:ascii="Consolas" w:hAnsi="Consolas"/>
      <w:sz w:val="20"/>
    </w:rPr>
  </w:style>
  <w:style w:type="character" w:styleId="HTMLPreformattedChar" w:customStyle="1">
    <w:name w:val="HTML Preformatted Char"/>
    <w:basedOn w:val="DefaultParagraphFont"/>
    <w:link w:val="HTMLPreformatted"/>
    <w:uiPriority w:val="99"/>
    <w:semiHidden w:val="1"/>
    <w:rsid w:val="00E506EE"/>
    <w:rPr>
      <w:rFonts w:ascii="Consolas" w:hAnsi="Consolas"/>
    </w:rPr>
  </w:style>
  <w:style w:type="paragraph" w:styleId="Index1">
    <w:name w:val="index 1"/>
    <w:basedOn w:val="Normal"/>
    <w:next w:val="Normal"/>
    <w:autoRedefine w:val="1"/>
    <w:uiPriority w:val="99"/>
    <w:semiHidden w:val="1"/>
    <w:unhideWhenUsed w:val="1"/>
    <w:rsid w:val="00E506EE"/>
    <w:pPr>
      <w:ind w:left="240" w:hanging="240"/>
    </w:pPr>
  </w:style>
  <w:style w:type="paragraph" w:styleId="Index2">
    <w:name w:val="index 2"/>
    <w:basedOn w:val="Normal"/>
    <w:next w:val="Normal"/>
    <w:autoRedefine w:val="1"/>
    <w:uiPriority w:val="99"/>
    <w:semiHidden w:val="1"/>
    <w:unhideWhenUsed w:val="1"/>
    <w:rsid w:val="00E506EE"/>
    <w:pPr>
      <w:ind w:left="480" w:hanging="240"/>
    </w:pPr>
  </w:style>
  <w:style w:type="paragraph" w:styleId="Index3">
    <w:name w:val="index 3"/>
    <w:basedOn w:val="Normal"/>
    <w:next w:val="Normal"/>
    <w:autoRedefine w:val="1"/>
    <w:uiPriority w:val="99"/>
    <w:semiHidden w:val="1"/>
    <w:unhideWhenUsed w:val="1"/>
    <w:rsid w:val="00E506EE"/>
    <w:pPr>
      <w:ind w:left="720" w:hanging="240"/>
    </w:pPr>
  </w:style>
  <w:style w:type="paragraph" w:styleId="Index4">
    <w:name w:val="index 4"/>
    <w:basedOn w:val="Normal"/>
    <w:next w:val="Normal"/>
    <w:autoRedefine w:val="1"/>
    <w:uiPriority w:val="99"/>
    <w:semiHidden w:val="1"/>
    <w:unhideWhenUsed w:val="1"/>
    <w:rsid w:val="00E506EE"/>
    <w:pPr>
      <w:ind w:left="960" w:hanging="240"/>
    </w:pPr>
  </w:style>
  <w:style w:type="paragraph" w:styleId="Index5">
    <w:name w:val="index 5"/>
    <w:basedOn w:val="Normal"/>
    <w:next w:val="Normal"/>
    <w:autoRedefine w:val="1"/>
    <w:uiPriority w:val="99"/>
    <w:semiHidden w:val="1"/>
    <w:unhideWhenUsed w:val="1"/>
    <w:rsid w:val="00E506EE"/>
    <w:pPr>
      <w:ind w:left="1200" w:hanging="240"/>
    </w:pPr>
  </w:style>
  <w:style w:type="paragraph" w:styleId="Index6">
    <w:name w:val="index 6"/>
    <w:basedOn w:val="Normal"/>
    <w:next w:val="Normal"/>
    <w:autoRedefine w:val="1"/>
    <w:uiPriority w:val="99"/>
    <w:semiHidden w:val="1"/>
    <w:unhideWhenUsed w:val="1"/>
    <w:rsid w:val="00E506EE"/>
    <w:pPr>
      <w:ind w:left="1440" w:hanging="240"/>
    </w:pPr>
  </w:style>
  <w:style w:type="paragraph" w:styleId="Index7">
    <w:name w:val="index 7"/>
    <w:basedOn w:val="Normal"/>
    <w:next w:val="Normal"/>
    <w:autoRedefine w:val="1"/>
    <w:uiPriority w:val="99"/>
    <w:semiHidden w:val="1"/>
    <w:unhideWhenUsed w:val="1"/>
    <w:rsid w:val="00E506EE"/>
    <w:pPr>
      <w:ind w:left="1680" w:hanging="240"/>
    </w:pPr>
  </w:style>
  <w:style w:type="paragraph" w:styleId="Index8">
    <w:name w:val="index 8"/>
    <w:basedOn w:val="Normal"/>
    <w:next w:val="Normal"/>
    <w:autoRedefine w:val="1"/>
    <w:uiPriority w:val="99"/>
    <w:semiHidden w:val="1"/>
    <w:unhideWhenUsed w:val="1"/>
    <w:rsid w:val="00E506EE"/>
    <w:pPr>
      <w:ind w:left="1920" w:hanging="240"/>
    </w:pPr>
  </w:style>
  <w:style w:type="paragraph" w:styleId="Index9">
    <w:name w:val="index 9"/>
    <w:basedOn w:val="Normal"/>
    <w:next w:val="Normal"/>
    <w:autoRedefine w:val="1"/>
    <w:uiPriority w:val="99"/>
    <w:semiHidden w:val="1"/>
    <w:unhideWhenUsed w:val="1"/>
    <w:rsid w:val="00E506EE"/>
    <w:pPr>
      <w:ind w:left="2160" w:hanging="240"/>
    </w:pPr>
  </w:style>
  <w:style w:type="paragraph" w:styleId="IndexHeading">
    <w:name w:val="index heading"/>
    <w:basedOn w:val="Normal"/>
    <w:next w:val="Index1"/>
    <w:uiPriority w:val="99"/>
    <w:semiHidden w:val="1"/>
    <w:unhideWhenUsed w:val="1"/>
    <w:rsid w:val="00E506EE"/>
    <w:rPr>
      <w:rFonts w:asciiTheme="majorHAnsi" w:cstheme="majorBidi" w:eastAsiaTheme="majorEastAsia" w:hAnsiTheme="majorHAnsi"/>
      <w:b w:val="1"/>
      <w:bCs w:val="1"/>
    </w:rPr>
  </w:style>
  <w:style w:type="paragraph" w:styleId="IntenseQuote">
    <w:name w:val="Intense Quote"/>
    <w:basedOn w:val="Normal"/>
    <w:next w:val="Normal"/>
    <w:link w:val="IntenseQuoteChar"/>
    <w:uiPriority w:val="30"/>
    <w:qFormat w:val="1"/>
    <w:rsid w:val="00E506EE"/>
    <w:pPr>
      <w:pBdr>
        <w:top w:color="4f81bd" w:space="10" w:sz="4" w:themeColor="accent1" w:val="single"/>
        <w:bottom w:color="4f81bd" w:space="10" w:sz="4" w:themeColor="accent1" w:val="single"/>
      </w:pBdr>
      <w:spacing w:after="360" w:before="360"/>
      <w:ind w:left="864" w:right="864"/>
      <w:jc w:val="center"/>
    </w:pPr>
    <w:rPr>
      <w:i w:val="1"/>
      <w:iCs w:val="1"/>
      <w:color w:val="4f81bd" w:themeColor="accent1"/>
    </w:rPr>
  </w:style>
  <w:style w:type="character" w:styleId="IntenseQuoteChar" w:customStyle="1">
    <w:name w:val="Intense Quote Char"/>
    <w:basedOn w:val="DefaultParagraphFont"/>
    <w:link w:val="IntenseQuote"/>
    <w:uiPriority w:val="30"/>
    <w:rsid w:val="00E506EE"/>
    <w:rPr>
      <w:i w:val="1"/>
      <w:iCs w:val="1"/>
      <w:color w:val="4f81bd" w:themeColor="accent1"/>
      <w:sz w:val="24"/>
    </w:rPr>
  </w:style>
  <w:style w:type="paragraph" w:styleId="List">
    <w:name w:val="List"/>
    <w:basedOn w:val="Normal"/>
    <w:uiPriority w:val="99"/>
    <w:semiHidden w:val="1"/>
    <w:unhideWhenUsed w:val="1"/>
    <w:rsid w:val="00E506EE"/>
    <w:pPr>
      <w:ind w:left="360" w:hanging="360"/>
      <w:contextualSpacing w:val="1"/>
    </w:pPr>
  </w:style>
  <w:style w:type="paragraph" w:styleId="List2">
    <w:name w:val="List 2"/>
    <w:basedOn w:val="Normal"/>
    <w:uiPriority w:val="99"/>
    <w:semiHidden w:val="1"/>
    <w:unhideWhenUsed w:val="1"/>
    <w:rsid w:val="00E506EE"/>
    <w:pPr>
      <w:ind w:left="720" w:hanging="360"/>
      <w:contextualSpacing w:val="1"/>
    </w:pPr>
  </w:style>
  <w:style w:type="paragraph" w:styleId="List3">
    <w:name w:val="List 3"/>
    <w:basedOn w:val="Normal"/>
    <w:uiPriority w:val="99"/>
    <w:semiHidden w:val="1"/>
    <w:unhideWhenUsed w:val="1"/>
    <w:rsid w:val="00E506EE"/>
    <w:pPr>
      <w:ind w:left="1080" w:hanging="360"/>
      <w:contextualSpacing w:val="1"/>
    </w:pPr>
  </w:style>
  <w:style w:type="paragraph" w:styleId="List4">
    <w:name w:val="List 4"/>
    <w:basedOn w:val="Normal"/>
    <w:uiPriority w:val="99"/>
    <w:semiHidden w:val="1"/>
    <w:unhideWhenUsed w:val="1"/>
    <w:rsid w:val="00E506EE"/>
    <w:pPr>
      <w:ind w:left="1440" w:hanging="360"/>
      <w:contextualSpacing w:val="1"/>
    </w:pPr>
  </w:style>
  <w:style w:type="paragraph" w:styleId="List5">
    <w:name w:val="List 5"/>
    <w:basedOn w:val="Normal"/>
    <w:uiPriority w:val="99"/>
    <w:semiHidden w:val="1"/>
    <w:unhideWhenUsed w:val="1"/>
    <w:rsid w:val="00E506EE"/>
    <w:pPr>
      <w:ind w:left="1800" w:hanging="360"/>
      <w:contextualSpacing w:val="1"/>
    </w:pPr>
  </w:style>
  <w:style w:type="paragraph" w:styleId="ListBullet">
    <w:name w:val="List Bullet"/>
    <w:basedOn w:val="Normal"/>
    <w:uiPriority w:val="99"/>
    <w:semiHidden w:val="1"/>
    <w:unhideWhenUsed w:val="1"/>
    <w:rsid w:val="00E506EE"/>
    <w:pPr>
      <w:numPr>
        <w:numId w:val="39"/>
      </w:numPr>
      <w:contextualSpacing w:val="1"/>
    </w:pPr>
  </w:style>
  <w:style w:type="paragraph" w:styleId="ListBullet2">
    <w:name w:val="List Bullet 2"/>
    <w:basedOn w:val="Normal"/>
    <w:uiPriority w:val="99"/>
    <w:semiHidden w:val="1"/>
    <w:unhideWhenUsed w:val="1"/>
    <w:rsid w:val="00E506EE"/>
    <w:pPr>
      <w:numPr>
        <w:numId w:val="40"/>
      </w:numPr>
      <w:contextualSpacing w:val="1"/>
    </w:pPr>
  </w:style>
  <w:style w:type="paragraph" w:styleId="ListBullet3">
    <w:name w:val="List Bullet 3"/>
    <w:basedOn w:val="Normal"/>
    <w:uiPriority w:val="99"/>
    <w:semiHidden w:val="1"/>
    <w:unhideWhenUsed w:val="1"/>
    <w:rsid w:val="00E506EE"/>
    <w:pPr>
      <w:numPr>
        <w:numId w:val="41"/>
      </w:numPr>
      <w:contextualSpacing w:val="1"/>
    </w:pPr>
  </w:style>
  <w:style w:type="paragraph" w:styleId="ListBullet4">
    <w:name w:val="List Bullet 4"/>
    <w:basedOn w:val="Normal"/>
    <w:uiPriority w:val="99"/>
    <w:semiHidden w:val="1"/>
    <w:unhideWhenUsed w:val="1"/>
    <w:rsid w:val="00E506EE"/>
    <w:pPr>
      <w:numPr>
        <w:numId w:val="42"/>
      </w:numPr>
      <w:contextualSpacing w:val="1"/>
    </w:pPr>
  </w:style>
  <w:style w:type="paragraph" w:styleId="ListBullet5">
    <w:name w:val="List Bullet 5"/>
    <w:basedOn w:val="Normal"/>
    <w:uiPriority w:val="99"/>
    <w:semiHidden w:val="1"/>
    <w:unhideWhenUsed w:val="1"/>
    <w:rsid w:val="00E506EE"/>
    <w:pPr>
      <w:numPr>
        <w:numId w:val="43"/>
      </w:numPr>
      <w:contextualSpacing w:val="1"/>
    </w:pPr>
  </w:style>
  <w:style w:type="paragraph" w:styleId="ListContinue">
    <w:name w:val="List Continue"/>
    <w:basedOn w:val="Normal"/>
    <w:uiPriority w:val="99"/>
    <w:semiHidden w:val="1"/>
    <w:unhideWhenUsed w:val="1"/>
    <w:rsid w:val="00E506EE"/>
    <w:pPr>
      <w:spacing w:after="120"/>
      <w:ind w:left="360"/>
      <w:contextualSpacing w:val="1"/>
    </w:pPr>
  </w:style>
  <w:style w:type="paragraph" w:styleId="ListContinue2">
    <w:name w:val="List Continue 2"/>
    <w:basedOn w:val="Normal"/>
    <w:uiPriority w:val="99"/>
    <w:semiHidden w:val="1"/>
    <w:unhideWhenUsed w:val="1"/>
    <w:rsid w:val="00E506EE"/>
    <w:pPr>
      <w:spacing w:after="120"/>
      <w:ind w:left="720"/>
      <w:contextualSpacing w:val="1"/>
    </w:pPr>
  </w:style>
  <w:style w:type="paragraph" w:styleId="ListContinue3">
    <w:name w:val="List Continue 3"/>
    <w:basedOn w:val="Normal"/>
    <w:uiPriority w:val="99"/>
    <w:semiHidden w:val="1"/>
    <w:unhideWhenUsed w:val="1"/>
    <w:rsid w:val="00E506EE"/>
    <w:pPr>
      <w:spacing w:after="120"/>
      <w:ind w:left="1080"/>
      <w:contextualSpacing w:val="1"/>
    </w:pPr>
  </w:style>
  <w:style w:type="paragraph" w:styleId="ListContinue4">
    <w:name w:val="List Continue 4"/>
    <w:basedOn w:val="Normal"/>
    <w:uiPriority w:val="99"/>
    <w:semiHidden w:val="1"/>
    <w:unhideWhenUsed w:val="1"/>
    <w:rsid w:val="00E506EE"/>
    <w:pPr>
      <w:spacing w:after="120"/>
      <w:ind w:left="1440"/>
      <w:contextualSpacing w:val="1"/>
    </w:pPr>
  </w:style>
  <w:style w:type="paragraph" w:styleId="ListContinue5">
    <w:name w:val="List Continue 5"/>
    <w:basedOn w:val="Normal"/>
    <w:uiPriority w:val="99"/>
    <w:semiHidden w:val="1"/>
    <w:unhideWhenUsed w:val="1"/>
    <w:rsid w:val="00E506EE"/>
    <w:pPr>
      <w:spacing w:after="120"/>
      <w:ind w:left="1800"/>
      <w:contextualSpacing w:val="1"/>
    </w:pPr>
  </w:style>
  <w:style w:type="paragraph" w:styleId="ListNumber">
    <w:name w:val="List Number"/>
    <w:basedOn w:val="Normal"/>
    <w:uiPriority w:val="99"/>
    <w:semiHidden w:val="1"/>
    <w:unhideWhenUsed w:val="1"/>
    <w:rsid w:val="00E506EE"/>
    <w:pPr>
      <w:numPr>
        <w:numId w:val="44"/>
      </w:numPr>
      <w:contextualSpacing w:val="1"/>
    </w:pPr>
  </w:style>
  <w:style w:type="paragraph" w:styleId="ListNumber2">
    <w:name w:val="List Number 2"/>
    <w:basedOn w:val="Normal"/>
    <w:uiPriority w:val="99"/>
    <w:semiHidden w:val="1"/>
    <w:unhideWhenUsed w:val="1"/>
    <w:rsid w:val="00E506EE"/>
    <w:pPr>
      <w:numPr>
        <w:numId w:val="45"/>
      </w:numPr>
      <w:contextualSpacing w:val="1"/>
    </w:pPr>
  </w:style>
  <w:style w:type="paragraph" w:styleId="ListNumber3">
    <w:name w:val="List Number 3"/>
    <w:basedOn w:val="Normal"/>
    <w:uiPriority w:val="99"/>
    <w:semiHidden w:val="1"/>
    <w:unhideWhenUsed w:val="1"/>
    <w:rsid w:val="00E506EE"/>
    <w:pPr>
      <w:numPr>
        <w:numId w:val="46"/>
      </w:numPr>
      <w:contextualSpacing w:val="1"/>
    </w:pPr>
  </w:style>
  <w:style w:type="paragraph" w:styleId="ListNumber4">
    <w:name w:val="List Number 4"/>
    <w:basedOn w:val="Normal"/>
    <w:uiPriority w:val="99"/>
    <w:semiHidden w:val="1"/>
    <w:unhideWhenUsed w:val="1"/>
    <w:rsid w:val="00E506EE"/>
    <w:pPr>
      <w:numPr>
        <w:numId w:val="47"/>
      </w:numPr>
      <w:contextualSpacing w:val="1"/>
    </w:pPr>
  </w:style>
  <w:style w:type="paragraph" w:styleId="ListNumber5">
    <w:name w:val="List Number 5"/>
    <w:basedOn w:val="Normal"/>
    <w:uiPriority w:val="99"/>
    <w:semiHidden w:val="1"/>
    <w:unhideWhenUsed w:val="1"/>
    <w:rsid w:val="00E506EE"/>
    <w:pPr>
      <w:numPr>
        <w:numId w:val="48"/>
      </w:numPr>
      <w:contextualSpacing w:val="1"/>
    </w:pPr>
  </w:style>
  <w:style w:type="paragraph" w:styleId="MacroText">
    <w:name w:val="macro"/>
    <w:link w:val="MacroTextChar"/>
    <w:uiPriority w:val="99"/>
    <w:semiHidden w:val="1"/>
    <w:unhideWhenUsed w:val="1"/>
    <w:rsid w:val="00E506EE"/>
    <w:pPr>
      <w:tabs>
        <w:tab w:val="left" w:pos="480"/>
        <w:tab w:val="left" w:pos="960"/>
        <w:tab w:val="left" w:pos="1440"/>
        <w:tab w:val="left" w:pos="1920"/>
        <w:tab w:val="left" w:pos="2400"/>
        <w:tab w:val="left" w:pos="2880"/>
        <w:tab w:val="left" w:pos="3360"/>
        <w:tab w:val="left" w:pos="3840"/>
        <w:tab w:val="left" w:pos="4320"/>
      </w:tabs>
      <w:suppressAutoHyphens w:val="1"/>
    </w:pPr>
    <w:rPr>
      <w:rFonts w:ascii="Consolas" w:hAnsi="Consolas"/>
    </w:rPr>
  </w:style>
  <w:style w:type="character" w:styleId="MacroTextChar" w:customStyle="1">
    <w:name w:val="Macro Text Char"/>
    <w:basedOn w:val="DefaultParagraphFont"/>
    <w:link w:val="MacroText"/>
    <w:uiPriority w:val="99"/>
    <w:semiHidden w:val="1"/>
    <w:rsid w:val="00E506EE"/>
    <w:rPr>
      <w:rFonts w:ascii="Consolas" w:hAnsi="Consolas"/>
    </w:rPr>
  </w:style>
  <w:style w:type="paragraph" w:styleId="MessageHeader">
    <w:name w:val="Message Header"/>
    <w:basedOn w:val="Normal"/>
    <w:link w:val="MessageHeaderChar"/>
    <w:uiPriority w:val="99"/>
    <w:semiHidden w:val="1"/>
    <w:unhideWhenUsed w:val="1"/>
    <w:rsid w:val="00E506EE"/>
    <w:pPr>
      <w:pBdr>
        <w:top w:color="auto" w:space="1" w:sz="6" w:val="single"/>
        <w:left w:color="auto" w:space="1" w:sz="6" w:val="single"/>
        <w:bottom w:color="auto" w:space="1" w:sz="6" w:val="single"/>
        <w:right w:color="auto" w:space="1" w:sz="6" w:val="single"/>
      </w:pBdr>
      <w:shd w:color="auto" w:fill="auto" w:val="pct20"/>
      <w:ind w:left="1080" w:hanging="1080"/>
    </w:pPr>
    <w:rPr>
      <w:rFonts w:asciiTheme="majorHAnsi" w:cstheme="majorBidi" w:eastAsiaTheme="majorEastAsia" w:hAnsiTheme="majorHAnsi"/>
      <w:szCs w:val="24"/>
    </w:rPr>
  </w:style>
  <w:style w:type="character" w:styleId="MessageHeaderChar" w:customStyle="1">
    <w:name w:val="Message Header Char"/>
    <w:basedOn w:val="DefaultParagraphFont"/>
    <w:link w:val="MessageHeader"/>
    <w:uiPriority w:val="99"/>
    <w:semiHidden w:val="1"/>
    <w:rsid w:val="00E506EE"/>
    <w:rPr>
      <w:rFonts w:asciiTheme="majorHAnsi" w:cstheme="majorBidi" w:eastAsiaTheme="majorEastAsia" w:hAnsiTheme="majorHAnsi"/>
      <w:sz w:val="24"/>
      <w:szCs w:val="24"/>
      <w:shd w:color="auto" w:fill="auto" w:val="pct20"/>
    </w:rPr>
  </w:style>
  <w:style w:type="paragraph" w:styleId="NoteHeading">
    <w:name w:val="Note Heading"/>
    <w:basedOn w:val="Normal"/>
    <w:next w:val="Normal"/>
    <w:link w:val="NoteHeadingChar"/>
    <w:uiPriority w:val="99"/>
    <w:semiHidden w:val="1"/>
    <w:unhideWhenUsed w:val="1"/>
    <w:rsid w:val="00E506EE"/>
  </w:style>
  <w:style w:type="character" w:styleId="NoteHeadingChar" w:customStyle="1">
    <w:name w:val="Note Heading Char"/>
    <w:basedOn w:val="DefaultParagraphFont"/>
    <w:link w:val="NoteHeading"/>
    <w:uiPriority w:val="99"/>
    <w:semiHidden w:val="1"/>
    <w:rsid w:val="00E506EE"/>
    <w:rPr>
      <w:sz w:val="24"/>
    </w:rPr>
  </w:style>
  <w:style w:type="paragraph" w:styleId="PlainText">
    <w:name w:val="Plain Text"/>
    <w:basedOn w:val="Normal"/>
    <w:link w:val="PlainTextChar"/>
    <w:uiPriority w:val="99"/>
    <w:semiHidden w:val="1"/>
    <w:unhideWhenUsed w:val="1"/>
    <w:rsid w:val="00E506EE"/>
    <w:rPr>
      <w:rFonts w:ascii="Consolas" w:hAnsi="Consolas"/>
      <w:sz w:val="21"/>
      <w:szCs w:val="21"/>
    </w:rPr>
  </w:style>
  <w:style w:type="character" w:styleId="PlainTextChar" w:customStyle="1">
    <w:name w:val="Plain Text Char"/>
    <w:basedOn w:val="DefaultParagraphFont"/>
    <w:link w:val="PlainText"/>
    <w:uiPriority w:val="99"/>
    <w:semiHidden w:val="1"/>
    <w:rsid w:val="00E506EE"/>
    <w:rPr>
      <w:rFonts w:ascii="Consolas" w:hAnsi="Consolas"/>
      <w:sz w:val="21"/>
      <w:szCs w:val="21"/>
    </w:rPr>
  </w:style>
  <w:style w:type="paragraph" w:styleId="Quote">
    <w:name w:val="Quote"/>
    <w:basedOn w:val="Normal"/>
    <w:next w:val="Normal"/>
    <w:link w:val="QuoteChar"/>
    <w:uiPriority w:val="29"/>
    <w:qFormat w:val="1"/>
    <w:rsid w:val="00E506EE"/>
    <w:pPr>
      <w:spacing w:after="160"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sid w:val="00E506EE"/>
    <w:rPr>
      <w:i w:val="1"/>
      <w:iCs w:val="1"/>
      <w:color w:val="404040" w:themeColor="text1" w:themeTint="0000BF"/>
      <w:sz w:val="24"/>
    </w:rPr>
  </w:style>
  <w:style w:type="paragraph" w:styleId="Salutation">
    <w:name w:val="Salutation"/>
    <w:basedOn w:val="Normal"/>
    <w:next w:val="Normal"/>
    <w:link w:val="SalutationChar"/>
    <w:uiPriority w:val="99"/>
    <w:semiHidden w:val="1"/>
    <w:unhideWhenUsed w:val="1"/>
    <w:rsid w:val="00E506EE"/>
  </w:style>
  <w:style w:type="character" w:styleId="SalutationChar" w:customStyle="1">
    <w:name w:val="Salutation Char"/>
    <w:basedOn w:val="DefaultParagraphFont"/>
    <w:link w:val="Salutation"/>
    <w:uiPriority w:val="99"/>
    <w:semiHidden w:val="1"/>
    <w:rsid w:val="00E506EE"/>
    <w:rPr>
      <w:sz w:val="24"/>
    </w:rPr>
  </w:style>
  <w:style w:type="paragraph" w:styleId="Signature">
    <w:name w:val="Signature"/>
    <w:basedOn w:val="Normal"/>
    <w:link w:val="SignatureChar"/>
    <w:uiPriority w:val="99"/>
    <w:semiHidden w:val="1"/>
    <w:unhideWhenUsed w:val="1"/>
    <w:rsid w:val="00E506EE"/>
    <w:pPr>
      <w:ind w:left="4320"/>
    </w:pPr>
  </w:style>
  <w:style w:type="character" w:styleId="SignatureChar" w:customStyle="1">
    <w:name w:val="Signature Char"/>
    <w:basedOn w:val="DefaultParagraphFont"/>
    <w:link w:val="Signature"/>
    <w:uiPriority w:val="99"/>
    <w:semiHidden w:val="1"/>
    <w:rsid w:val="00E506EE"/>
    <w:rPr>
      <w:sz w:val="24"/>
    </w:rPr>
  </w:style>
  <w:style w:type="paragraph" w:styleId="Subtitle">
    <w:name w:val="Subtitle"/>
    <w:basedOn w:val="Normal"/>
    <w:next w:val="Normal"/>
    <w:link w:val="SubtitleChar"/>
    <w:qFormat w:val="1"/>
    <w:rsid w:val="00E506EE"/>
    <w:pPr>
      <w:numPr>
        <w:ilvl w:val="1"/>
      </w:numPr>
      <w:spacing w:after="160"/>
    </w:pPr>
    <w:rPr>
      <w:rFonts w:asciiTheme="minorHAnsi" w:cstheme="minorBidi" w:eastAsiaTheme="minorEastAsia" w:hAnsiTheme="minorHAnsi"/>
      <w:color w:val="5a5a5a" w:themeColor="text1" w:themeTint="0000A5"/>
      <w:spacing w:val="15"/>
      <w:sz w:val="22"/>
      <w:szCs w:val="22"/>
    </w:rPr>
  </w:style>
  <w:style w:type="character" w:styleId="SubtitleChar" w:customStyle="1">
    <w:name w:val="Subtitle Char"/>
    <w:basedOn w:val="DefaultParagraphFont"/>
    <w:link w:val="Subtitle"/>
    <w:rsid w:val="00E506EE"/>
    <w:rPr>
      <w:rFonts w:asciiTheme="minorHAnsi" w:cstheme="minorBidi" w:eastAsiaTheme="minorEastAsia" w:hAnsiTheme="minorHAnsi"/>
      <w:color w:val="5a5a5a" w:themeColor="text1" w:themeTint="0000A5"/>
      <w:spacing w:val="15"/>
      <w:sz w:val="22"/>
      <w:szCs w:val="22"/>
    </w:rPr>
  </w:style>
  <w:style w:type="paragraph" w:styleId="TableofAuthorities">
    <w:name w:val="table of authorities"/>
    <w:basedOn w:val="Normal"/>
    <w:next w:val="Normal"/>
    <w:uiPriority w:val="99"/>
    <w:semiHidden w:val="1"/>
    <w:unhideWhenUsed w:val="1"/>
    <w:rsid w:val="00E506EE"/>
    <w:pPr>
      <w:ind w:left="240" w:hanging="240"/>
    </w:pPr>
  </w:style>
  <w:style w:type="paragraph" w:styleId="TableofFigures">
    <w:name w:val="table of figures"/>
    <w:basedOn w:val="Normal"/>
    <w:next w:val="Normal"/>
    <w:uiPriority w:val="99"/>
    <w:semiHidden w:val="1"/>
    <w:unhideWhenUsed w:val="1"/>
    <w:rsid w:val="00E506EE"/>
  </w:style>
  <w:style w:type="paragraph" w:styleId="TOAHeading">
    <w:name w:val="toa heading"/>
    <w:basedOn w:val="Normal"/>
    <w:next w:val="Normal"/>
    <w:uiPriority w:val="99"/>
    <w:semiHidden w:val="1"/>
    <w:unhideWhenUsed w:val="1"/>
    <w:rsid w:val="00E506EE"/>
    <w:pPr>
      <w:spacing w:before="120"/>
    </w:pPr>
    <w:rPr>
      <w:rFonts w:asciiTheme="majorHAnsi" w:cstheme="majorBidi" w:eastAsiaTheme="majorEastAsia" w:hAnsiTheme="majorHAnsi"/>
      <w:b w:val="1"/>
      <w:bCs w:val="1"/>
      <w:szCs w:val="24"/>
    </w:rPr>
  </w:style>
  <w:style w:type="paragraph" w:styleId="TOC6">
    <w:name w:val="toc 6"/>
    <w:basedOn w:val="Normal"/>
    <w:next w:val="Normal"/>
    <w:autoRedefine w:val="1"/>
    <w:uiPriority w:val="39"/>
    <w:semiHidden w:val="1"/>
    <w:unhideWhenUsed w:val="1"/>
    <w:rsid w:val="00E506EE"/>
    <w:pPr>
      <w:spacing w:after="100"/>
      <w:ind w:left="1200"/>
    </w:pPr>
  </w:style>
  <w:style w:type="paragraph" w:styleId="TOC7">
    <w:name w:val="toc 7"/>
    <w:basedOn w:val="Normal"/>
    <w:next w:val="Normal"/>
    <w:autoRedefine w:val="1"/>
    <w:uiPriority w:val="39"/>
    <w:semiHidden w:val="1"/>
    <w:unhideWhenUsed w:val="1"/>
    <w:rsid w:val="00E506EE"/>
    <w:pPr>
      <w:spacing w:after="100"/>
      <w:ind w:left="1440"/>
    </w:pPr>
  </w:style>
  <w:style w:type="paragraph" w:styleId="TOC8">
    <w:name w:val="toc 8"/>
    <w:basedOn w:val="Normal"/>
    <w:next w:val="Normal"/>
    <w:autoRedefine w:val="1"/>
    <w:uiPriority w:val="39"/>
    <w:semiHidden w:val="1"/>
    <w:unhideWhenUsed w:val="1"/>
    <w:rsid w:val="00E506EE"/>
    <w:pPr>
      <w:spacing w:after="100"/>
      <w:ind w:left="1680"/>
    </w:pPr>
  </w:style>
  <w:style w:type="paragraph" w:styleId="TOC9">
    <w:name w:val="toc 9"/>
    <w:basedOn w:val="Normal"/>
    <w:next w:val="Normal"/>
    <w:autoRedefine w:val="1"/>
    <w:uiPriority w:val="39"/>
    <w:semiHidden w:val="1"/>
    <w:unhideWhenUsed w:val="1"/>
    <w:rsid w:val="00E506EE"/>
    <w:pPr>
      <w:spacing w:after="100"/>
      <w:ind w:left="1920"/>
    </w:pPr>
  </w:style>
  <w:style w:type="character" w:styleId="SubtleEmphasis">
    <w:name w:val="Subtle Emphasis"/>
    <w:basedOn w:val="DefaultParagraphFont"/>
    <w:uiPriority w:val="19"/>
    <w:qFormat w:val="1"/>
    <w:rsid w:val="00483B5D"/>
    <w:rPr>
      <w:i w:val="1"/>
      <w:iCs w:val="1"/>
      <w:color w:val="404040" w:themeColor="text1" w:themeTint="0000BF"/>
    </w:rPr>
  </w:style>
  <w:style w:type="character" w:styleId="apple-tab-span" w:customStyle="1">
    <w:name w:val="apple-tab-span"/>
    <w:basedOn w:val="DefaultParagraphFont"/>
    <w:rsid w:val="00EC4711"/>
  </w:style>
  <w:style w:type="paragraph" w:styleId="Subtitle">
    <w:name w:val="Subtitle"/>
    <w:basedOn w:val="Normal"/>
    <w:next w:val="Normal"/>
    <w:pPr>
      <w:spacing w:after="160" w:lineRule="auto"/>
    </w:pPr>
    <w:rPr>
      <w:rFonts w:ascii="Calibri" w:cs="Calibri" w:eastAsia="Calibri" w:hAnsi="Calibri"/>
      <w:color w:val="5a5a5a"/>
      <w:sz w:val="22"/>
      <w:szCs w:val="22"/>
    </w:rPr>
  </w:style>
</w:styles>
</file>

<file path=word/_rels/document.xml.rels><?xml version="1.0" encoding="UTF-8" standalone="yes"?><Relationships xmlns="http://schemas.openxmlformats.org/package/2006/relationships"><Relationship Id="rId40" Type="http://schemas.openxmlformats.org/officeDocument/2006/relationships/hyperlink" Target="http://www.aawre.org" TargetMode="External"/><Relationship Id="rId42" Type="http://schemas.openxmlformats.org/officeDocument/2006/relationships/hyperlink" Target="https://urldefense.com/v3/__http:/www.geoprofessionals.org__;!!BFH4GnwD9A!c6_lSLFNGuDLqjHlSl-FqUfxZBQ5iweD66mswfyItBQkVtFyd-rQMqKkVtjgj0DNWlXEY6YFfg$" TargetMode="External"/><Relationship Id="rId41" Type="http://schemas.openxmlformats.org/officeDocument/2006/relationships/hyperlink" Target="http://www.acopne.org" TargetMode="External"/><Relationship Id="rId44" Type="http://schemas.openxmlformats.org/officeDocument/2006/relationships/hyperlink" Target="mailto:kdooley@asce.org" TargetMode="External"/><Relationship Id="rId43" Type="http://schemas.openxmlformats.org/officeDocument/2006/relationships/footer" Target="footer7.xml"/><Relationship Id="rId46" Type="http://schemas.openxmlformats.org/officeDocument/2006/relationships/hyperlink" Target="https://learn.mines.edu/earthspace2022/" TargetMode="External"/><Relationship Id="rId45" Type="http://schemas.openxmlformats.org/officeDocument/2006/relationships/hyperlink" Target="https://www.asce.org/technical_groups/" TargetMode="External"/><Relationship Id="rId107" Type="http://schemas.openxmlformats.org/officeDocument/2006/relationships/hyperlink" Target="mailto:student@asce.org" TargetMode="External"/><Relationship Id="rId106" Type="http://schemas.openxmlformats.org/officeDocument/2006/relationships/hyperlink" Target="http://discovere.org/dreambig" TargetMode="External"/><Relationship Id="rId105" Type="http://schemas.openxmlformats.org/officeDocument/2006/relationships/hyperlink" Target="about:blank" TargetMode="External"/><Relationship Id="rId104" Type="http://schemas.openxmlformats.org/officeDocument/2006/relationships/hyperlink" Target="mailto:mjdodge@macfreefilms.com" TargetMode="External"/><Relationship Id="rId109" Type="http://schemas.openxmlformats.org/officeDocument/2006/relationships/hyperlink" Target="mailto:student@asce.org" TargetMode="External"/><Relationship Id="rId108" Type="http://schemas.openxmlformats.org/officeDocument/2006/relationships/hyperlink" Target="https://www.asce.org/communities/student-members/conferences" TargetMode="External"/><Relationship Id="rId48" Type="http://schemas.openxmlformats.org/officeDocument/2006/relationships/hyperlink" Target="https://ascelibrary.org/doi/book/10.1061/9780784415085" TargetMode="External"/><Relationship Id="rId47" Type="http://schemas.openxmlformats.org/officeDocument/2006/relationships/hyperlink" Target="https://uspa.memberclicks.net/rcop-iccre" TargetMode="External"/><Relationship Id="rId49" Type="http://schemas.openxmlformats.org/officeDocument/2006/relationships/hyperlink" Target="https://dcp.ufl.edu/cacim/i3ce2021/" TargetMode="External"/><Relationship Id="rId103" Type="http://schemas.openxmlformats.org/officeDocument/2006/relationships/hyperlink" Target="http://discovere.org/dreambig" TargetMode="External"/><Relationship Id="rId102" Type="http://schemas.openxmlformats.org/officeDocument/2006/relationships/hyperlink" Target="about:blank" TargetMode="External"/><Relationship Id="rId101" Type="http://schemas.openxmlformats.org/officeDocument/2006/relationships/footer" Target="footer12.xml"/><Relationship Id="rId100" Type="http://schemas.openxmlformats.org/officeDocument/2006/relationships/footer" Target="footer4.xml"/><Relationship Id="rId31" Type="http://schemas.openxmlformats.org/officeDocument/2006/relationships/hyperlink" Target="https://www.asce.org/continuing-education/?utm_source=paid_search&amp;utm_medium=google&amp;utm_campaign=general_ce&amp;gclid=Cj0KCQjw6NmHBhD2ARIsAI3hrM0sLIX5jlC90h_qJxUUYAz1DyJEIM9y-3fb5XyolvSiNx0t8jPog9EaAh_WEALw_wcB" TargetMode="External"/><Relationship Id="rId30" Type="http://schemas.openxmlformats.org/officeDocument/2006/relationships/hyperlink" Target="https://www.asce.org/regions_sections_branches/" TargetMode="External"/><Relationship Id="rId33" Type="http://schemas.openxmlformats.org/officeDocument/2006/relationships/hyperlink" Target="https://www.asce.org/engineer-tomorrow/" TargetMode="External"/><Relationship Id="rId32" Type="http://schemas.openxmlformats.org/officeDocument/2006/relationships/hyperlink" Target="https://www.asce.org/professional_certifications/" TargetMode="External"/><Relationship Id="rId35" Type="http://schemas.openxmlformats.org/officeDocument/2006/relationships/hyperlink" Target="https://upload.asce.org/public/file/nHILZ_J2eUGU9rsvrfzI5A/Engineer%20Tomorrow%20Intro_v3_6%20min.mp4" TargetMode="External"/><Relationship Id="rId34" Type="http://schemas.openxmlformats.org/officeDocument/2006/relationships/hyperlink" Target="https://www.youtube.com/watch?v=UrzZ3sP4QEQ" TargetMode="External"/><Relationship Id="rId37" Type="http://schemas.openxmlformats.org/officeDocument/2006/relationships/hyperlink" Target="http://www.asce.org/Vision2025" TargetMode="External"/><Relationship Id="rId36" Type="http://schemas.openxmlformats.org/officeDocument/2006/relationships/hyperlink" Target="http://www.asce.org/CE-Body-of-Knowledge/" TargetMode="External"/><Relationship Id="rId39" Type="http://schemas.openxmlformats.org/officeDocument/2006/relationships/hyperlink" Target="mailto:EngineerTomorrow@asce.org" TargetMode="External"/><Relationship Id="rId38" Type="http://schemas.openxmlformats.org/officeDocument/2006/relationships/hyperlink" Target="https://upload.asce.org/public/file/HvIKzTg2Zki8SrnWA1u34A/CEBOKInfo_Full%20-%20Final.pdf" TargetMode="External"/><Relationship Id="rId20" Type="http://schemas.openxmlformats.org/officeDocument/2006/relationships/hyperlink" Target="http://www.futureworldvision.org/" TargetMode="External"/><Relationship Id="rId22" Type="http://schemas.openxmlformats.org/officeDocument/2006/relationships/hyperlink" Target="http://mylearning.asce.org/diweb/catalog/item?id=5971552" TargetMode="External"/><Relationship Id="rId21" Type="http://schemas.openxmlformats.org/officeDocument/2006/relationships/hyperlink" Target="http://www.futureworldvision.org" TargetMode="External"/><Relationship Id="rId24" Type="http://schemas.openxmlformats.org/officeDocument/2006/relationships/hyperlink" Target="https://www.asce.org/asce_committees/" TargetMode="External"/><Relationship Id="rId23" Type="http://schemas.openxmlformats.org/officeDocument/2006/relationships/footer" Target="footer9.xml"/><Relationship Id="rId129" Type="http://schemas.openxmlformats.org/officeDocument/2006/relationships/hyperlink" Target="http://ascelibrary.org/meo/" TargetMode="External"/><Relationship Id="rId128" Type="http://schemas.openxmlformats.org/officeDocument/2006/relationships/hyperlink" Target="http://www.asce.org/legislative_fly-in/" TargetMode="External"/><Relationship Id="rId127" Type="http://schemas.openxmlformats.org/officeDocument/2006/relationships/hyperlink" Target="https://www.asce.org/power-skills-workshops/" TargetMode="External"/><Relationship Id="rId126" Type="http://schemas.openxmlformats.org/officeDocument/2006/relationships/hyperlink" Target="http://www.asce.org/continuing_education/" TargetMode="External"/><Relationship Id="rId26" Type="http://schemas.openxmlformats.org/officeDocument/2006/relationships/hyperlink" Target="https://collaborate.asce.org/careerbydesign/home" TargetMode="External"/><Relationship Id="rId121" Type="http://schemas.openxmlformats.org/officeDocument/2006/relationships/header" Target="header4.xml"/><Relationship Id="rId25" Type="http://schemas.openxmlformats.org/officeDocument/2006/relationships/hyperlink" Target="https://collaborate.asce.org/mentoring/home" TargetMode="External"/><Relationship Id="rId120" Type="http://schemas.openxmlformats.org/officeDocument/2006/relationships/hyperlink" Target="mailto:%20MPniewski@co.lucas.oh.us" TargetMode="External"/><Relationship Id="rId28" Type="http://schemas.openxmlformats.org/officeDocument/2006/relationships/hyperlink" Target="https://www.asce.org/engineer-tomorrow/" TargetMode="External"/><Relationship Id="rId27" Type="http://schemas.openxmlformats.org/officeDocument/2006/relationships/hyperlink" Target="https://collaborate.asce.org/careerbydesign/career-discovery" TargetMode="External"/><Relationship Id="rId125" Type="http://schemas.openxmlformats.org/officeDocument/2006/relationships/hyperlink" Target="https://www.asce.org/leadership-training/" TargetMode="External"/><Relationship Id="rId29" Type="http://schemas.openxmlformats.org/officeDocument/2006/relationships/hyperlink" Target="https://www.futureworldvision.org/" TargetMode="External"/><Relationship Id="rId124" Type="http://schemas.openxmlformats.org/officeDocument/2006/relationships/hyperlink" Target="https://www.asce.org/ymls" TargetMode="External"/><Relationship Id="rId123" Type="http://schemas.openxmlformats.org/officeDocument/2006/relationships/hyperlink" Target="https://www.asce.org/power-skills-workshops/" TargetMode="External"/><Relationship Id="rId122" Type="http://schemas.openxmlformats.org/officeDocument/2006/relationships/hyperlink" Target="https://www.asce.org/leadership-training/" TargetMode="External"/><Relationship Id="rId95" Type="http://schemas.openxmlformats.org/officeDocument/2006/relationships/hyperlink" Target="http://regions.asce.org/leader-training-committee/sites/regions.asce.org.leader-training-committee/files/BP%20Info%20Request%20Form%20-%20SECTIONS-BRANCHES%20-%20061418.docx" TargetMode="External"/><Relationship Id="rId94" Type="http://schemas.openxmlformats.org/officeDocument/2006/relationships/hyperlink" Target="http://regions.asce.org/leader-training-committee/sections-and-branches-best-practices" TargetMode="External"/><Relationship Id="rId97" Type="http://schemas.openxmlformats.org/officeDocument/2006/relationships/hyperlink" Target="http://www.asce.org/pre-college_outreach/" TargetMode="External"/><Relationship Id="rId96" Type="http://schemas.openxmlformats.org/officeDocument/2006/relationships/hyperlink" Target="http://www.asce.org/champions/" TargetMode="External"/><Relationship Id="rId11" Type="http://schemas.openxmlformats.org/officeDocument/2006/relationships/hyperlink" Target="https://collaborate.asce.org/communities/community-home/librarydocuments?communitykey=ae9a3819-516b-441f-858f-e3f779735544&amp;tab=librarydocuments" TargetMode="External"/><Relationship Id="rId99" Type="http://schemas.openxmlformats.org/officeDocument/2006/relationships/hyperlink" Target="http://www.asce.org/manage_your_younger_member_organization/" TargetMode="External"/><Relationship Id="rId10" Type="http://schemas.openxmlformats.org/officeDocument/2006/relationships/image" Target="media/image1.jpg"/><Relationship Id="rId98" Type="http://schemas.openxmlformats.org/officeDocument/2006/relationships/hyperlink" Target="http://www.asce.org/issues_and_advocacy/" TargetMode="External"/><Relationship Id="rId13" Type="http://schemas.openxmlformats.org/officeDocument/2006/relationships/footer" Target="footer1.xml"/><Relationship Id="rId12" Type="http://schemas.openxmlformats.org/officeDocument/2006/relationships/header" Target="header1.xml"/><Relationship Id="rId91" Type="http://schemas.openxmlformats.org/officeDocument/2006/relationships/hyperlink" Target="mailto:govwash@asce.org" TargetMode="External"/><Relationship Id="rId90" Type="http://schemas.openxmlformats.org/officeDocument/2006/relationships/hyperlink" Target="https://www.asce.org/legislative_fly-in/" TargetMode="External"/><Relationship Id="rId93" Type="http://schemas.openxmlformats.org/officeDocument/2006/relationships/footer" Target="footer3.xml"/><Relationship Id="rId92" Type="http://schemas.openxmlformats.org/officeDocument/2006/relationships/hyperlink" Target="https://www.asce.org/state-legislative-tracking/" TargetMode="External"/><Relationship Id="rId118" Type="http://schemas.openxmlformats.org/officeDocument/2006/relationships/hyperlink" Target="mailto:outreach@asce.org" TargetMode="External"/><Relationship Id="rId117" Type="http://schemas.openxmlformats.org/officeDocument/2006/relationships/hyperlink" Target="https://www.asce.org/pre-college_outreach/" TargetMode="External"/><Relationship Id="rId116" Type="http://schemas.openxmlformats.org/officeDocument/2006/relationships/hyperlink" Target="https://www.asce.org/pre-college_outreach_training/" TargetMode="External"/><Relationship Id="rId115" Type="http://schemas.openxmlformats.org/officeDocument/2006/relationships/hyperlink" Target="https://discovere.org/dreambig" TargetMode="External"/><Relationship Id="rId119" Type="http://schemas.openxmlformats.org/officeDocument/2006/relationships/hyperlink" Target="mailto:lpayne@asce.org" TargetMode="External"/><Relationship Id="rId15" Type="http://schemas.openxmlformats.org/officeDocument/2006/relationships/header" Target="header2.xml"/><Relationship Id="rId110" Type="http://schemas.openxmlformats.org/officeDocument/2006/relationships/hyperlink" Target="https://www.asce.org/pre-college_outreach_training/" TargetMode="External"/><Relationship Id="rId14" Type="http://schemas.openxmlformats.org/officeDocument/2006/relationships/hyperlink" Target="mailto:nberson@asce.org" TargetMode="External"/><Relationship Id="rId17" Type="http://schemas.openxmlformats.org/officeDocument/2006/relationships/header" Target="header3.xml"/><Relationship Id="rId16" Type="http://schemas.openxmlformats.org/officeDocument/2006/relationships/footer" Target="footer2.xml"/><Relationship Id="rId19" Type="http://schemas.openxmlformats.org/officeDocument/2006/relationships/hyperlink" Target="https://asce-my.sharepoint.com/personal/hclark_asce_org/Documents/Desktop/cvargas@asce.org" TargetMode="External"/><Relationship Id="rId114" Type="http://schemas.openxmlformats.org/officeDocument/2006/relationships/hyperlink" Target="https://www.asce.org/pre-college_outreach/" TargetMode="External"/><Relationship Id="rId18" Type="http://schemas.openxmlformats.org/officeDocument/2006/relationships/footer" Target="footer5.xml"/><Relationship Id="rId113" Type="http://schemas.openxmlformats.org/officeDocument/2006/relationships/hyperlink" Target="mailto:ebutler@asce.org" TargetMode="External"/><Relationship Id="rId112" Type="http://schemas.openxmlformats.org/officeDocument/2006/relationships/hyperlink" Target="https://futurecity.org/" TargetMode="External"/><Relationship Id="rId111" Type="http://schemas.openxmlformats.org/officeDocument/2006/relationships/hyperlink" Target="mailto:ebutler@asce.org" TargetMode="External"/><Relationship Id="rId84" Type="http://schemas.openxmlformats.org/officeDocument/2006/relationships/hyperlink" Target="mailto:reportcard@asce.org" TargetMode="External"/><Relationship Id="rId83" Type="http://schemas.openxmlformats.org/officeDocument/2006/relationships/hyperlink" Target="mailto:govwash@asce.org" TargetMode="External"/><Relationship Id="rId86" Type="http://schemas.openxmlformats.org/officeDocument/2006/relationships/hyperlink" Target="mailto:reportcard@asce.org" TargetMode="External"/><Relationship Id="rId85" Type="http://schemas.openxmlformats.org/officeDocument/2006/relationships/hyperlink" Target="http://www.asce.org/failuretoact" TargetMode="External"/><Relationship Id="rId88" Type="http://schemas.openxmlformats.org/officeDocument/2006/relationships/hyperlink" Target="mailto:govwash@asce.org" TargetMode="External"/><Relationship Id="rId150" Type="http://schemas.openxmlformats.org/officeDocument/2006/relationships/hyperlink" Target="mailto:gov_engineer@asce.org" TargetMode="External"/><Relationship Id="rId87" Type="http://schemas.openxmlformats.org/officeDocument/2006/relationships/hyperlink" Target="https://www.asce.org/infrastructure_policy_reports/" TargetMode="External"/><Relationship Id="rId89" Type="http://schemas.openxmlformats.org/officeDocument/2006/relationships/hyperlink" Target="mailto:govwash@asce.org" TargetMode="External"/><Relationship Id="rId80" Type="http://schemas.openxmlformats.org/officeDocument/2006/relationships/hyperlink" Target="https://www.infrastructurereportcard.org/" TargetMode="External"/><Relationship Id="rId82" Type="http://schemas.openxmlformats.org/officeDocument/2006/relationships/hyperlink" Target="https://www.asce.org/letters-comments-statements/" TargetMode="External"/><Relationship Id="rId81" Type="http://schemas.openxmlformats.org/officeDocument/2006/relationships/hyperlink" Target="http://www.asce.org/policystatemen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www.asce.org/membership/corporate-engagement/organization-partners" TargetMode="External"/><Relationship Id="rId4" Type="http://schemas.openxmlformats.org/officeDocument/2006/relationships/footnotes" Target="footnotes.xml"/><Relationship Id="rId148" Type="http://schemas.openxmlformats.org/officeDocument/2006/relationships/hyperlink" Target="mailto:gov_engineer@asce.org" TargetMode="External"/><Relationship Id="rId9" Type="http://schemas.openxmlformats.org/officeDocument/2006/relationships/image" Target="media/image4.png"/><Relationship Id="rId143" Type="http://schemas.openxmlformats.org/officeDocument/2006/relationships/hyperlink" Target="http://www.asce.org/a-question-of-ethics/" TargetMode="External"/><Relationship Id="rId142" Type="http://schemas.openxmlformats.org/officeDocument/2006/relationships/hyperlink" Target="http://www.asce.org/cemagazine/" TargetMode="External"/><Relationship Id="rId141" Type="http://schemas.openxmlformats.org/officeDocument/2006/relationships/hyperlink" Target="mailto:member@asce.org" TargetMode="External"/><Relationship Id="rId140" Type="http://schemas.openxmlformats.org/officeDocument/2006/relationships/hyperlink" Target="http://www.asce.org//Order_of_the_Engineer" TargetMode="External"/><Relationship Id="rId5" Type="http://schemas.openxmlformats.org/officeDocument/2006/relationships/numbering" Target="numbering.xml"/><Relationship Id="rId147" Type="http://schemas.openxmlformats.org/officeDocument/2006/relationships/hyperlink" Target="mailto:gov_engineer@asce.org" TargetMode="External"/><Relationship Id="rId6" Type="http://schemas.openxmlformats.org/officeDocument/2006/relationships/styles" Target="styles.xml"/><Relationship Id="rId146" Type="http://schemas.openxmlformats.org/officeDocument/2006/relationships/hyperlink" Target="mailto:professional@asce.org" TargetMode="External"/><Relationship Id="rId7" Type="http://schemas.openxmlformats.org/officeDocument/2006/relationships/customXml" Target="../customXML/item1.xml"/><Relationship Id="rId145" Type="http://schemas.openxmlformats.org/officeDocument/2006/relationships/hyperlink" Target="http://www.asce.org/engineer-s-charter/" TargetMode="External"/><Relationship Id="rId8" Type="http://schemas.openxmlformats.org/officeDocument/2006/relationships/image" Target="media/image3.png"/><Relationship Id="rId144" Type="http://schemas.openxmlformats.org/officeDocument/2006/relationships/hyperlink" Target="http://www.ethicana.org/" TargetMode="External"/><Relationship Id="rId73" Type="http://schemas.openxmlformats.org/officeDocument/2006/relationships/hyperlink" Target="mailto:klachinova@asce.org" TargetMode="External"/><Relationship Id="rId72" Type="http://schemas.openxmlformats.org/officeDocument/2006/relationships/hyperlink" Target="http://www.asce.org/construction-engineering/committees/" TargetMode="External"/><Relationship Id="rId75" Type="http://schemas.openxmlformats.org/officeDocument/2006/relationships/hyperlink" Target="mailto:reportcard@asce.org" TargetMode="External"/><Relationship Id="rId74" Type="http://schemas.openxmlformats.org/officeDocument/2006/relationships/footer" Target="footer11.xml"/><Relationship Id="rId77" Type="http://schemas.openxmlformats.org/officeDocument/2006/relationships/hyperlink" Target="mailto:govwash@asce.org" TargetMode="External"/><Relationship Id="rId76" Type="http://schemas.openxmlformats.org/officeDocument/2006/relationships/footer" Target="footer6.xml"/><Relationship Id="rId79" Type="http://schemas.openxmlformats.org/officeDocument/2006/relationships/hyperlink" Target="mailto:keycontact@asce.org" TargetMode="External"/><Relationship Id="rId78" Type="http://schemas.openxmlformats.org/officeDocument/2006/relationships/hyperlink" Target="http://www.asce.org/issues_and_advocacy/" TargetMode="External"/><Relationship Id="rId71" Type="http://schemas.openxmlformats.org/officeDocument/2006/relationships/hyperlink" Target="https://www.asce.org/advocacy/policy-statements/ps424---crane-safety-on-construction-sites/" TargetMode="External"/><Relationship Id="rId70" Type="http://schemas.openxmlformats.org/officeDocument/2006/relationships/hyperlink" Target="https://www.asce.org/advocacy/policy-statements/ps350---construction-site-safety" TargetMode="External"/><Relationship Id="rId139" Type="http://schemas.openxmlformats.org/officeDocument/2006/relationships/hyperlink" Target="http://www.order-of-the-engineer.org" TargetMode="External"/><Relationship Id="rId138" Type="http://schemas.openxmlformats.org/officeDocument/2006/relationships/hyperlink" Target="mailto:calbornoz@asce.org" TargetMode="External"/><Relationship Id="rId137" Type="http://schemas.openxmlformats.org/officeDocument/2006/relationships/hyperlink" Target="http://www.asce.org/code_of_ethics/" TargetMode="External"/><Relationship Id="rId132" Type="http://schemas.openxmlformats.org/officeDocument/2006/relationships/hyperlink" Target="http://mylearning.asce.org/diweb/catalog/item/id/1872489/q/q=AWSYC&amp;c=79" TargetMode="External"/><Relationship Id="rId131" Type="http://schemas.openxmlformats.org/officeDocument/2006/relationships/hyperlink" Target="http://mylearning.asce.org/diweb/catalog/item/id/1441712/q/q=leadership&amp;c=79" TargetMode="External"/><Relationship Id="rId130" Type="http://schemas.openxmlformats.org/officeDocument/2006/relationships/hyperlink" Target="http://mylearning.asce.org/diweb/catalog/item/id/673081/q/q=SYC&amp;c=79" TargetMode="External"/><Relationship Id="rId136" Type="http://schemas.openxmlformats.org/officeDocument/2006/relationships/hyperlink" Target="http://www.asce.org/issues-and-advocacy/public-policy/policy-statement-425---continuing-professional-development-for-licensure/" TargetMode="External"/><Relationship Id="rId135" Type="http://schemas.openxmlformats.org/officeDocument/2006/relationships/hyperlink" Target="http://www.asce.org/regions_sections_branches/" TargetMode="External"/><Relationship Id="rId134" Type="http://schemas.openxmlformats.org/officeDocument/2006/relationships/hyperlink" Target="http://mylearning.asce.org/diweb/catalog/item/id/1872495/q/q=AWSYC&amp;c=79" TargetMode="External"/><Relationship Id="rId133" Type="http://schemas.openxmlformats.org/officeDocument/2006/relationships/hyperlink" Target="http://mylearning.asce.org/diweb/catalog/item/id/1872492/q/q=AWSYC&amp;c=79" TargetMode="External"/><Relationship Id="rId62" Type="http://schemas.openxmlformats.org/officeDocument/2006/relationships/hyperlink" Target="https://www.pipelinesconference.org/" TargetMode="External"/><Relationship Id="rId61" Type="http://schemas.openxmlformats.org/officeDocument/2006/relationships/hyperlink" Target="http://www.asce.org/utility-engineering-and-surveying/utility-engineering-and-surveying-institute/" TargetMode="External"/><Relationship Id="rId64" Type="http://schemas.openxmlformats.org/officeDocument/2006/relationships/hyperlink" Target="https://www.surveyingconference.org/" TargetMode="External"/><Relationship Id="rId63" Type="http://schemas.openxmlformats.org/officeDocument/2006/relationships/hyperlink" Target="https://studentconferences.asce.org/ccc2021/about/" TargetMode="External"/><Relationship Id="rId66" Type="http://schemas.openxmlformats.org/officeDocument/2006/relationships/hyperlink" Target="about:blank" TargetMode="External"/><Relationship Id="rId65" Type="http://schemas.openxmlformats.org/officeDocument/2006/relationships/hyperlink" Target="http://www.surveyingconference.org/" TargetMode="External"/><Relationship Id="rId68" Type="http://schemas.openxmlformats.org/officeDocument/2006/relationships/footer" Target="footer13.xml"/><Relationship Id="rId67" Type="http://schemas.openxmlformats.org/officeDocument/2006/relationships/hyperlink" Target="http://www.asce.org/uesi" TargetMode="External"/><Relationship Id="rId60" Type="http://schemas.openxmlformats.org/officeDocument/2006/relationships/hyperlink" Target="https://www.asce.org/issues-and-advocacy/public-policy/policy-statement-333---engineering-surveying-definition/" TargetMode="External"/><Relationship Id="rId165" Type="http://schemas.openxmlformats.org/officeDocument/2006/relationships/hyperlink" Target="mailto:ascefoundation@asce.org" TargetMode="External"/><Relationship Id="rId69" Type="http://schemas.openxmlformats.org/officeDocument/2006/relationships/hyperlink" Target="http://www.asce.org/routing-page/technical-areas/" TargetMode="External"/><Relationship Id="rId164" Type="http://schemas.openxmlformats.org/officeDocument/2006/relationships/hyperlink" Target="https://instagram.com/ascefoundationphil/" TargetMode="External"/><Relationship Id="rId163" Type="http://schemas.openxmlformats.org/officeDocument/2006/relationships/hyperlink" Target="http://www.facebook.com/ASCEFoundation" TargetMode="External"/><Relationship Id="rId162" Type="http://schemas.openxmlformats.org/officeDocument/2006/relationships/hyperlink" Target="https://www.ascefoundation.org/about-us/annual-report" TargetMode="External"/><Relationship Id="rId166" Type="http://schemas.openxmlformats.org/officeDocument/2006/relationships/footer" Target="footer10.xml"/><Relationship Id="rId51" Type="http://schemas.openxmlformats.org/officeDocument/2006/relationships/hyperlink" Target="https://www.forensiccongress.org/" TargetMode="External"/><Relationship Id="rId50" Type="http://schemas.openxmlformats.org/officeDocument/2006/relationships/hyperlink" Target="https://www.forensiccongress.org/" TargetMode="External"/><Relationship Id="rId53" Type="http://schemas.openxmlformats.org/officeDocument/2006/relationships/hyperlink" Target="https://samueli.ucla.edu/lifelines2021/" TargetMode="External"/><Relationship Id="rId52" Type="http://schemas.openxmlformats.org/officeDocument/2006/relationships/hyperlink" Target="https://www.forensiccongress.org/" TargetMode="External"/><Relationship Id="rId55" Type="http://schemas.openxmlformats.org/officeDocument/2006/relationships/hyperlink" Target="https://ascelibrary.org/doi/book/10.1061/9780784415276" TargetMode="External"/><Relationship Id="rId161" Type="http://schemas.openxmlformats.org/officeDocument/2006/relationships/hyperlink" Target="http://www.ascefoundation.org/ways-to-give/" TargetMode="External"/><Relationship Id="rId54" Type="http://schemas.openxmlformats.org/officeDocument/2006/relationships/hyperlink" Target="https://sp360.asce.org/PersonifyEbusiness/Merchandise/Product-Details/productId/273766313" TargetMode="External"/><Relationship Id="rId160" Type="http://schemas.openxmlformats.org/officeDocument/2006/relationships/hyperlink" Target="http://www.ascefoundation.org/what-we-fund/" TargetMode="External"/><Relationship Id="rId57" Type="http://schemas.openxmlformats.org/officeDocument/2006/relationships/hyperlink" Target="https://www.icsiconference.org/" TargetMode="External"/><Relationship Id="rId56" Type="http://schemas.openxmlformats.org/officeDocument/2006/relationships/hyperlink" Target="https://collaborate.asce.org/fwcx-series" TargetMode="External"/><Relationship Id="rId159" Type="http://schemas.openxmlformats.org/officeDocument/2006/relationships/hyperlink" Target="http://www.ascefoundation.org/about-us/" TargetMode="External"/><Relationship Id="rId59" Type="http://schemas.openxmlformats.org/officeDocument/2006/relationships/hyperlink" Target="https://www.asce.org/issues-and-advocacy/public-policy/policy-statement-333---engineering-surveying-definition/" TargetMode="External"/><Relationship Id="rId154" Type="http://schemas.openxmlformats.org/officeDocument/2006/relationships/hyperlink" Target="mailto:gov_engineer@asce.org" TargetMode="External"/><Relationship Id="rId58" Type="http://schemas.openxmlformats.org/officeDocument/2006/relationships/hyperlink" Target="https://sp360.asce.org/PersonifyEbusiness/Merchandise/Product-Details/productId/267139129" TargetMode="External"/><Relationship Id="rId153" Type="http://schemas.openxmlformats.org/officeDocument/2006/relationships/hyperlink" Target="https://www.asce.org/communities/committees/executive-committee--excom/government-engineers-council" TargetMode="External"/><Relationship Id="rId152" Type="http://schemas.openxmlformats.org/officeDocument/2006/relationships/hyperlink" Target="mailto:gov_engineer@asce.org" TargetMode="External"/><Relationship Id="rId151" Type="http://schemas.openxmlformats.org/officeDocument/2006/relationships/hyperlink" Target="https://www.asce.org/membership/corporate-engagement/organization-partners/government-partners-and-resources" TargetMode="External"/><Relationship Id="rId158" Type="http://schemas.openxmlformats.org/officeDocument/2006/relationships/hyperlink" Target="http://www.ascefoundation.org" TargetMode="External"/><Relationship Id="rId157" Type="http://schemas.openxmlformats.org/officeDocument/2006/relationships/footer" Target="footer8.xml"/><Relationship Id="rId156" Type="http://schemas.openxmlformats.org/officeDocument/2006/relationships/hyperlink" Target="https://www.asce.org/communities/institutes-and-technical-groups" TargetMode="External"/><Relationship Id="rId155" Type="http://schemas.openxmlformats.org/officeDocument/2006/relationships/hyperlink" Target="https://www.asce.org/communities/committees/executive-committee--excom/government-engineers-council/public-agency-peer-review-committe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 Id="rId2" Type="http://schemas.openxmlformats.org/officeDocument/2006/relationships/font" Target="fonts/LibreFranklinBlack-bold.ttf"/><Relationship Id="rId3" Type="http://schemas.openxmlformats.org/officeDocument/2006/relationships/font" Target="fonts/LibreFranklinBlack-boldItalic.ttf"/><Relationship Id="rId4" Type="http://schemas.openxmlformats.org/officeDocument/2006/relationships/font" Target="fonts/ArialBlack-regular.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footer1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11.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Mc0bbPwxUZ7qog/ElELddIhIlw==">AMUW2mUuLCTxXfDhp10kugf7d9G0LIfL65MMCzsivsqKws971qmrStTQc9pkzYcPNF9WpT9q24GPk7ifEXQIOfeeMnX963toMGU96DoE1T+/WmFqEYwfEX1NYhLEYMXpRnNGE1doU0WDRms0KAIR0Uuy4QLvE2qdmhaS2CDhuc5+WutPoWIowRM6iN8OqPDKQS55nZp+gKkDXuFu5V3/qSdfGEqqqPdfVlrozk5PyuzIbqNbZC3wzsoYY0NDoE8u60DBhog4HU7Zx3KqQqur1+WUjylLDg4JkIKlxaFSlMke0wsGTYnzRZW3i0SopRq2XRBrVkNKuNBPTg2YRlykVHLmeaLqtKSH2FqSVFKwJN7aq0UPAT/Zr6O+WNMJmT8XnVjdJXsa6yXufRMfhs2d+WUrX5ARx3dHtA/KCnMlpzHjkQl9rz0sW6ZXp4aAffhy/wFuZ0NuP14o3WxlCsjUT9X3k09QO8u0lphzMzduHO1Lr1/JZdOpD2oYOKA7EDuO20CZY8ohaOJYfJoqy3pMvnfTkpW3E/FZcJ2bftvRXj6nf1vWUdMGh9LkEpmcAGR7ECRMKRZwQla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2022-01-13T15:40:00Z</dcterms:created>
  <dc:creator>Ron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2013-09-05T00:00:00Z</vt:filetime>
  </property>
  <property fmtid="{D5CDD505-2E9C-101B-9397-08002B2CF9AE}" pid="3" name="LastSaved">
    <vt:filetime>2015-08-19T00:00:00Z</vt:filetime>
  </property>
  <property fmtid="{D5CDD505-2E9C-101B-9397-08002B2CF9AE}" pid="4" name="ContentTypeId">
    <vt:lpwstr>0x01010070993FC1BA78C14594BC49379B8BC882</vt:lpwstr>
  </property>
</Properties>
</file>