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98B7" w14:textId="5C605904" w:rsidR="00A27593" w:rsidRDefault="00C9100A" w:rsidP="003E2F20">
      <w:pPr>
        <w:ind w:hanging="810"/>
        <w:rPr>
          <w:b/>
        </w:rPr>
      </w:pPr>
      <w:r w:rsidRPr="00266AE1">
        <w:rPr>
          <w:b/>
        </w:rPr>
        <w:t xml:space="preserve">SECTION AND BRANCH EXCHANGE NOTES </w:t>
      </w:r>
      <w:r w:rsidR="00402C95" w:rsidRPr="00C91FB8">
        <w:rPr>
          <w:b/>
          <w:caps/>
        </w:rPr>
        <w:t xml:space="preserve">from </w:t>
      </w:r>
      <w:r w:rsidR="00741B82" w:rsidRPr="00C91FB8">
        <w:rPr>
          <w:b/>
          <w:caps/>
        </w:rPr>
        <w:t>October 2</w:t>
      </w:r>
      <w:r w:rsidR="00402C95" w:rsidRPr="00C91FB8">
        <w:rPr>
          <w:b/>
          <w:caps/>
        </w:rPr>
        <w:t xml:space="preserve"> and 3, 2019</w:t>
      </w:r>
    </w:p>
    <w:p w14:paraId="22F616FD" w14:textId="243F32E5" w:rsidR="002A6468" w:rsidRDefault="00741B82" w:rsidP="006A066F">
      <w:pPr>
        <w:ind w:right="-540" w:hanging="810"/>
        <w:rPr>
          <w:b/>
        </w:rPr>
      </w:pPr>
      <w:r>
        <w:rPr>
          <w:b/>
        </w:rPr>
        <w:t>October 2</w:t>
      </w:r>
      <w:r w:rsidR="00402C95">
        <w:rPr>
          <w:b/>
        </w:rPr>
        <w:t xml:space="preserve"> </w:t>
      </w:r>
      <w:r w:rsidR="009D7C67">
        <w:rPr>
          <w:b/>
        </w:rPr>
        <w:t>Attendees:</w:t>
      </w:r>
    </w:p>
    <w:p w14:paraId="24C91BC9" w14:textId="14ACD970" w:rsidR="004F417F" w:rsidRDefault="00A45496" w:rsidP="00C9100A">
      <w:pPr>
        <w:spacing w:line="240" w:lineRule="auto"/>
        <w:ind w:right="-540" w:hanging="810"/>
        <w:rPr>
          <w:rFonts w:ascii="Calibri" w:hAnsi="Calibri" w:cs="Calibri"/>
          <w:b/>
          <w:sz w:val="24"/>
          <w:szCs w:val="24"/>
        </w:rPr>
      </w:pPr>
      <w:bookmarkStart w:id="0" w:name="_Hlk528572407"/>
      <w:r w:rsidRPr="006A0A03">
        <w:rPr>
          <w:noProof/>
        </w:rPr>
        <w:drawing>
          <wp:inline distT="0" distB="0" distL="0" distR="0" wp14:anchorId="461E55F5" wp14:editId="64324F9A">
            <wp:extent cx="6457950" cy="511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5112385"/>
                    </a:xfrm>
                    <a:prstGeom prst="rect">
                      <a:avLst/>
                    </a:prstGeom>
                    <a:noFill/>
                    <a:ln>
                      <a:noFill/>
                    </a:ln>
                  </pic:spPr>
                </pic:pic>
              </a:graphicData>
            </a:graphic>
          </wp:inline>
        </w:drawing>
      </w:r>
    </w:p>
    <w:p w14:paraId="37BBF9E8" w14:textId="6C30BCD5" w:rsidR="00BF0499" w:rsidRPr="00C9100A" w:rsidRDefault="00BF0499" w:rsidP="00C9100A">
      <w:pPr>
        <w:spacing w:line="240" w:lineRule="auto"/>
        <w:ind w:right="-540" w:hanging="810"/>
        <w:rPr>
          <w:b/>
        </w:rPr>
      </w:pPr>
      <w:r w:rsidRPr="00C9100A">
        <w:rPr>
          <w:rFonts w:ascii="Calibri" w:hAnsi="Calibri" w:cs="Calibri"/>
          <w:b/>
          <w:sz w:val="24"/>
          <w:szCs w:val="24"/>
        </w:rPr>
        <w:t>Topics discussed:</w:t>
      </w:r>
    </w:p>
    <w:p w14:paraId="48CE679B" w14:textId="77777777" w:rsidR="00741B82" w:rsidRPr="00741B82" w:rsidRDefault="00741B82" w:rsidP="00741B82">
      <w:pPr>
        <w:numPr>
          <w:ilvl w:val="0"/>
          <w:numId w:val="18"/>
        </w:numPr>
        <w:spacing w:after="0" w:line="240" w:lineRule="auto"/>
      </w:pPr>
      <w:r w:rsidRPr="00741B82">
        <w:t>Share your most successful Section/Branch event.</w:t>
      </w:r>
    </w:p>
    <w:p w14:paraId="31697AA7" w14:textId="77777777" w:rsidR="00741B82" w:rsidRPr="00741B82" w:rsidRDefault="00741B82" w:rsidP="00741B82">
      <w:pPr>
        <w:numPr>
          <w:ilvl w:val="0"/>
          <w:numId w:val="18"/>
        </w:numPr>
        <w:spacing w:after="0" w:line="240" w:lineRule="auto"/>
      </w:pPr>
      <w:r w:rsidRPr="00741B82">
        <w:t>Strategies for effective student transition to Younger Member</w:t>
      </w:r>
    </w:p>
    <w:p w14:paraId="36932E3D" w14:textId="77777777" w:rsidR="00741B82" w:rsidRPr="00741B82" w:rsidRDefault="00741B82" w:rsidP="00741B82">
      <w:pPr>
        <w:numPr>
          <w:ilvl w:val="0"/>
          <w:numId w:val="18"/>
        </w:numPr>
        <w:spacing w:after="0" w:line="240" w:lineRule="auto"/>
      </w:pPr>
      <w:r w:rsidRPr="00741B82">
        <w:t>Energizing struggling Sections and Branches</w:t>
      </w:r>
    </w:p>
    <w:p w14:paraId="3D0FC7FC" w14:textId="77777777" w:rsidR="00BF0499" w:rsidRPr="005A7104" w:rsidRDefault="00BF0499" w:rsidP="00C9100A">
      <w:pPr>
        <w:pStyle w:val="ListParagraph"/>
        <w:overflowPunct w:val="0"/>
        <w:autoSpaceDE w:val="0"/>
        <w:autoSpaceDN w:val="0"/>
        <w:adjustRightInd w:val="0"/>
        <w:spacing w:after="0" w:line="240" w:lineRule="auto"/>
        <w:textAlignment w:val="baseline"/>
        <w:rPr>
          <w:rFonts w:ascii="Calibri" w:hAnsi="Calibri" w:cs="Calibri"/>
        </w:rPr>
      </w:pPr>
    </w:p>
    <w:bookmarkEnd w:id="0"/>
    <w:p w14:paraId="29086625" w14:textId="31BDD4A5" w:rsidR="00BF0499" w:rsidRPr="00BF0499" w:rsidRDefault="00741B82" w:rsidP="00BF0499">
      <w:pPr>
        <w:spacing w:line="276" w:lineRule="auto"/>
        <w:ind w:left="-270" w:hanging="540"/>
        <w:rPr>
          <w:rFonts w:ascii="Calibri" w:hAnsi="Calibri" w:cs="Calibri"/>
          <w:b/>
          <w:caps/>
          <w:sz w:val="24"/>
          <w:szCs w:val="24"/>
        </w:rPr>
      </w:pPr>
      <w:r>
        <w:rPr>
          <w:rFonts w:ascii="Calibri" w:hAnsi="Calibri" w:cs="Calibri"/>
          <w:b/>
          <w:caps/>
          <w:sz w:val="24"/>
          <w:szCs w:val="24"/>
        </w:rPr>
        <w:t>Share your most Successful</w:t>
      </w:r>
      <w:r w:rsidR="00BF0499" w:rsidRPr="00BF0499">
        <w:rPr>
          <w:rFonts w:ascii="Calibri" w:hAnsi="Calibri" w:cs="Calibri"/>
          <w:b/>
          <w:caps/>
          <w:sz w:val="24"/>
          <w:szCs w:val="24"/>
        </w:rPr>
        <w:t xml:space="preserve"> section/bra</w:t>
      </w:r>
      <w:r w:rsidR="00BF0499">
        <w:rPr>
          <w:rFonts w:ascii="Calibri" w:hAnsi="Calibri" w:cs="Calibri"/>
          <w:b/>
          <w:caps/>
          <w:sz w:val="24"/>
          <w:szCs w:val="24"/>
        </w:rPr>
        <w:t>nc</w:t>
      </w:r>
      <w:r w:rsidR="00BF0499" w:rsidRPr="00BF0499">
        <w:rPr>
          <w:rFonts w:ascii="Calibri" w:hAnsi="Calibri" w:cs="Calibri"/>
          <w:b/>
          <w:caps/>
          <w:sz w:val="24"/>
          <w:szCs w:val="24"/>
        </w:rPr>
        <w:t>h</w:t>
      </w:r>
      <w:r>
        <w:rPr>
          <w:rFonts w:ascii="Calibri" w:hAnsi="Calibri" w:cs="Calibri"/>
          <w:b/>
          <w:caps/>
          <w:sz w:val="24"/>
          <w:szCs w:val="24"/>
        </w:rPr>
        <w:t xml:space="preserve"> Event</w:t>
      </w:r>
    </w:p>
    <w:p w14:paraId="6A2A1530" w14:textId="08640702" w:rsidR="006A066F" w:rsidRDefault="001F0593" w:rsidP="0026128E">
      <w:pPr>
        <w:pStyle w:val="ListParagraph"/>
        <w:numPr>
          <w:ilvl w:val="0"/>
          <w:numId w:val="12"/>
        </w:numPr>
      </w:pPr>
      <w:r>
        <w:t xml:space="preserve">Rachel Gaddis: </w:t>
      </w:r>
      <w:r w:rsidR="002C2019">
        <w:t xml:space="preserve">A clay shoot </w:t>
      </w:r>
      <w:r w:rsidR="006A0A03">
        <w:t xml:space="preserve">was </w:t>
      </w:r>
      <w:r w:rsidR="0006213A">
        <w:t>hosted by</w:t>
      </w:r>
      <w:r w:rsidR="002C2019">
        <w:t xml:space="preserve"> the </w:t>
      </w:r>
      <w:r>
        <w:rPr>
          <w:b/>
        </w:rPr>
        <w:t>Northeast</w:t>
      </w:r>
      <w:r w:rsidR="0006213A" w:rsidRPr="0006213A">
        <w:rPr>
          <w:b/>
        </w:rPr>
        <w:t xml:space="preserve"> Texas Branch</w:t>
      </w:r>
      <w:r w:rsidR="0006213A">
        <w:t>. F</w:t>
      </w:r>
      <w:r w:rsidR="002C2019">
        <w:t xml:space="preserve">unds </w:t>
      </w:r>
      <w:r w:rsidR="0006213A">
        <w:t xml:space="preserve">were </w:t>
      </w:r>
      <w:r w:rsidR="002C2019">
        <w:t>used for college scholarship</w:t>
      </w:r>
      <w:r w:rsidR="0006213A">
        <w:t>s</w:t>
      </w:r>
      <w:r w:rsidR="002C2019">
        <w:t xml:space="preserve">. </w:t>
      </w:r>
      <w:r w:rsidR="00B00526">
        <w:t xml:space="preserve">In addition to registration fees, a raffle is also held to raise additional funds. The event is </w:t>
      </w:r>
      <w:r w:rsidR="00A45496">
        <w:t>in</w:t>
      </w:r>
      <w:r w:rsidR="00B00526">
        <w:t xml:space="preserve"> partnership with another professional organization. </w:t>
      </w:r>
    </w:p>
    <w:p w14:paraId="62E275D6" w14:textId="77777777" w:rsidR="006A0A03" w:rsidRDefault="006A0A03" w:rsidP="006A0A03">
      <w:pPr>
        <w:pStyle w:val="ListParagraph"/>
        <w:ind w:left="-90"/>
      </w:pPr>
    </w:p>
    <w:p w14:paraId="2F048B1E" w14:textId="05579442" w:rsidR="00D80188" w:rsidRDefault="0097048A" w:rsidP="005472A6">
      <w:pPr>
        <w:pStyle w:val="ListParagraph"/>
        <w:numPr>
          <w:ilvl w:val="0"/>
          <w:numId w:val="9"/>
        </w:numPr>
        <w:spacing w:after="0"/>
      </w:pPr>
      <w:r>
        <w:lastRenderedPageBreak/>
        <w:t xml:space="preserve">Larry Hanson: </w:t>
      </w:r>
      <w:r w:rsidR="0006213A">
        <w:t xml:space="preserve">The </w:t>
      </w:r>
      <w:r w:rsidR="00B00526" w:rsidRPr="0006213A">
        <w:rPr>
          <w:b/>
        </w:rPr>
        <w:t xml:space="preserve">Phoenix Branch </w:t>
      </w:r>
      <w:r w:rsidR="00BC5B02">
        <w:t xml:space="preserve">sponsored </w:t>
      </w:r>
      <w:r w:rsidR="00D80188">
        <w:t xml:space="preserve">two </w:t>
      </w:r>
      <w:r w:rsidR="00BC5B02">
        <w:t>breakfast</w:t>
      </w:r>
      <w:r w:rsidR="00D80188">
        <w:t>s to t</w:t>
      </w:r>
      <w:r w:rsidR="0006213A">
        <w:t>alk</w:t>
      </w:r>
      <w:r w:rsidR="00D80188">
        <w:t xml:space="preserve"> about ASCE and share ideas about training needs that ASCE could help support. The first breakfast included </w:t>
      </w:r>
      <w:r w:rsidR="0006213A">
        <w:t>representatives</w:t>
      </w:r>
      <w:r w:rsidR="00BC5B02">
        <w:t xml:space="preserve"> from local consulting firms and </w:t>
      </w:r>
      <w:r w:rsidR="00A45496">
        <w:t xml:space="preserve">the second breakfast included </w:t>
      </w:r>
      <w:r w:rsidR="0006213A">
        <w:t xml:space="preserve">representatives from </w:t>
      </w:r>
      <w:r w:rsidR="00BC5B02">
        <w:t>public agencies</w:t>
      </w:r>
      <w:r w:rsidR="00D80188">
        <w:t>.</w:t>
      </w:r>
    </w:p>
    <w:p w14:paraId="4822F828" w14:textId="77777777" w:rsidR="006A0A03" w:rsidRDefault="006A0A03" w:rsidP="006A0A03">
      <w:pPr>
        <w:pStyle w:val="ListParagraph"/>
        <w:spacing w:after="0"/>
        <w:ind w:left="-86"/>
      </w:pPr>
    </w:p>
    <w:p w14:paraId="363DA2C1" w14:textId="1766BFD9" w:rsidR="006A066F" w:rsidRDefault="0097048A" w:rsidP="0026128E">
      <w:pPr>
        <w:pStyle w:val="ListParagraph"/>
        <w:numPr>
          <w:ilvl w:val="0"/>
          <w:numId w:val="9"/>
        </w:numPr>
        <w:spacing w:after="0"/>
      </w:pPr>
      <w:r>
        <w:t xml:space="preserve">Julia Clarke: </w:t>
      </w:r>
      <w:r w:rsidR="0006213A">
        <w:t xml:space="preserve">The </w:t>
      </w:r>
      <w:r w:rsidR="00877581" w:rsidRPr="0006213A">
        <w:rPr>
          <w:b/>
        </w:rPr>
        <w:t>Houston Branch</w:t>
      </w:r>
      <w:r w:rsidR="00877581">
        <w:t xml:space="preserve"> celebrated its 75</w:t>
      </w:r>
      <w:r w:rsidR="00877581" w:rsidRPr="00877581">
        <w:rPr>
          <w:vertAlign w:val="superscript"/>
        </w:rPr>
        <w:t>th</w:t>
      </w:r>
      <w:r w:rsidR="00877581">
        <w:t xml:space="preserve"> Anniversary in 2018. During th</w:t>
      </w:r>
      <w:r w:rsidR="00D36D72">
        <w:t>at</w:t>
      </w:r>
      <w:r w:rsidR="00877581">
        <w:t xml:space="preserve"> year</w:t>
      </w:r>
      <w:r w:rsidR="00D36D72">
        <w:t xml:space="preserve">, they hosted an </w:t>
      </w:r>
      <w:r w:rsidR="00877581">
        <w:t xml:space="preserve">event called </w:t>
      </w:r>
      <w:r w:rsidR="006A0A03">
        <w:t>“</w:t>
      </w:r>
      <w:r w:rsidR="00877581">
        <w:t>Take Me Out to the Ballgame</w:t>
      </w:r>
      <w:r w:rsidR="00D36D72">
        <w:t>.</w:t>
      </w:r>
      <w:r w:rsidR="006A0A03">
        <w:t xml:space="preserve">” </w:t>
      </w:r>
      <w:r w:rsidR="00D36D72">
        <w:t>This t</w:t>
      </w:r>
      <w:r w:rsidR="006A0A03">
        <w:t>ook place</w:t>
      </w:r>
      <w:r w:rsidR="00877581">
        <w:t xml:space="preserve"> on a Friday evening to </w:t>
      </w:r>
      <w:r w:rsidR="00D36D72">
        <w:t>w</w:t>
      </w:r>
      <w:r>
        <w:t>atch</w:t>
      </w:r>
      <w:r w:rsidR="00877581">
        <w:t xml:space="preserve"> the Astros. It was a Branch-wide social that included Y</w:t>
      </w:r>
      <w:r w:rsidR="006A0A03">
        <w:t>ounger Members</w:t>
      </w:r>
      <w:r w:rsidR="00877581">
        <w:t>, Students, Life</w:t>
      </w:r>
      <w:r w:rsidR="006A0A03">
        <w:t xml:space="preserve"> Members</w:t>
      </w:r>
      <w:r w:rsidR="00877581">
        <w:t xml:space="preserve">, and </w:t>
      </w:r>
      <w:r>
        <w:t>other m</w:t>
      </w:r>
      <w:r w:rsidR="00877581">
        <w:t>embers total</w:t>
      </w:r>
      <w:r w:rsidR="006A0A03">
        <w:t>ing</w:t>
      </w:r>
      <w:r w:rsidR="00877581">
        <w:t xml:space="preserve"> about 75. </w:t>
      </w:r>
    </w:p>
    <w:p w14:paraId="3D75192D" w14:textId="77777777" w:rsidR="006A066F" w:rsidRDefault="006A066F" w:rsidP="006A066F">
      <w:pPr>
        <w:spacing w:after="0"/>
        <w:ind w:hanging="806"/>
      </w:pPr>
    </w:p>
    <w:p w14:paraId="2AF6BFE3" w14:textId="352D9D6E" w:rsidR="00266AE1" w:rsidRPr="00BF0499" w:rsidRDefault="00BF0499" w:rsidP="006A066F">
      <w:pPr>
        <w:ind w:hanging="810"/>
        <w:rPr>
          <w:b/>
          <w:sz w:val="24"/>
          <w:szCs w:val="24"/>
        </w:rPr>
      </w:pPr>
      <w:r w:rsidRPr="00BF0499">
        <w:rPr>
          <w:b/>
          <w:sz w:val="24"/>
          <w:szCs w:val="24"/>
        </w:rPr>
        <w:t xml:space="preserve">STRATEGIES FOR TRANSITION FROM STUDENT </w:t>
      </w:r>
      <w:r w:rsidR="00741B82">
        <w:rPr>
          <w:b/>
          <w:sz w:val="24"/>
          <w:szCs w:val="24"/>
        </w:rPr>
        <w:t xml:space="preserve">TO YOUNGER </w:t>
      </w:r>
      <w:r w:rsidRPr="00BF0499">
        <w:rPr>
          <w:b/>
          <w:sz w:val="24"/>
          <w:szCs w:val="24"/>
        </w:rPr>
        <w:t>MEMBER</w:t>
      </w:r>
    </w:p>
    <w:p w14:paraId="2E806007" w14:textId="009665EC" w:rsidR="001911AA" w:rsidRDefault="001911AA" w:rsidP="0026128E">
      <w:pPr>
        <w:pStyle w:val="ListParagraph"/>
        <w:numPr>
          <w:ilvl w:val="0"/>
          <w:numId w:val="5"/>
        </w:numPr>
      </w:pPr>
      <w:r>
        <w:t xml:space="preserve">Tim Newton, Governor for </w:t>
      </w:r>
      <w:r w:rsidRPr="006A0A03">
        <w:rPr>
          <w:b/>
        </w:rPr>
        <w:t>Region 6</w:t>
      </w:r>
      <w:r>
        <w:t xml:space="preserve">, shared </w:t>
      </w:r>
      <w:r w:rsidR="006A0A03">
        <w:t xml:space="preserve">information </w:t>
      </w:r>
      <w:r>
        <w:t xml:space="preserve">about the Region’s grant program. The program is designed </w:t>
      </w:r>
      <w:r w:rsidR="008C31A4">
        <w:t>to support</w:t>
      </w:r>
      <w:r>
        <w:t xml:space="preserve"> events </w:t>
      </w:r>
      <w:r w:rsidR="008C31A4">
        <w:t>in need of</w:t>
      </w:r>
      <w:r>
        <w:t xml:space="preserve"> funding </w:t>
      </w:r>
      <w:r w:rsidR="008C31A4">
        <w:t>that involve Students &amp; Y</w:t>
      </w:r>
      <w:r w:rsidR="006A0A03">
        <w:t>ounger Members</w:t>
      </w:r>
      <w:r w:rsidR="008C31A4">
        <w:t xml:space="preserve">. </w:t>
      </w:r>
    </w:p>
    <w:p w14:paraId="3BDAA3CD" w14:textId="77777777" w:rsidR="006A0A03" w:rsidRDefault="006A0A03" w:rsidP="006A0A03">
      <w:pPr>
        <w:pStyle w:val="ListParagraph"/>
        <w:ind w:left="-90"/>
      </w:pPr>
    </w:p>
    <w:p w14:paraId="7CA61D89" w14:textId="242CB539" w:rsidR="0007333B" w:rsidRDefault="0097048A" w:rsidP="00AE3796">
      <w:pPr>
        <w:pStyle w:val="ListParagraph"/>
        <w:numPr>
          <w:ilvl w:val="0"/>
          <w:numId w:val="5"/>
        </w:numPr>
      </w:pPr>
      <w:r>
        <w:t xml:space="preserve">Alana Guzzetta: </w:t>
      </w:r>
      <w:r w:rsidR="00326C72">
        <w:t xml:space="preserve">The </w:t>
      </w:r>
      <w:r w:rsidR="006A0A03" w:rsidRPr="006A0A03">
        <w:rPr>
          <w:b/>
        </w:rPr>
        <w:t>San Jose Branch</w:t>
      </w:r>
      <w:r w:rsidR="00326C72">
        <w:t xml:space="preserve"> </w:t>
      </w:r>
      <w:r w:rsidR="00DA2C10">
        <w:t>h</w:t>
      </w:r>
      <w:r w:rsidR="00326C72">
        <w:t xml:space="preserve">osts an essay contest each Spring. Students submit the essays for scholarships that are </w:t>
      </w:r>
      <w:r>
        <w:t>funded</w:t>
      </w:r>
      <w:r w:rsidR="00326C72">
        <w:t xml:space="preserve"> by local companies. </w:t>
      </w:r>
      <w:r w:rsidR="006A0A03">
        <w:t xml:space="preserve"> </w:t>
      </w:r>
      <w:r w:rsidR="0007333B">
        <w:t xml:space="preserve">Tony </w:t>
      </w:r>
      <w:r w:rsidR="006A0A03">
        <w:t xml:space="preserve">Akel </w:t>
      </w:r>
      <w:r>
        <w:t xml:space="preserve">from the Fresno Branch </w:t>
      </w:r>
      <w:r w:rsidR="0007333B">
        <w:t xml:space="preserve">explained that the students typically enjoy having opportunities to interact in person with professionals. </w:t>
      </w:r>
    </w:p>
    <w:p w14:paraId="438830BF" w14:textId="77777777" w:rsidR="006A0A03" w:rsidRDefault="006A0A03" w:rsidP="006A0A03">
      <w:pPr>
        <w:pStyle w:val="ListParagraph"/>
      </w:pPr>
    </w:p>
    <w:p w14:paraId="575DDAB3" w14:textId="252303EF" w:rsidR="0097048A" w:rsidRPr="0097048A" w:rsidRDefault="0097048A" w:rsidP="0097048A">
      <w:pPr>
        <w:pStyle w:val="ListParagraph"/>
        <w:numPr>
          <w:ilvl w:val="0"/>
          <w:numId w:val="5"/>
        </w:numPr>
        <w:rPr>
          <w:b/>
          <w:sz w:val="24"/>
          <w:szCs w:val="24"/>
        </w:rPr>
      </w:pPr>
      <w:r>
        <w:t xml:space="preserve">Ashley Smith: </w:t>
      </w:r>
      <w:r w:rsidR="006A0A03">
        <w:t xml:space="preserve">The </w:t>
      </w:r>
      <w:r w:rsidR="0007333B" w:rsidRPr="0097048A">
        <w:rPr>
          <w:b/>
        </w:rPr>
        <w:t>Nashville Branch</w:t>
      </w:r>
      <w:r w:rsidR="0007333B">
        <w:t xml:space="preserve"> hosted a kick-off lunch with their Student Chapters </w:t>
      </w:r>
      <w:r>
        <w:t xml:space="preserve">at the beginning of the school year </w:t>
      </w:r>
      <w:r w:rsidR="0007333B">
        <w:t xml:space="preserve">at a local city park. Approximately 50 </w:t>
      </w:r>
      <w:r>
        <w:t xml:space="preserve">Students, Younger Members and other members </w:t>
      </w:r>
      <w:r w:rsidR="0007333B">
        <w:t>were in attendance</w:t>
      </w:r>
      <w:r>
        <w:t>.</w:t>
      </w:r>
      <w:r w:rsidR="0007333B">
        <w:t xml:space="preserve"> </w:t>
      </w:r>
    </w:p>
    <w:p w14:paraId="469BF3D9" w14:textId="77777777" w:rsidR="0097048A" w:rsidRPr="0097048A" w:rsidRDefault="0097048A" w:rsidP="0097048A">
      <w:pPr>
        <w:pStyle w:val="ListParagraph"/>
        <w:rPr>
          <w:b/>
          <w:sz w:val="24"/>
          <w:szCs w:val="24"/>
        </w:rPr>
      </w:pPr>
    </w:p>
    <w:p w14:paraId="73C1D734" w14:textId="2B5AD9AF" w:rsidR="00BE336B" w:rsidRPr="0097048A" w:rsidRDefault="005302F9" w:rsidP="0097048A">
      <w:pPr>
        <w:ind w:hanging="810"/>
        <w:rPr>
          <w:b/>
          <w:sz w:val="24"/>
          <w:szCs w:val="24"/>
        </w:rPr>
      </w:pPr>
      <w:r w:rsidRPr="0097048A">
        <w:rPr>
          <w:b/>
          <w:sz w:val="24"/>
          <w:szCs w:val="24"/>
        </w:rPr>
        <w:t xml:space="preserve">ENERGIZING </w:t>
      </w:r>
      <w:r w:rsidR="00E638D6" w:rsidRPr="0097048A">
        <w:rPr>
          <w:b/>
          <w:sz w:val="24"/>
          <w:szCs w:val="24"/>
        </w:rPr>
        <w:t>STRUGGLING SECTIONS AND BRANCHES</w:t>
      </w:r>
    </w:p>
    <w:p w14:paraId="149E8D7A" w14:textId="77777777" w:rsidR="00A45496" w:rsidRDefault="00D36D72" w:rsidP="0026128E">
      <w:pPr>
        <w:pStyle w:val="ListParagraph"/>
        <w:numPr>
          <w:ilvl w:val="0"/>
          <w:numId w:val="6"/>
        </w:numPr>
      </w:pPr>
      <w:r>
        <w:t xml:space="preserve">Rachel Gaddis: The </w:t>
      </w:r>
      <w:r w:rsidR="00DA2C10" w:rsidRPr="00D36D72">
        <w:rPr>
          <w:b/>
        </w:rPr>
        <w:t>Northeast Texas Branch</w:t>
      </w:r>
      <w:r w:rsidR="00DA2C10">
        <w:t xml:space="preserve"> covers a very large </w:t>
      </w:r>
      <w:r>
        <w:t xml:space="preserve">geographic </w:t>
      </w:r>
      <w:r w:rsidR="00DA2C10">
        <w:t>area in Texas. The Branch would appreciate advice on how to bridge the gap between local</w:t>
      </w:r>
      <w:r>
        <w:t xml:space="preserve"> members</w:t>
      </w:r>
      <w:r w:rsidR="00DA2C10">
        <w:t xml:space="preserve"> that are so spread out from each other.</w:t>
      </w:r>
    </w:p>
    <w:p w14:paraId="01C85654" w14:textId="77777777" w:rsidR="00A45496" w:rsidRDefault="00A45496" w:rsidP="00A45496">
      <w:pPr>
        <w:pStyle w:val="ListParagraph"/>
        <w:ind w:left="-90"/>
      </w:pPr>
    </w:p>
    <w:p w14:paraId="16952711" w14:textId="77777777" w:rsidR="00A45496" w:rsidRDefault="00D36D72" w:rsidP="00A45496">
      <w:pPr>
        <w:pStyle w:val="ListParagraph"/>
        <w:ind w:left="-90"/>
      </w:pPr>
      <w:r>
        <w:t xml:space="preserve">The </w:t>
      </w:r>
      <w:r w:rsidR="00DA2C10" w:rsidRPr="00D36D72">
        <w:rPr>
          <w:b/>
        </w:rPr>
        <w:t>Alaska Section</w:t>
      </w:r>
      <w:r w:rsidR="00DA2C10">
        <w:t xml:space="preserve"> </w:t>
      </w:r>
      <w:r>
        <w:t xml:space="preserve">rotates their </w:t>
      </w:r>
      <w:r w:rsidR="00DA2C10">
        <w:t xml:space="preserve">annual </w:t>
      </w:r>
      <w:r>
        <w:t>S</w:t>
      </w:r>
      <w:r w:rsidR="00DA2C10">
        <w:t>ection meeting based on where the current president is located.</w:t>
      </w:r>
    </w:p>
    <w:p w14:paraId="02A5D516" w14:textId="53AE29B9" w:rsidR="00A45496" w:rsidRDefault="00D36D72" w:rsidP="00A45496">
      <w:pPr>
        <w:pStyle w:val="ListParagraph"/>
        <w:ind w:left="-90"/>
      </w:pPr>
      <w:r>
        <w:t xml:space="preserve">The </w:t>
      </w:r>
      <w:r w:rsidR="00DA2C10" w:rsidRPr="00D36D72">
        <w:rPr>
          <w:b/>
        </w:rPr>
        <w:t>West Virginia Section</w:t>
      </w:r>
      <w:r w:rsidR="00DA2C10">
        <w:t xml:space="preserve"> recommend</w:t>
      </w:r>
      <w:r>
        <w:t>s</w:t>
      </w:r>
      <w:r w:rsidR="00DA2C10">
        <w:t xml:space="preserve"> rotating meeting locations to </w:t>
      </w:r>
      <w:r>
        <w:t>attract</w:t>
      </w:r>
      <w:r w:rsidR="00DA2C10">
        <w:t xml:space="preserve"> all members.</w:t>
      </w:r>
    </w:p>
    <w:p w14:paraId="30B42684" w14:textId="2EEC6D95" w:rsidR="00215393" w:rsidRDefault="00D36D72" w:rsidP="00A45496">
      <w:pPr>
        <w:pStyle w:val="ListParagraph"/>
        <w:ind w:left="-90"/>
      </w:pPr>
      <w:r>
        <w:t xml:space="preserve">The </w:t>
      </w:r>
      <w:r w:rsidR="00DA2C10" w:rsidRPr="00D36D72">
        <w:rPr>
          <w:b/>
        </w:rPr>
        <w:t xml:space="preserve">Oregon </w:t>
      </w:r>
      <w:r w:rsidRPr="00D36D72">
        <w:rPr>
          <w:b/>
        </w:rPr>
        <w:t>Section</w:t>
      </w:r>
      <w:r>
        <w:t xml:space="preserve"> simulcasted</w:t>
      </w:r>
      <w:r w:rsidR="00DA2C10">
        <w:t xml:space="preserve"> their meeting to remote locations so that more </w:t>
      </w:r>
      <w:r>
        <w:t>members could participate</w:t>
      </w:r>
      <w:r w:rsidR="00DA2C10">
        <w:t xml:space="preserve">. </w:t>
      </w:r>
    </w:p>
    <w:p w14:paraId="7C5D25F1" w14:textId="3F43CAD2" w:rsidR="00DA0306" w:rsidRPr="006F4565" w:rsidRDefault="00DA0306" w:rsidP="00DA0306">
      <w:pPr>
        <w:ind w:hanging="810"/>
        <w:rPr>
          <w:b/>
          <w:sz w:val="28"/>
          <w:szCs w:val="28"/>
        </w:rPr>
      </w:pPr>
      <w:r w:rsidRPr="006F4565">
        <w:rPr>
          <w:b/>
          <w:sz w:val="28"/>
          <w:szCs w:val="28"/>
        </w:rPr>
        <w:t xml:space="preserve">SECTION AND BRANCH EXCHANGE NOTES </w:t>
      </w:r>
      <w:r w:rsidR="007F600F" w:rsidRPr="006F4565">
        <w:rPr>
          <w:b/>
          <w:sz w:val="28"/>
          <w:szCs w:val="28"/>
        </w:rPr>
        <w:t>FROM OCTOBER 3, 2019</w:t>
      </w:r>
    </w:p>
    <w:p w14:paraId="1C857C19" w14:textId="71A2AD2C" w:rsidR="00DA0306" w:rsidRDefault="00B43399" w:rsidP="00DA0306">
      <w:pPr>
        <w:ind w:right="-540" w:hanging="810"/>
        <w:rPr>
          <w:b/>
        </w:rPr>
      </w:pPr>
      <w:r w:rsidRPr="001A5399">
        <w:rPr>
          <w:b/>
        </w:rPr>
        <w:t xml:space="preserve">Section and Branch and Region Governor </w:t>
      </w:r>
      <w:r w:rsidR="00DA0306" w:rsidRPr="001A5399">
        <w:rPr>
          <w:b/>
        </w:rPr>
        <w:t>Attendees:</w:t>
      </w:r>
      <w:r w:rsidR="00D36D72" w:rsidRPr="001A5399">
        <w:rPr>
          <w:b/>
        </w:rPr>
        <w:t xml:space="preserve"> </w:t>
      </w:r>
    </w:p>
    <w:p w14:paraId="08DA58D7" w14:textId="5B3C5419" w:rsidR="00EA2A06" w:rsidRDefault="00934F5C" w:rsidP="00DA0306">
      <w:pPr>
        <w:ind w:right="-540" w:hanging="810"/>
        <w:rPr>
          <w:b/>
        </w:rPr>
      </w:pPr>
      <w:r w:rsidRPr="00934F5C">
        <w:drawing>
          <wp:inline distT="0" distB="0" distL="0" distR="0" wp14:anchorId="43E5167C" wp14:editId="12C6E10A">
            <wp:extent cx="645795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1574800"/>
                    </a:xfrm>
                    <a:prstGeom prst="rect">
                      <a:avLst/>
                    </a:prstGeom>
                    <a:noFill/>
                    <a:ln>
                      <a:noFill/>
                    </a:ln>
                  </pic:spPr>
                </pic:pic>
              </a:graphicData>
            </a:graphic>
          </wp:inline>
        </w:drawing>
      </w:r>
    </w:p>
    <w:p w14:paraId="34618544" w14:textId="72B3FFB1" w:rsidR="00784D1B" w:rsidRDefault="00784D1B" w:rsidP="00DA0306">
      <w:pPr>
        <w:ind w:right="-540" w:hanging="810"/>
        <w:rPr>
          <w:b/>
        </w:rPr>
      </w:pPr>
    </w:p>
    <w:p w14:paraId="077AC845" w14:textId="7B813824" w:rsidR="00934F5C" w:rsidRDefault="00934F5C" w:rsidP="00A25748">
      <w:pPr>
        <w:spacing w:line="276" w:lineRule="auto"/>
        <w:ind w:left="-270" w:hanging="540"/>
        <w:rPr>
          <w:rFonts w:ascii="Calibri" w:hAnsi="Calibri" w:cs="Calibri"/>
          <w:b/>
          <w:caps/>
          <w:sz w:val="24"/>
          <w:szCs w:val="24"/>
        </w:rPr>
      </w:pPr>
      <w:r w:rsidRPr="00934F5C">
        <w:lastRenderedPageBreak/>
        <w:drawing>
          <wp:inline distT="0" distB="0" distL="0" distR="0" wp14:anchorId="0E1C79FC" wp14:editId="25E4F2B3">
            <wp:extent cx="6457950" cy="745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745490"/>
                    </a:xfrm>
                    <a:prstGeom prst="rect">
                      <a:avLst/>
                    </a:prstGeom>
                    <a:noFill/>
                    <a:ln>
                      <a:noFill/>
                    </a:ln>
                  </pic:spPr>
                </pic:pic>
              </a:graphicData>
            </a:graphic>
          </wp:inline>
        </w:drawing>
      </w:r>
    </w:p>
    <w:p w14:paraId="4E0428EF" w14:textId="7E6518F1" w:rsidR="00A25748" w:rsidRPr="00BF0499" w:rsidRDefault="00A25748" w:rsidP="00A25748">
      <w:pPr>
        <w:spacing w:line="276" w:lineRule="auto"/>
        <w:ind w:left="-270" w:hanging="540"/>
        <w:rPr>
          <w:rFonts w:ascii="Calibri" w:hAnsi="Calibri" w:cs="Calibri"/>
          <w:b/>
          <w:caps/>
          <w:sz w:val="24"/>
          <w:szCs w:val="24"/>
        </w:rPr>
      </w:pPr>
      <w:r>
        <w:rPr>
          <w:rFonts w:ascii="Calibri" w:hAnsi="Calibri" w:cs="Calibri"/>
          <w:b/>
          <w:caps/>
          <w:sz w:val="24"/>
          <w:szCs w:val="24"/>
        </w:rPr>
        <w:t>Share your most Successful</w:t>
      </w:r>
      <w:r w:rsidRPr="00BF0499">
        <w:rPr>
          <w:rFonts w:ascii="Calibri" w:hAnsi="Calibri" w:cs="Calibri"/>
          <w:b/>
          <w:caps/>
          <w:sz w:val="24"/>
          <w:szCs w:val="24"/>
        </w:rPr>
        <w:t xml:space="preserve"> section/bra</w:t>
      </w:r>
      <w:r>
        <w:rPr>
          <w:rFonts w:ascii="Calibri" w:hAnsi="Calibri" w:cs="Calibri"/>
          <w:b/>
          <w:caps/>
          <w:sz w:val="24"/>
          <w:szCs w:val="24"/>
        </w:rPr>
        <w:t>nc</w:t>
      </w:r>
      <w:r w:rsidRPr="00BF0499">
        <w:rPr>
          <w:rFonts w:ascii="Calibri" w:hAnsi="Calibri" w:cs="Calibri"/>
          <w:b/>
          <w:caps/>
          <w:sz w:val="24"/>
          <w:szCs w:val="24"/>
        </w:rPr>
        <w:t>h</w:t>
      </w:r>
      <w:r>
        <w:rPr>
          <w:rFonts w:ascii="Calibri" w:hAnsi="Calibri" w:cs="Calibri"/>
          <w:b/>
          <w:caps/>
          <w:sz w:val="24"/>
          <w:szCs w:val="24"/>
        </w:rPr>
        <w:t xml:space="preserve"> Event</w:t>
      </w:r>
    </w:p>
    <w:p w14:paraId="32128C8C" w14:textId="1B4A1018" w:rsidR="00A25748" w:rsidRDefault="00784D1B" w:rsidP="00A25748">
      <w:pPr>
        <w:ind w:left="-810" w:right="-540"/>
      </w:pPr>
      <w:r>
        <w:t xml:space="preserve">Angela Mayer: </w:t>
      </w:r>
      <w:r w:rsidR="006F4565" w:rsidRPr="006F4565">
        <w:t xml:space="preserve">The </w:t>
      </w:r>
      <w:r w:rsidR="00A25748" w:rsidRPr="006F4565">
        <w:rPr>
          <w:b/>
        </w:rPr>
        <w:t>Pittsburgh Section</w:t>
      </w:r>
      <w:r w:rsidR="00A25748" w:rsidRPr="00A25748">
        <w:t xml:space="preserve"> celebrated their 100 Anniversary in 2018. </w:t>
      </w:r>
      <w:r w:rsidR="00A25748">
        <w:t xml:space="preserve">Created a centennial book. Were able to engage people who weren’t normally engaged in their activity. Had competition for designing a centerpiece. </w:t>
      </w:r>
      <w:r w:rsidR="006F4565">
        <w:t xml:space="preserve">Members of the local institutes designed centerpieces which reflected their specialty.  Also developed a centennial book. </w:t>
      </w:r>
    </w:p>
    <w:p w14:paraId="0C85620F" w14:textId="47152D72" w:rsidR="006F4565" w:rsidRDefault="00784D1B" w:rsidP="00A25748">
      <w:pPr>
        <w:ind w:left="-810" w:right="-540"/>
      </w:pPr>
      <w:r>
        <w:t xml:space="preserve">Jason Kage: </w:t>
      </w:r>
      <w:r w:rsidR="006F4565">
        <w:t xml:space="preserve">The </w:t>
      </w:r>
      <w:r w:rsidR="006F4565" w:rsidRPr="006F4565">
        <w:rPr>
          <w:b/>
        </w:rPr>
        <w:t>Hawaii Section</w:t>
      </w:r>
      <w:r w:rsidR="006F4565">
        <w:t xml:space="preserve"> had their 17</w:t>
      </w:r>
      <w:r w:rsidR="006F4565" w:rsidRPr="006F4565">
        <w:rPr>
          <w:vertAlign w:val="superscript"/>
        </w:rPr>
        <w:t>th</w:t>
      </w:r>
      <w:r w:rsidR="006F4565">
        <w:t xml:space="preserve"> annual Golf Fundraising Tournament raising money for the local Student Chapters. The Section had their </w:t>
      </w:r>
      <w:r w:rsidR="008F3A7C">
        <w:t xml:space="preserve">annual </w:t>
      </w:r>
      <w:r w:rsidR="006F4565">
        <w:t>Outstanding Civil Engineering A</w:t>
      </w:r>
      <w:r w:rsidR="008F3A7C">
        <w:t>chievement banquet.</w:t>
      </w:r>
    </w:p>
    <w:p w14:paraId="38C850C5" w14:textId="01E51D85" w:rsidR="00EA2A06" w:rsidRDefault="00784D1B" w:rsidP="00A25748">
      <w:pPr>
        <w:ind w:left="-810" w:right="-540"/>
      </w:pPr>
      <w:r>
        <w:t xml:space="preserve">Henry Haselton: </w:t>
      </w:r>
      <w:r w:rsidR="008F3A7C">
        <w:t xml:space="preserve">The </w:t>
      </w:r>
      <w:r w:rsidR="008F3A7C" w:rsidRPr="008F3A7C">
        <w:rPr>
          <w:b/>
        </w:rPr>
        <w:t>Seattle Section</w:t>
      </w:r>
      <w:r w:rsidR="008F3A7C" w:rsidRPr="008F3A7C">
        <w:t xml:space="preserve"> conducted a membership survey utilizing the Best Practices</w:t>
      </w:r>
      <w:r w:rsidR="008F3A7C">
        <w:t xml:space="preserve"> Guide</w:t>
      </w:r>
      <w:r w:rsidR="00E16A06">
        <w:t xml:space="preserve"> to identify the needs and wants of their members.</w:t>
      </w:r>
      <w:r w:rsidR="008F3A7C">
        <w:t xml:space="preserve"> The Section also had a kickoff event in a free-forum format which allowed them to come and meet the Section Board of Direction. The Section asked for suggestions for activities on how to increase the value of membership. The presented volunteer opportunities on committees, what the committees do, and how they members may get involved. The kickoff drew around 50-60 members.</w:t>
      </w:r>
      <w:r w:rsidR="00EA2A06">
        <w:t xml:space="preserve">  One incentive to answer the survey is offering an iPod.</w:t>
      </w:r>
    </w:p>
    <w:p w14:paraId="33B0185D" w14:textId="0422F5C1" w:rsidR="008F3A7C" w:rsidRPr="008F3A7C" w:rsidRDefault="00784D1B" w:rsidP="00A25748">
      <w:pPr>
        <w:ind w:left="-810" w:right="-540"/>
      </w:pPr>
      <w:r>
        <w:t xml:space="preserve">Julie Jones: The </w:t>
      </w:r>
      <w:r w:rsidR="00EA2A06" w:rsidRPr="00784D1B">
        <w:rPr>
          <w:b/>
        </w:rPr>
        <w:t>Dallas Branch</w:t>
      </w:r>
      <w:r w:rsidR="00EA2A06">
        <w:t xml:space="preserve"> </w:t>
      </w:r>
      <w:r>
        <w:t>schedules</w:t>
      </w:r>
      <w:r w:rsidR="00EA2A06">
        <w:t xml:space="preserve"> a Younger Member month where the Younger Member Groups hosts the </w:t>
      </w:r>
      <w:r>
        <w:t>activities</w:t>
      </w:r>
      <w:r w:rsidR="00EA2A06">
        <w:t xml:space="preserve"> for the month.</w:t>
      </w:r>
      <w:r>
        <w:t xml:space="preserve"> They have an event that recognizes Life Members and Student Members. </w:t>
      </w:r>
      <w:r w:rsidR="00E16A06">
        <w:t xml:space="preserve"> </w:t>
      </w:r>
      <w:r w:rsidR="00E043CB">
        <w:t>The Dallas Branch surveyed their members about meeting locations.</w:t>
      </w:r>
    </w:p>
    <w:p w14:paraId="50A1C3FB" w14:textId="0EC4CA37" w:rsidR="00784D1B" w:rsidRPr="00BF0499" w:rsidRDefault="00784D1B" w:rsidP="00784D1B">
      <w:pPr>
        <w:ind w:hanging="810"/>
        <w:rPr>
          <w:b/>
          <w:sz w:val="24"/>
          <w:szCs w:val="24"/>
        </w:rPr>
      </w:pPr>
      <w:r w:rsidRPr="00BF0499">
        <w:rPr>
          <w:b/>
          <w:sz w:val="24"/>
          <w:szCs w:val="24"/>
        </w:rPr>
        <w:t xml:space="preserve">STRATEGIES FOR TRANSITION FROM STUDENT </w:t>
      </w:r>
      <w:r>
        <w:rPr>
          <w:b/>
          <w:sz w:val="24"/>
          <w:szCs w:val="24"/>
        </w:rPr>
        <w:t xml:space="preserve">TO YOUNGER </w:t>
      </w:r>
      <w:r w:rsidRPr="00BF0499">
        <w:rPr>
          <w:b/>
          <w:sz w:val="24"/>
          <w:szCs w:val="24"/>
        </w:rPr>
        <w:t>MEMBER</w:t>
      </w:r>
    </w:p>
    <w:p w14:paraId="7117DD3B" w14:textId="5B3F8ABA" w:rsidR="00A25748" w:rsidRDefault="00E043CB" w:rsidP="00784D1B">
      <w:pPr>
        <w:ind w:left="-810" w:right="-540"/>
      </w:pPr>
      <w:r w:rsidRPr="00E043CB">
        <w:t>Fred Nelson:</w:t>
      </w:r>
      <w:r>
        <w:rPr>
          <w:b/>
        </w:rPr>
        <w:t xml:space="preserve"> </w:t>
      </w:r>
      <w:r w:rsidR="00784D1B">
        <w:rPr>
          <w:b/>
        </w:rPr>
        <w:t xml:space="preserve">Region 8 </w:t>
      </w:r>
      <w:r>
        <w:t>began</w:t>
      </w:r>
      <w:r w:rsidR="00784D1B" w:rsidRPr="00784D1B">
        <w:t xml:space="preserve"> its own membership campaign and is offering</w:t>
      </w:r>
      <w:r>
        <w:t xml:space="preserve"> $500 to </w:t>
      </w:r>
      <w:r w:rsidR="00784D1B" w:rsidRPr="00784D1B">
        <w:t>the YMG in their Region who has the biggest increase in member</w:t>
      </w:r>
      <w:r w:rsidR="00784D1B">
        <w:t>s</w:t>
      </w:r>
      <w:r>
        <w:t xml:space="preserve"> for the year</w:t>
      </w:r>
      <w:r w:rsidR="00784D1B" w:rsidRPr="00784D1B">
        <w:t>.</w:t>
      </w:r>
    </w:p>
    <w:p w14:paraId="2FB9E946" w14:textId="1DE9822A" w:rsidR="00934F5C" w:rsidRDefault="00934F5C" w:rsidP="00784D1B">
      <w:pPr>
        <w:ind w:left="-810" w:right="-540"/>
      </w:pPr>
    </w:p>
    <w:p w14:paraId="223351C3" w14:textId="5E80A6D8" w:rsidR="00934F5C" w:rsidRPr="00F80646" w:rsidRDefault="005A1151" w:rsidP="00784D1B">
      <w:pPr>
        <w:ind w:left="-810" w:right="-540"/>
        <w:rPr>
          <w:b/>
          <w:sz w:val="24"/>
          <w:szCs w:val="24"/>
        </w:rPr>
      </w:pPr>
      <w:r w:rsidRPr="00F80646">
        <w:rPr>
          <w:b/>
          <w:sz w:val="24"/>
          <w:szCs w:val="24"/>
        </w:rPr>
        <w:t xml:space="preserve">INFRASTRUCTURE </w:t>
      </w:r>
      <w:r w:rsidR="00934F5C" w:rsidRPr="00F80646">
        <w:rPr>
          <w:b/>
          <w:sz w:val="24"/>
          <w:szCs w:val="24"/>
        </w:rPr>
        <w:t>REPORT C</w:t>
      </w:r>
      <w:bookmarkStart w:id="1" w:name="_GoBack"/>
      <w:bookmarkEnd w:id="1"/>
      <w:r w:rsidR="00934F5C" w:rsidRPr="00F80646">
        <w:rPr>
          <w:b/>
          <w:sz w:val="24"/>
          <w:szCs w:val="24"/>
        </w:rPr>
        <w:t>ARDS</w:t>
      </w:r>
    </w:p>
    <w:p w14:paraId="48E2A6A4" w14:textId="76E529C9" w:rsidR="00934F5C" w:rsidRDefault="00934F5C" w:rsidP="00784D1B">
      <w:pPr>
        <w:ind w:left="-810" w:right="-540"/>
      </w:pPr>
      <w:r>
        <w:t>Texas Section is releasing their Report Card.</w:t>
      </w:r>
    </w:p>
    <w:p w14:paraId="31D16ADD" w14:textId="77777777" w:rsidR="00E51A73" w:rsidRDefault="00934F5C" w:rsidP="00E51A73">
      <w:pPr>
        <w:ind w:hanging="810"/>
      </w:pPr>
      <w:r>
        <w:t>Alaska Section released their report card accompanied by a video cartoon show</w:t>
      </w:r>
      <w:r w:rsidR="00E51A73">
        <w:t xml:space="preserve"> at </w:t>
      </w:r>
      <w:hyperlink r:id="rId10" w:history="1">
        <w:r w:rsidR="00E51A73">
          <w:rPr>
            <w:rStyle w:val="Hyperlink"/>
            <w:rFonts w:cs="Calibri"/>
          </w:rPr>
          <w:t>https://youtu.be/IW43-U9iNKs</w:t>
        </w:r>
      </w:hyperlink>
    </w:p>
    <w:p w14:paraId="49FD6A8A" w14:textId="77777777" w:rsidR="00E51A73" w:rsidRDefault="00E51A73" w:rsidP="00E51A73"/>
    <w:p w14:paraId="5080F769" w14:textId="6D875678" w:rsidR="00934F5C" w:rsidRDefault="00934F5C" w:rsidP="00784D1B">
      <w:pPr>
        <w:ind w:left="-810" w:right="-540"/>
      </w:pPr>
    </w:p>
    <w:p w14:paraId="6ACE5D3F" w14:textId="77777777" w:rsidR="00784D1B" w:rsidRDefault="00784D1B" w:rsidP="00784D1B">
      <w:pPr>
        <w:ind w:left="-810" w:right="-540"/>
        <w:rPr>
          <w:b/>
        </w:rPr>
      </w:pPr>
    </w:p>
    <w:p w14:paraId="1942C4E8" w14:textId="3188C5AF" w:rsidR="00A25748" w:rsidRDefault="00A25748" w:rsidP="00DA0306">
      <w:pPr>
        <w:ind w:right="-540" w:hanging="810"/>
        <w:rPr>
          <w:b/>
        </w:rPr>
      </w:pPr>
    </w:p>
    <w:p w14:paraId="67149666" w14:textId="77777777" w:rsidR="00A25748" w:rsidRPr="001A5399" w:rsidRDefault="00A25748" w:rsidP="00DA0306">
      <w:pPr>
        <w:ind w:right="-540" w:hanging="810"/>
        <w:rPr>
          <w:b/>
        </w:rPr>
      </w:pPr>
    </w:p>
    <w:sectPr w:rsidR="00A25748" w:rsidRPr="001A5399" w:rsidSect="006A066F">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C01C" w14:textId="77777777" w:rsidR="0054551E" w:rsidRDefault="0054551E" w:rsidP="00BF0499">
      <w:pPr>
        <w:spacing w:after="0" w:line="240" w:lineRule="auto"/>
      </w:pPr>
      <w:r>
        <w:separator/>
      </w:r>
    </w:p>
  </w:endnote>
  <w:endnote w:type="continuationSeparator" w:id="0">
    <w:p w14:paraId="168C2ADA" w14:textId="77777777" w:rsidR="0054551E" w:rsidRDefault="0054551E" w:rsidP="00BF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1F91" w14:textId="77777777" w:rsidR="0054551E" w:rsidRDefault="0054551E" w:rsidP="00BF0499">
      <w:pPr>
        <w:spacing w:after="0" w:line="240" w:lineRule="auto"/>
      </w:pPr>
      <w:r>
        <w:separator/>
      </w:r>
    </w:p>
  </w:footnote>
  <w:footnote w:type="continuationSeparator" w:id="0">
    <w:p w14:paraId="1F0813ED" w14:textId="77777777" w:rsidR="0054551E" w:rsidRDefault="0054551E" w:rsidP="00BF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440"/>
    <w:multiLevelType w:val="hybridMultilevel"/>
    <w:tmpl w:val="3A00884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10C801A5"/>
    <w:multiLevelType w:val="hybridMultilevel"/>
    <w:tmpl w:val="DF1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E6C31"/>
    <w:multiLevelType w:val="hybridMultilevel"/>
    <w:tmpl w:val="8C54F22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3" w15:restartNumberingAfterBreak="0">
    <w:nsid w:val="168B7599"/>
    <w:multiLevelType w:val="hybridMultilevel"/>
    <w:tmpl w:val="3EF4663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17831FA8"/>
    <w:multiLevelType w:val="multilevel"/>
    <w:tmpl w:val="6C8C8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C6C94"/>
    <w:multiLevelType w:val="hybridMultilevel"/>
    <w:tmpl w:val="62B08B8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5C8126C"/>
    <w:multiLevelType w:val="hybridMultilevel"/>
    <w:tmpl w:val="36C47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53620E"/>
    <w:multiLevelType w:val="hybridMultilevel"/>
    <w:tmpl w:val="6A9682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C9C269D"/>
    <w:multiLevelType w:val="hybridMultilevel"/>
    <w:tmpl w:val="A52AAD66"/>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9" w15:restartNumberingAfterBreak="0">
    <w:nsid w:val="2EB05DF9"/>
    <w:multiLevelType w:val="hybridMultilevel"/>
    <w:tmpl w:val="A2C4D8E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0" w15:restartNumberingAfterBreak="0">
    <w:nsid w:val="302F29E4"/>
    <w:multiLevelType w:val="hybridMultilevel"/>
    <w:tmpl w:val="31806D0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37AB4737"/>
    <w:multiLevelType w:val="hybridMultilevel"/>
    <w:tmpl w:val="C74AD4B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F3A5ED4"/>
    <w:multiLevelType w:val="hybridMultilevel"/>
    <w:tmpl w:val="458A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32BAC"/>
    <w:multiLevelType w:val="hybridMultilevel"/>
    <w:tmpl w:val="501498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5DA12DB5"/>
    <w:multiLevelType w:val="hybridMultilevel"/>
    <w:tmpl w:val="46F2195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5" w15:restartNumberingAfterBreak="0">
    <w:nsid w:val="5DDA49FD"/>
    <w:multiLevelType w:val="hybridMultilevel"/>
    <w:tmpl w:val="FA1CA5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43C651F"/>
    <w:multiLevelType w:val="hybridMultilevel"/>
    <w:tmpl w:val="68AA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D7263F"/>
    <w:multiLevelType w:val="hybridMultilevel"/>
    <w:tmpl w:val="F58A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2"/>
  </w:num>
  <w:num w:numId="5">
    <w:abstractNumId w:val="13"/>
  </w:num>
  <w:num w:numId="6">
    <w:abstractNumId w:val="11"/>
  </w:num>
  <w:num w:numId="7">
    <w:abstractNumId w:val="5"/>
  </w:num>
  <w:num w:numId="8">
    <w:abstractNumId w:val="2"/>
  </w:num>
  <w:num w:numId="9">
    <w:abstractNumId w:val="8"/>
  </w:num>
  <w:num w:numId="10">
    <w:abstractNumId w:val="15"/>
  </w:num>
  <w:num w:numId="11">
    <w:abstractNumId w:val="3"/>
  </w:num>
  <w:num w:numId="12">
    <w:abstractNumId w:val="7"/>
  </w:num>
  <w:num w:numId="13">
    <w:abstractNumId w:val="10"/>
  </w:num>
  <w:num w:numId="14">
    <w:abstractNumId w:val="9"/>
  </w:num>
  <w:num w:numId="15">
    <w:abstractNumId w:val="14"/>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2D"/>
    <w:rsid w:val="0006213A"/>
    <w:rsid w:val="0007333B"/>
    <w:rsid w:val="00115388"/>
    <w:rsid w:val="00130FD6"/>
    <w:rsid w:val="00161F30"/>
    <w:rsid w:val="001911AA"/>
    <w:rsid w:val="001A5399"/>
    <w:rsid w:val="001E59AE"/>
    <w:rsid w:val="001F0593"/>
    <w:rsid w:val="001F11D3"/>
    <w:rsid w:val="001F43CA"/>
    <w:rsid w:val="00212D93"/>
    <w:rsid w:val="00215393"/>
    <w:rsid w:val="0026128E"/>
    <w:rsid w:val="00266AE1"/>
    <w:rsid w:val="002A6468"/>
    <w:rsid w:val="002C2019"/>
    <w:rsid w:val="002D2F09"/>
    <w:rsid w:val="00316C94"/>
    <w:rsid w:val="00326C72"/>
    <w:rsid w:val="003E2F20"/>
    <w:rsid w:val="003E522D"/>
    <w:rsid w:val="00402C95"/>
    <w:rsid w:val="0041332D"/>
    <w:rsid w:val="004247D3"/>
    <w:rsid w:val="00486F67"/>
    <w:rsid w:val="004A3043"/>
    <w:rsid w:val="004A515D"/>
    <w:rsid w:val="004B177A"/>
    <w:rsid w:val="004F417F"/>
    <w:rsid w:val="005302F9"/>
    <w:rsid w:val="00537D01"/>
    <w:rsid w:val="0054551E"/>
    <w:rsid w:val="00585A85"/>
    <w:rsid w:val="005A1151"/>
    <w:rsid w:val="005B02C3"/>
    <w:rsid w:val="00624856"/>
    <w:rsid w:val="00663D4E"/>
    <w:rsid w:val="006A066F"/>
    <w:rsid w:val="006A0A03"/>
    <w:rsid w:val="006B5B0D"/>
    <w:rsid w:val="006F4565"/>
    <w:rsid w:val="00741B82"/>
    <w:rsid w:val="00784D1B"/>
    <w:rsid w:val="007F600F"/>
    <w:rsid w:val="00830B8C"/>
    <w:rsid w:val="0083566F"/>
    <w:rsid w:val="00874393"/>
    <w:rsid w:val="00876B20"/>
    <w:rsid w:val="008774F4"/>
    <w:rsid w:val="00877581"/>
    <w:rsid w:val="008807CA"/>
    <w:rsid w:val="00882BCE"/>
    <w:rsid w:val="008C31A4"/>
    <w:rsid w:val="008F3A7C"/>
    <w:rsid w:val="00934F5C"/>
    <w:rsid w:val="0097048A"/>
    <w:rsid w:val="009D7C67"/>
    <w:rsid w:val="00A21783"/>
    <w:rsid w:val="00A25748"/>
    <w:rsid w:val="00A27593"/>
    <w:rsid w:val="00A45496"/>
    <w:rsid w:val="00A83C22"/>
    <w:rsid w:val="00AB4220"/>
    <w:rsid w:val="00AD1CA6"/>
    <w:rsid w:val="00B00526"/>
    <w:rsid w:val="00B201EE"/>
    <w:rsid w:val="00B43399"/>
    <w:rsid w:val="00BA1B8A"/>
    <w:rsid w:val="00BC5B02"/>
    <w:rsid w:val="00BD4965"/>
    <w:rsid w:val="00BE336B"/>
    <w:rsid w:val="00BF0499"/>
    <w:rsid w:val="00C84563"/>
    <w:rsid w:val="00C9100A"/>
    <w:rsid w:val="00C91FB8"/>
    <w:rsid w:val="00D21326"/>
    <w:rsid w:val="00D36D72"/>
    <w:rsid w:val="00D37443"/>
    <w:rsid w:val="00D80188"/>
    <w:rsid w:val="00D83C8D"/>
    <w:rsid w:val="00DA0306"/>
    <w:rsid w:val="00DA2C10"/>
    <w:rsid w:val="00DC1911"/>
    <w:rsid w:val="00E043CB"/>
    <w:rsid w:val="00E12DAE"/>
    <w:rsid w:val="00E16A06"/>
    <w:rsid w:val="00E51A73"/>
    <w:rsid w:val="00E632A5"/>
    <w:rsid w:val="00E638D6"/>
    <w:rsid w:val="00EA2A06"/>
    <w:rsid w:val="00F66F3E"/>
    <w:rsid w:val="00F8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E9BC"/>
  <w15:chartTrackingRefBased/>
  <w15:docId w15:val="{B86C6113-E639-4E79-A18D-16375BA5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20"/>
    <w:pPr>
      <w:ind w:left="720"/>
      <w:contextualSpacing/>
    </w:pPr>
  </w:style>
  <w:style w:type="character" w:styleId="Hyperlink">
    <w:name w:val="Hyperlink"/>
    <w:basedOn w:val="DefaultParagraphFont"/>
    <w:uiPriority w:val="99"/>
    <w:unhideWhenUsed/>
    <w:rsid w:val="00585A85"/>
    <w:rPr>
      <w:color w:val="0563C1" w:themeColor="hyperlink"/>
      <w:u w:val="single"/>
    </w:rPr>
  </w:style>
  <w:style w:type="character" w:styleId="UnresolvedMention">
    <w:name w:val="Unresolved Mention"/>
    <w:basedOn w:val="DefaultParagraphFont"/>
    <w:uiPriority w:val="99"/>
    <w:semiHidden/>
    <w:unhideWhenUsed/>
    <w:rsid w:val="00585A85"/>
    <w:rPr>
      <w:color w:val="605E5C"/>
      <w:shd w:val="clear" w:color="auto" w:fill="E1DFDD"/>
    </w:rPr>
  </w:style>
  <w:style w:type="character" w:styleId="Strong">
    <w:name w:val="Strong"/>
    <w:basedOn w:val="DefaultParagraphFont"/>
    <w:uiPriority w:val="22"/>
    <w:qFormat/>
    <w:rsid w:val="00585A85"/>
    <w:rPr>
      <w:b/>
      <w:bCs/>
    </w:rPr>
  </w:style>
  <w:style w:type="character" w:styleId="FollowedHyperlink">
    <w:name w:val="FollowedHyperlink"/>
    <w:basedOn w:val="DefaultParagraphFont"/>
    <w:uiPriority w:val="99"/>
    <w:semiHidden/>
    <w:unhideWhenUsed/>
    <w:rsid w:val="00585A85"/>
    <w:rPr>
      <w:color w:val="954F72" w:themeColor="followedHyperlink"/>
      <w:u w:val="single"/>
    </w:rPr>
  </w:style>
  <w:style w:type="table" w:styleId="TableGrid">
    <w:name w:val="Table Grid"/>
    <w:basedOn w:val="TableNormal"/>
    <w:uiPriority w:val="39"/>
    <w:rsid w:val="009D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7"/>
    <w:rPr>
      <w:rFonts w:ascii="Segoe UI" w:hAnsi="Segoe UI" w:cs="Segoe UI"/>
      <w:sz w:val="18"/>
      <w:szCs w:val="18"/>
    </w:rPr>
  </w:style>
  <w:style w:type="paragraph" w:styleId="Header">
    <w:name w:val="header"/>
    <w:basedOn w:val="Normal"/>
    <w:link w:val="HeaderChar"/>
    <w:uiPriority w:val="99"/>
    <w:unhideWhenUsed/>
    <w:rsid w:val="00BF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499"/>
  </w:style>
  <w:style w:type="paragraph" w:styleId="Footer">
    <w:name w:val="footer"/>
    <w:basedOn w:val="Normal"/>
    <w:link w:val="FooterChar"/>
    <w:uiPriority w:val="99"/>
    <w:unhideWhenUsed/>
    <w:rsid w:val="00BF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8101">
      <w:bodyDiv w:val="1"/>
      <w:marLeft w:val="0"/>
      <w:marRight w:val="0"/>
      <w:marTop w:val="0"/>
      <w:marBottom w:val="0"/>
      <w:divBdr>
        <w:top w:val="none" w:sz="0" w:space="0" w:color="auto"/>
        <w:left w:val="none" w:sz="0" w:space="0" w:color="auto"/>
        <w:bottom w:val="none" w:sz="0" w:space="0" w:color="auto"/>
        <w:right w:val="none" w:sz="0" w:space="0" w:color="auto"/>
      </w:divBdr>
    </w:div>
    <w:div w:id="301007504">
      <w:bodyDiv w:val="1"/>
      <w:marLeft w:val="0"/>
      <w:marRight w:val="0"/>
      <w:marTop w:val="0"/>
      <w:marBottom w:val="0"/>
      <w:divBdr>
        <w:top w:val="none" w:sz="0" w:space="0" w:color="auto"/>
        <w:left w:val="none" w:sz="0" w:space="0" w:color="auto"/>
        <w:bottom w:val="none" w:sz="0" w:space="0" w:color="auto"/>
        <w:right w:val="none" w:sz="0" w:space="0" w:color="auto"/>
      </w:divBdr>
    </w:div>
    <w:div w:id="424302426">
      <w:bodyDiv w:val="1"/>
      <w:marLeft w:val="0"/>
      <w:marRight w:val="0"/>
      <w:marTop w:val="0"/>
      <w:marBottom w:val="0"/>
      <w:divBdr>
        <w:top w:val="none" w:sz="0" w:space="0" w:color="auto"/>
        <w:left w:val="none" w:sz="0" w:space="0" w:color="auto"/>
        <w:bottom w:val="none" w:sz="0" w:space="0" w:color="auto"/>
        <w:right w:val="none" w:sz="0" w:space="0" w:color="auto"/>
      </w:divBdr>
    </w:div>
    <w:div w:id="700785762">
      <w:bodyDiv w:val="1"/>
      <w:marLeft w:val="0"/>
      <w:marRight w:val="0"/>
      <w:marTop w:val="0"/>
      <w:marBottom w:val="0"/>
      <w:divBdr>
        <w:top w:val="none" w:sz="0" w:space="0" w:color="auto"/>
        <w:left w:val="none" w:sz="0" w:space="0" w:color="auto"/>
        <w:bottom w:val="none" w:sz="0" w:space="0" w:color="auto"/>
        <w:right w:val="none" w:sz="0" w:space="0" w:color="auto"/>
      </w:divBdr>
    </w:div>
    <w:div w:id="768159055">
      <w:bodyDiv w:val="1"/>
      <w:marLeft w:val="0"/>
      <w:marRight w:val="0"/>
      <w:marTop w:val="0"/>
      <w:marBottom w:val="0"/>
      <w:divBdr>
        <w:top w:val="none" w:sz="0" w:space="0" w:color="auto"/>
        <w:left w:val="none" w:sz="0" w:space="0" w:color="auto"/>
        <w:bottom w:val="none" w:sz="0" w:space="0" w:color="auto"/>
        <w:right w:val="none" w:sz="0" w:space="0" w:color="auto"/>
      </w:divBdr>
    </w:div>
    <w:div w:id="800683422">
      <w:bodyDiv w:val="1"/>
      <w:marLeft w:val="0"/>
      <w:marRight w:val="0"/>
      <w:marTop w:val="0"/>
      <w:marBottom w:val="0"/>
      <w:divBdr>
        <w:top w:val="none" w:sz="0" w:space="0" w:color="auto"/>
        <w:left w:val="none" w:sz="0" w:space="0" w:color="auto"/>
        <w:bottom w:val="none" w:sz="0" w:space="0" w:color="auto"/>
        <w:right w:val="none" w:sz="0" w:space="0" w:color="auto"/>
      </w:divBdr>
    </w:div>
    <w:div w:id="983656727">
      <w:bodyDiv w:val="1"/>
      <w:marLeft w:val="0"/>
      <w:marRight w:val="0"/>
      <w:marTop w:val="0"/>
      <w:marBottom w:val="0"/>
      <w:divBdr>
        <w:top w:val="none" w:sz="0" w:space="0" w:color="auto"/>
        <w:left w:val="none" w:sz="0" w:space="0" w:color="auto"/>
        <w:bottom w:val="none" w:sz="0" w:space="0" w:color="auto"/>
        <w:right w:val="none" w:sz="0" w:space="0" w:color="auto"/>
      </w:divBdr>
    </w:div>
    <w:div w:id="1278411710">
      <w:bodyDiv w:val="1"/>
      <w:marLeft w:val="0"/>
      <w:marRight w:val="0"/>
      <w:marTop w:val="0"/>
      <w:marBottom w:val="0"/>
      <w:divBdr>
        <w:top w:val="none" w:sz="0" w:space="0" w:color="auto"/>
        <w:left w:val="none" w:sz="0" w:space="0" w:color="auto"/>
        <w:bottom w:val="none" w:sz="0" w:space="0" w:color="auto"/>
        <w:right w:val="none" w:sz="0" w:space="0" w:color="auto"/>
      </w:divBdr>
    </w:div>
    <w:div w:id="1285506430">
      <w:bodyDiv w:val="1"/>
      <w:marLeft w:val="0"/>
      <w:marRight w:val="0"/>
      <w:marTop w:val="0"/>
      <w:marBottom w:val="0"/>
      <w:divBdr>
        <w:top w:val="none" w:sz="0" w:space="0" w:color="auto"/>
        <w:left w:val="none" w:sz="0" w:space="0" w:color="auto"/>
        <w:bottom w:val="none" w:sz="0" w:space="0" w:color="auto"/>
        <w:right w:val="none" w:sz="0" w:space="0" w:color="auto"/>
      </w:divBdr>
    </w:div>
    <w:div w:id="1314455916">
      <w:bodyDiv w:val="1"/>
      <w:marLeft w:val="0"/>
      <w:marRight w:val="0"/>
      <w:marTop w:val="0"/>
      <w:marBottom w:val="0"/>
      <w:divBdr>
        <w:top w:val="none" w:sz="0" w:space="0" w:color="auto"/>
        <w:left w:val="none" w:sz="0" w:space="0" w:color="auto"/>
        <w:bottom w:val="none" w:sz="0" w:space="0" w:color="auto"/>
        <w:right w:val="none" w:sz="0" w:space="0" w:color="auto"/>
      </w:divBdr>
    </w:div>
    <w:div w:id="1362515164">
      <w:bodyDiv w:val="1"/>
      <w:marLeft w:val="0"/>
      <w:marRight w:val="0"/>
      <w:marTop w:val="0"/>
      <w:marBottom w:val="0"/>
      <w:divBdr>
        <w:top w:val="none" w:sz="0" w:space="0" w:color="auto"/>
        <w:left w:val="none" w:sz="0" w:space="0" w:color="auto"/>
        <w:bottom w:val="none" w:sz="0" w:space="0" w:color="auto"/>
        <w:right w:val="none" w:sz="0" w:space="0" w:color="auto"/>
      </w:divBdr>
    </w:div>
    <w:div w:id="1501894697">
      <w:bodyDiv w:val="1"/>
      <w:marLeft w:val="0"/>
      <w:marRight w:val="0"/>
      <w:marTop w:val="0"/>
      <w:marBottom w:val="0"/>
      <w:divBdr>
        <w:top w:val="none" w:sz="0" w:space="0" w:color="auto"/>
        <w:left w:val="none" w:sz="0" w:space="0" w:color="auto"/>
        <w:bottom w:val="none" w:sz="0" w:space="0" w:color="auto"/>
        <w:right w:val="none" w:sz="0" w:space="0" w:color="auto"/>
      </w:divBdr>
    </w:div>
    <w:div w:id="1724937670">
      <w:bodyDiv w:val="1"/>
      <w:marLeft w:val="0"/>
      <w:marRight w:val="0"/>
      <w:marTop w:val="0"/>
      <w:marBottom w:val="0"/>
      <w:divBdr>
        <w:top w:val="none" w:sz="0" w:space="0" w:color="auto"/>
        <w:left w:val="none" w:sz="0" w:space="0" w:color="auto"/>
        <w:bottom w:val="none" w:sz="0" w:space="0" w:color="auto"/>
        <w:right w:val="none" w:sz="0" w:space="0" w:color="auto"/>
      </w:divBdr>
    </w:div>
    <w:div w:id="1755466700">
      <w:bodyDiv w:val="1"/>
      <w:marLeft w:val="0"/>
      <w:marRight w:val="0"/>
      <w:marTop w:val="0"/>
      <w:marBottom w:val="0"/>
      <w:divBdr>
        <w:top w:val="none" w:sz="0" w:space="0" w:color="auto"/>
        <w:left w:val="none" w:sz="0" w:space="0" w:color="auto"/>
        <w:bottom w:val="none" w:sz="0" w:space="0" w:color="auto"/>
        <w:right w:val="none" w:sz="0" w:space="0" w:color="auto"/>
      </w:divBdr>
    </w:div>
    <w:div w:id="2010716158">
      <w:bodyDiv w:val="1"/>
      <w:marLeft w:val="0"/>
      <w:marRight w:val="0"/>
      <w:marTop w:val="0"/>
      <w:marBottom w:val="0"/>
      <w:divBdr>
        <w:top w:val="none" w:sz="0" w:space="0" w:color="auto"/>
        <w:left w:val="none" w:sz="0" w:space="0" w:color="auto"/>
        <w:bottom w:val="none" w:sz="0" w:space="0" w:color="auto"/>
        <w:right w:val="none" w:sz="0" w:space="0" w:color="auto"/>
      </w:divBdr>
    </w:div>
    <w:div w:id="20847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tect-us.mimecast.com/s/Pk5yC1wBjPfMl6mBiLHkAP?domain=youtu.be"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Berson, Nancy</dc:creator>
  <cp:keywords/>
  <dc:description/>
  <cp:lastModifiedBy>Berson, Nancy</cp:lastModifiedBy>
  <cp:revision>29</cp:revision>
  <cp:lastPrinted>2019-10-03T15:58:00Z</cp:lastPrinted>
  <dcterms:created xsi:type="dcterms:W3CDTF">2019-10-02T17:53:00Z</dcterms:created>
  <dcterms:modified xsi:type="dcterms:W3CDTF">2019-10-03T18:49:00Z</dcterms:modified>
</cp:coreProperties>
</file>